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9452" w14:textId="6AE297BE" w:rsidR="00537C01" w:rsidRPr="0024029E" w:rsidRDefault="00542FC8" w:rsidP="00542FC8">
      <w:pPr>
        <w:spacing w:after="0" w:line="240" w:lineRule="auto"/>
        <w:ind w:left="5041"/>
        <w:jc w:val="center"/>
        <w:rPr>
          <w:b/>
          <w:bCs/>
        </w:rPr>
      </w:pPr>
      <w:r w:rsidRPr="0024029E">
        <w:rPr>
          <w:b/>
          <w:bCs/>
        </w:rPr>
        <w:t xml:space="preserve">Anexa nr. </w:t>
      </w:r>
      <w:r w:rsidR="00E00CA7" w:rsidRPr="0024029E">
        <w:rPr>
          <w:b/>
          <w:bCs/>
        </w:rPr>
        <w:t>2</w:t>
      </w:r>
    </w:p>
    <w:p w14:paraId="0E76B8E3" w14:textId="77777777" w:rsidR="004652B8" w:rsidRDefault="00950868" w:rsidP="00542FC8">
      <w:pPr>
        <w:spacing w:after="0" w:line="240" w:lineRule="auto"/>
        <w:ind w:left="5041"/>
        <w:jc w:val="center"/>
      </w:pPr>
      <w:r w:rsidRPr="002B7888">
        <w:t xml:space="preserve">la </w:t>
      </w:r>
      <w:r w:rsidR="004652B8">
        <w:t xml:space="preserve">Hotărârea Consiliului Local al Comunei Șoldanu </w:t>
      </w:r>
    </w:p>
    <w:p w14:paraId="25071649" w14:textId="2B4B279F" w:rsidR="00542FC8" w:rsidRPr="002B7888" w:rsidRDefault="00542FC8" w:rsidP="00542FC8">
      <w:pPr>
        <w:spacing w:after="0" w:line="240" w:lineRule="auto"/>
        <w:ind w:left="5041"/>
        <w:jc w:val="center"/>
      </w:pPr>
      <w:r w:rsidRPr="002B7888">
        <w:t>nr. 4</w:t>
      </w:r>
      <w:r w:rsidR="004652B8">
        <w:t>4</w:t>
      </w:r>
      <w:r w:rsidRPr="002B7888">
        <w:t xml:space="preserve"> din 2</w:t>
      </w:r>
      <w:r w:rsidR="004652B8">
        <w:t>7</w:t>
      </w:r>
      <w:r w:rsidRPr="002B7888">
        <w:t>.06.2022</w:t>
      </w:r>
    </w:p>
    <w:p w14:paraId="2BAE2CE2" w14:textId="472A4447" w:rsidR="00542FC8" w:rsidRPr="002B7888" w:rsidRDefault="00542FC8" w:rsidP="00542FC8">
      <w:pPr>
        <w:jc w:val="center"/>
      </w:pPr>
    </w:p>
    <w:p w14:paraId="7AE950E8" w14:textId="30D37066" w:rsidR="00FF372F" w:rsidRPr="00FF372F" w:rsidRDefault="00FF372F" w:rsidP="00FF372F">
      <w:pPr>
        <w:jc w:val="center"/>
        <w:rPr>
          <w:b/>
          <w:bCs/>
          <w:sz w:val="28"/>
          <w:szCs w:val="28"/>
        </w:rPr>
      </w:pPr>
      <w:r w:rsidRPr="00FF372F">
        <w:rPr>
          <w:b/>
          <w:bCs/>
          <w:sz w:val="28"/>
          <w:szCs w:val="28"/>
        </w:rPr>
        <w:t xml:space="preserve">DESCRIEREA </w:t>
      </w:r>
      <w:r w:rsidR="00D722BC">
        <w:rPr>
          <w:b/>
          <w:bCs/>
          <w:sz w:val="28"/>
          <w:szCs w:val="28"/>
        </w:rPr>
        <w:t>Ș</w:t>
      </w:r>
      <w:r w:rsidRPr="00FF372F">
        <w:rPr>
          <w:b/>
          <w:bCs/>
          <w:sz w:val="28"/>
          <w:szCs w:val="28"/>
        </w:rPr>
        <w:t>I SEMNIFICA</w:t>
      </w:r>
      <w:r w:rsidR="00D722BC">
        <w:rPr>
          <w:b/>
          <w:bCs/>
          <w:sz w:val="28"/>
          <w:szCs w:val="28"/>
        </w:rPr>
        <w:t>Ț</w:t>
      </w:r>
      <w:r w:rsidRPr="00FF372F">
        <w:rPr>
          <w:b/>
          <w:bCs/>
          <w:sz w:val="28"/>
          <w:szCs w:val="28"/>
        </w:rPr>
        <w:t>IILE</w:t>
      </w:r>
    </w:p>
    <w:p w14:paraId="3B8A2B90" w14:textId="6A07E12F" w:rsidR="00542FC8" w:rsidRPr="002B7888" w:rsidRDefault="00FF372F" w:rsidP="00FF372F">
      <w:pPr>
        <w:jc w:val="center"/>
        <w:rPr>
          <w:b/>
          <w:bCs/>
          <w:sz w:val="28"/>
          <w:szCs w:val="28"/>
        </w:rPr>
      </w:pPr>
      <w:r w:rsidRPr="00FF372F">
        <w:rPr>
          <w:b/>
          <w:bCs/>
          <w:sz w:val="28"/>
          <w:szCs w:val="28"/>
        </w:rPr>
        <w:t xml:space="preserve">elementelor însumate ale </w:t>
      </w:r>
      <w:r>
        <w:rPr>
          <w:b/>
          <w:bCs/>
          <w:sz w:val="28"/>
          <w:szCs w:val="28"/>
        </w:rPr>
        <w:t>st</w:t>
      </w:r>
      <w:r w:rsidR="00E00CA7" w:rsidRPr="002B7888">
        <w:rPr>
          <w:b/>
          <w:bCs/>
          <w:sz w:val="28"/>
          <w:szCs w:val="28"/>
        </w:rPr>
        <w:t>emei Comunei Șoldanu</w:t>
      </w:r>
      <w:r w:rsidR="00D722BC">
        <w:rPr>
          <w:b/>
          <w:bCs/>
          <w:sz w:val="28"/>
          <w:szCs w:val="28"/>
        </w:rPr>
        <w:t>, Județul Călărași</w:t>
      </w:r>
    </w:p>
    <w:p w14:paraId="332870C6" w14:textId="062C6B55" w:rsidR="000838E0" w:rsidRPr="002B7888" w:rsidRDefault="000838E0" w:rsidP="000838E0">
      <w:pPr>
        <w:jc w:val="center"/>
        <w:rPr>
          <w:sz w:val="28"/>
          <w:szCs w:val="28"/>
        </w:rPr>
      </w:pPr>
      <w:r w:rsidRPr="002B7888">
        <w:rPr>
          <w:sz w:val="28"/>
          <w:szCs w:val="28"/>
        </w:rPr>
        <w:t xml:space="preserve">- VARIANTA 1 - </w:t>
      </w:r>
    </w:p>
    <w:p w14:paraId="6C6CE860" w14:textId="6A033320" w:rsidR="00793428" w:rsidRPr="00793428" w:rsidRDefault="00793428" w:rsidP="00793428">
      <w:pPr>
        <w:spacing w:after="120" w:line="276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93428">
        <w:rPr>
          <w:rFonts w:ascii="Calibri" w:eastAsia="Calibri" w:hAnsi="Calibri" w:cs="Calibri"/>
          <w:b/>
          <w:sz w:val="24"/>
          <w:szCs w:val="24"/>
          <w:u w:val="single"/>
        </w:rPr>
        <w:t>Descriere</w:t>
      </w:r>
      <w:r w:rsidR="00FA6F3E">
        <w:rPr>
          <w:rFonts w:ascii="Calibri" w:eastAsia="Calibri" w:hAnsi="Calibri" w:cs="Calibri"/>
          <w:b/>
          <w:sz w:val="24"/>
          <w:szCs w:val="24"/>
          <w:u w:val="single"/>
        </w:rPr>
        <w:t>a stemei:</w:t>
      </w:r>
    </w:p>
    <w:p w14:paraId="291B9041" w14:textId="6AD270C0" w:rsidR="00793428" w:rsidRPr="00793428" w:rsidRDefault="0079342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793428">
        <w:rPr>
          <w:rFonts w:ascii="Calibri" w:eastAsia="Calibri" w:hAnsi="Calibri" w:cs="Calibri"/>
          <w:sz w:val="24"/>
          <w:szCs w:val="24"/>
        </w:rPr>
        <w:t xml:space="preserve">Scut triunghiular cu marginile rotunjite,  tăiat printr-un </w:t>
      </w:r>
      <w:r w:rsidR="002B7888" w:rsidRPr="00793428">
        <w:rPr>
          <w:rFonts w:ascii="Calibri" w:eastAsia="Calibri" w:hAnsi="Calibri" w:cs="Calibri"/>
          <w:sz w:val="24"/>
          <w:szCs w:val="24"/>
        </w:rPr>
        <w:t>brâu</w:t>
      </w:r>
      <w:r w:rsidR="002B7888">
        <w:rPr>
          <w:rFonts w:ascii="Calibri" w:eastAsia="Calibri" w:hAnsi="Calibri" w:cs="Calibri"/>
          <w:sz w:val="24"/>
          <w:szCs w:val="24"/>
        </w:rPr>
        <w:t xml:space="preserve"> </w:t>
      </w:r>
      <w:r w:rsidRPr="00793428">
        <w:rPr>
          <w:rFonts w:ascii="Calibri" w:eastAsia="Calibri" w:hAnsi="Calibri" w:cs="Calibri"/>
          <w:sz w:val="24"/>
          <w:szCs w:val="24"/>
        </w:rPr>
        <w:t>undat de argint și despicat în partea superioară.</w:t>
      </w:r>
    </w:p>
    <w:p w14:paraId="2179DE50" w14:textId="0499572B" w:rsidR="00793428" w:rsidRPr="00793428" w:rsidRDefault="002B788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Î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n partea dreaptă, în </w:t>
      </w:r>
      <w:r w:rsidRPr="00793428">
        <w:rPr>
          <w:rFonts w:ascii="Calibri" w:eastAsia="Calibri" w:hAnsi="Calibri" w:cs="Calibri"/>
          <w:sz w:val="24"/>
          <w:szCs w:val="24"/>
        </w:rPr>
        <w:t>câmp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 verde se află un snop de spice de aur.</w:t>
      </w:r>
    </w:p>
    <w:p w14:paraId="5B526E97" w14:textId="01775500" w:rsidR="00793428" w:rsidRPr="00793428" w:rsidRDefault="002B788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Î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n partea </w:t>
      </w:r>
      <w:r w:rsidRPr="00793428">
        <w:rPr>
          <w:rFonts w:ascii="Calibri" w:eastAsia="Calibri" w:hAnsi="Calibri" w:cs="Calibri"/>
          <w:sz w:val="24"/>
          <w:szCs w:val="24"/>
        </w:rPr>
        <w:t>stângă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,  în </w:t>
      </w:r>
      <w:r w:rsidRPr="00793428">
        <w:rPr>
          <w:rFonts w:ascii="Calibri" w:eastAsia="Calibri" w:hAnsi="Calibri" w:cs="Calibri"/>
          <w:sz w:val="24"/>
          <w:szCs w:val="24"/>
        </w:rPr>
        <w:t>câmp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 albastru se află o amforetă de argint. </w:t>
      </w:r>
    </w:p>
    <w:p w14:paraId="0469744C" w14:textId="5F0B182B" w:rsidR="00793428" w:rsidRPr="00793428" w:rsidRDefault="002B788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Î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n partea inferioară, în </w:t>
      </w:r>
      <w:r w:rsidRPr="00793428">
        <w:rPr>
          <w:rFonts w:ascii="Calibri" w:eastAsia="Calibri" w:hAnsi="Calibri" w:cs="Calibri"/>
          <w:sz w:val="24"/>
          <w:szCs w:val="24"/>
        </w:rPr>
        <w:t>câmp</w:t>
      </w:r>
      <w:r w:rsidR="00793428" w:rsidRPr="00793428">
        <w:rPr>
          <w:rFonts w:ascii="Calibri" w:eastAsia="Calibri" w:hAnsi="Calibri" w:cs="Calibri"/>
          <w:sz w:val="24"/>
          <w:szCs w:val="24"/>
        </w:rPr>
        <w:t xml:space="preserve"> albastru, se află un clopot de aur cu cruce treflată în partea superioară.</w:t>
      </w:r>
    </w:p>
    <w:p w14:paraId="5C9F2820" w14:textId="77777777" w:rsidR="00793428" w:rsidRPr="00793428" w:rsidRDefault="0079342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793428">
        <w:rPr>
          <w:rFonts w:ascii="Calibri" w:eastAsia="Calibri" w:hAnsi="Calibri" w:cs="Calibri"/>
          <w:sz w:val="24"/>
          <w:szCs w:val="24"/>
        </w:rPr>
        <w:t xml:space="preserve">Scutul este timbrat de coroană murală de argint cu un turn crenelat. </w:t>
      </w:r>
    </w:p>
    <w:p w14:paraId="60D34D62" w14:textId="77777777" w:rsidR="00793428" w:rsidRPr="00793428" w:rsidRDefault="0079342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54C88D0" w14:textId="77777777" w:rsidR="00793428" w:rsidRPr="00793428" w:rsidRDefault="00793428" w:rsidP="0079342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793428">
        <w:rPr>
          <w:rFonts w:ascii="Calibri" w:eastAsia="Calibri" w:hAnsi="Calibri" w:cs="Calibri"/>
          <w:b/>
          <w:sz w:val="24"/>
          <w:szCs w:val="24"/>
          <w:u w:val="single"/>
        </w:rPr>
        <w:t>Semnificația elementelor însumate</w:t>
      </w:r>
      <w:r w:rsidRPr="00793428">
        <w:rPr>
          <w:rFonts w:ascii="Calibri" w:eastAsia="Calibri" w:hAnsi="Calibri" w:cs="Calibri"/>
          <w:sz w:val="24"/>
          <w:szCs w:val="24"/>
          <w:u w:val="single"/>
        </w:rPr>
        <w:t xml:space="preserve">: </w:t>
      </w:r>
    </w:p>
    <w:p w14:paraId="3EC988E8" w14:textId="77777777" w:rsidR="00DB541D" w:rsidRDefault="00793428" w:rsidP="0079342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428">
        <w:rPr>
          <w:rFonts w:ascii="Times New Roman" w:eastAsia="Calibri" w:hAnsi="Times New Roman" w:cs="Times New Roman"/>
          <w:sz w:val="24"/>
          <w:szCs w:val="24"/>
        </w:rPr>
        <w:t xml:space="preserve">Spicele de </w:t>
      </w:r>
      <w:r w:rsidR="00DB541D" w:rsidRPr="00793428">
        <w:rPr>
          <w:rFonts w:ascii="Times New Roman" w:eastAsia="Calibri" w:hAnsi="Times New Roman" w:cs="Times New Roman"/>
          <w:sz w:val="24"/>
          <w:szCs w:val="24"/>
        </w:rPr>
        <w:t>grâu</w:t>
      </w:r>
      <w:r w:rsidRPr="00793428">
        <w:rPr>
          <w:rFonts w:ascii="Times New Roman" w:eastAsia="Calibri" w:hAnsi="Times New Roman" w:cs="Times New Roman"/>
          <w:sz w:val="24"/>
          <w:szCs w:val="24"/>
        </w:rPr>
        <w:t xml:space="preserve"> simbolizează principala activitate a locuitorilor din aceasta comună, cultura cerealelor.</w:t>
      </w:r>
    </w:p>
    <w:p w14:paraId="04294FBC" w14:textId="623B7E58" w:rsidR="00793428" w:rsidRPr="00793428" w:rsidRDefault="00793428" w:rsidP="0079342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428">
        <w:rPr>
          <w:rFonts w:ascii="Times New Roman" w:eastAsia="Calibri" w:hAnsi="Times New Roman" w:cs="Times New Roman"/>
          <w:sz w:val="24"/>
          <w:szCs w:val="24"/>
        </w:rPr>
        <w:t>Amforeta face referire l</w:t>
      </w:r>
      <w:r w:rsidR="000B1857">
        <w:rPr>
          <w:rFonts w:ascii="Times New Roman" w:eastAsia="Calibri" w:hAnsi="Times New Roman" w:cs="Times New Roman"/>
          <w:sz w:val="24"/>
          <w:szCs w:val="24"/>
        </w:rPr>
        <w:t>a</w:t>
      </w:r>
      <w:r w:rsidRPr="00793428">
        <w:rPr>
          <w:rFonts w:ascii="Times New Roman" w:eastAsia="Calibri" w:hAnsi="Times New Roman" w:cs="Times New Roman"/>
          <w:sz w:val="24"/>
          <w:szCs w:val="24"/>
        </w:rPr>
        <w:t xml:space="preserve"> descoperirile arheologice numeroase de pe raza comunei.  </w:t>
      </w:r>
    </w:p>
    <w:p w14:paraId="3FE48D4E" w14:textId="54960FC9" w:rsidR="00793428" w:rsidRPr="00793428" w:rsidRDefault="00793428" w:rsidP="0079342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428">
        <w:rPr>
          <w:rFonts w:ascii="Times New Roman" w:eastAsia="Calibri" w:hAnsi="Times New Roman" w:cs="Times New Roman"/>
          <w:sz w:val="24"/>
          <w:szCs w:val="24"/>
        </w:rPr>
        <w:t>Clopotul reprezintă biserica din satul Negoeşti, ctitorie a domnitorului Matei Basarab, monument istoric.</w:t>
      </w:r>
    </w:p>
    <w:p w14:paraId="3E0DB10B" w14:textId="6258C324" w:rsidR="00793428" w:rsidRPr="00793428" w:rsidRDefault="00DB541D" w:rsidP="0079342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428">
        <w:rPr>
          <w:rFonts w:ascii="Times New Roman" w:eastAsia="Calibri" w:hAnsi="Times New Roman" w:cs="Times New Roman"/>
          <w:sz w:val="24"/>
          <w:szCs w:val="24"/>
        </w:rPr>
        <w:t>Brâul</w:t>
      </w:r>
      <w:r w:rsidR="00793428" w:rsidRPr="00793428">
        <w:rPr>
          <w:rFonts w:ascii="Times New Roman" w:eastAsia="Calibri" w:hAnsi="Times New Roman" w:cs="Times New Roman"/>
          <w:sz w:val="24"/>
          <w:szCs w:val="24"/>
        </w:rPr>
        <w:t xml:space="preserve"> undat reprezintă </w:t>
      </w:r>
      <w:r>
        <w:rPr>
          <w:rFonts w:ascii="Times New Roman" w:eastAsia="Calibri" w:hAnsi="Times New Roman" w:cs="Times New Roman"/>
          <w:sz w:val="24"/>
          <w:szCs w:val="24"/>
        </w:rPr>
        <w:t>Râ</w:t>
      </w:r>
      <w:r w:rsidR="00793428" w:rsidRPr="00793428">
        <w:rPr>
          <w:rFonts w:ascii="Times New Roman" w:eastAsia="Calibri" w:hAnsi="Times New Roman" w:cs="Times New Roman"/>
          <w:sz w:val="24"/>
          <w:szCs w:val="24"/>
        </w:rPr>
        <w:t xml:space="preserve">ul </w:t>
      </w:r>
      <w:r w:rsidRPr="00793428">
        <w:rPr>
          <w:rFonts w:ascii="Times New Roman" w:eastAsia="Calibri" w:hAnsi="Times New Roman" w:cs="Times New Roman"/>
          <w:sz w:val="24"/>
          <w:szCs w:val="24"/>
        </w:rPr>
        <w:t>Argeș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793428" w:rsidRPr="00793428">
        <w:rPr>
          <w:rFonts w:ascii="Times New Roman" w:eastAsia="Calibri" w:hAnsi="Times New Roman" w:cs="Times New Roman"/>
          <w:sz w:val="24"/>
          <w:szCs w:val="24"/>
        </w:rPr>
        <w:t xml:space="preserve"> ce străbate comuna. </w:t>
      </w:r>
    </w:p>
    <w:p w14:paraId="2E4DC651" w14:textId="77777777" w:rsidR="00793428" w:rsidRPr="00793428" w:rsidRDefault="00793428" w:rsidP="00793428">
      <w:pPr>
        <w:spacing w:after="120" w:line="276" w:lineRule="auto"/>
        <w:jc w:val="both"/>
        <w:rPr>
          <w:rFonts w:ascii="Calibri" w:eastAsia="Calibri" w:hAnsi="Calibri" w:cs="Calibri"/>
          <w:b/>
          <w:sz w:val="24"/>
        </w:rPr>
      </w:pPr>
      <w:r w:rsidRPr="00793428">
        <w:rPr>
          <w:rFonts w:ascii="Times New Roman" w:eastAsia="Calibri" w:hAnsi="Times New Roman" w:cs="Times New Roman"/>
          <w:sz w:val="24"/>
          <w:szCs w:val="24"/>
        </w:rPr>
        <w:t xml:space="preserve">Coroana murală cu un turn crenelat semnifică faptul că localitatea are rangul de comună.   </w:t>
      </w:r>
    </w:p>
    <w:p w14:paraId="3152FE95" w14:textId="7BCFC2B1" w:rsidR="00297360" w:rsidRPr="002B7888" w:rsidRDefault="00297360"/>
    <w:p w14:paraId="4CBEB14C" w14:textId="6475EF63" w:rsidR="00297360" w:rsidRPr="002B7888" w:rsidRDefault="00297360" w:rsidP="00297360">
      <w:pPr>
        <w:jc w:val="center"/>
        <w:rPr>
          <w:sz w:val="28"/>
          <w:szCs w:val="28"/>
        </w:rPr>
      </w:pPr>
      <w:r w:rsidRPr="002B7888">
        <w:rPr>
          <w:sz w:val="28"/>
          <w:szCs w:val="28"/>
        </w:rPr>
        <w:t xml:space="preserve">- VARIANTA 2 - </w:t>
      </w:r>
    </w:p>
    <w:p w14:paraId="10BC77CA" w14:textId="1AD86AFE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8C58C8">
        <w:rPr>
          <w:rFonts w:ascii="Calibri" w:eastAsia="Calibri" w:hAnsi="Calibri" w:cs="Calibri"/>
          <w:b/>
          <w:bCs/>
          <w:sz w:val="24"/>
          <w:szCs w:val="24"/>
          <w:u w:val="single"/>
        </w:rPr>
        <w:t>Descriere</w:t>
      </w:r>
      <w:r w:rsidR="00FA6F3E">
        <w:rPr>
          <w:rFonts w:ascii="Calibri" w:eastAsia="Calibri" w:hAnsi="Calibri" w:cs="Calibri"/>
          <w:b/>
          <w:bCs/>
          <w:sz w:val="24"/>
          <w:szCs w:val="24"/>
          <w:u w:val="single"/>
        </w:rPr>
        <w:t>a stemei:</w:t>
      </w:r>
    </w:p>
    <w:p w14:paraId="294C4265" w14:textId="204D9595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Scut triunghiular cu marginile rotunjite, tăiat în bară </w:t>
      </w:r>
      <w:r w:rsidR="000B1857" w:rsidRPr="008C58C8">
        <w:rPr>
          <w:rFonts w:ascii="Calibri" w:eastAsia="Calibri" w:hAnsi="Calibri" w:cs="Calibri"/>
          <w:sz w:val="24"/>
          <w:szCs w:val="24"/>
        </w:rPr>
        <w:t>și</w:t>
      </w:r>
      <w:r w:rsidRPr="008C58C8">
        <w:rPr>
          <w:rFonts w:ascii="Calibri" w:eastAsia="Calibri" w:hAnsi="Calibri" w:cs="Calibri"/>
          <w:sz w:val="24"/>
          <w:szCs w:val="24"/>
        </w:rPr>
        <w:t xml:space="preserve"> în bandă, cu trei cartiere.</w:t>
      </w:r>
    </w:p>
    <w:p w14:paraId="6D9BF781" w14:textId="6554957E" w:rsidR="008C58C8" w:rsidRPr="008C58C8" w:rsidRDefault="000B1857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Î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n primul cartier, în dreapta, în </w:t>
      </w:r>
      <w:r w:rsidRPr="008C58C8">
        <w:rPr>
          <w:rFonts w:ascii="Calibri" w:eastAsia="Calibri" w:hAnsi="Calibri" w:cs="Calibri"/>
          <w:sz w:val="24"/>
          <w:szCs w:val="24"/>
        </w:rPr>
        <w:t>câmp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 verde se află un snop de </w:t>
      </w:r>
      <w:r w:rsidRPr="008C58C8">
        <w:rPr>
          <w:rFonts w:ascii="Calibri" w:eastAsia="Calibri" w:hAnsi="Calibri" w:cs="Calibri"/>
          <w:sz w:val="24"/>
          <w:szCs w:val="24"/>
        </w:rPr>
        <w:t>grâne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 de aur.</w:t>
      </w:r>
    </w:p>
    <w:p w14:paraId="1372EF66" w14:textId="069F335F" w:rsidR="008C58C8" w:rsidRPr="008C58C8" w:rsidRDefault="000B1857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Î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n al doilea cartier, în </w:t>
      </w:r>
      <w:r w:rsidRPr="008C58C8">
        <w:rPr>
          <w:rFonts w:ascii="Calibri" w:eastAsia="Calibri" w:hAnsi="Calibri" w:cs="Calibri"/>
          <w:sz w:val="24"/>
          <w:szCs w:val="24"/>
        </w:rPr>
        <w:t>stânga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, în </w:t>
      </w:r>
      <w:r w:rsidRPr="008C58C8">
        <w:rPr>
          <w:rFonts w:ascii="Calibri" w:eastAsia="Calibri" w:hAnsi="Calibri" w:cs="Calibri"/>
          <w:sz w:val="24"/>
          <w:szCs w:val="24"/>
        </w:rPr>
        <w:t>câmp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 verde trei bezan</w:t>
      </w:r>
      <w:r>
        <w:rPr>
          <w:rFonts w:ascii="Calibri" w:eastAsia="Calibri" w:hAnsi="Calibri" w:cs="Calibri"/>
          <w:sz w:val="24"/>
          <w:szCs w:val="24"/>
        </w:rPr>
        <w:t>ț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i de argint, dispuși doi cu unu. </w:t>
      </w:r>
    </w:p>
    <w:p w14:paraId="3B56E64F" w14:textId="7A016BA0" w:rsidR="008C58C8" w:rsidRPr="008C58C8" w:rsidRDefault="000B1857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Î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n </w:t>
      </w:r>
      <w:r w:rsidRPr="008C58C8">
        <w:rPr>
          <w:rFonts w:ascii="Calibri" w:eastAsia="Calibri" w:hAnsi="Calibri" w:cs="Calibri"/>
          <w:sz w:val="24"/>
          <w:szCs w:val="24"/>
        </w:rPr>
        <w:t>vârful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 scutului, în </w:t>
      </w:r>
      <w:r w:rsidRPr="008C58C8">
        <w:rPr>
          <w:rFonts w:ascii="Calibri" w:eastAsia="Calibri" w:hAnsi="Calibri" w:cs="Calibri"/>
          <w:sz w:val="24"/>
          <w:szCs w:val="24"/>
        </w:rPr>
        <w:t>câmp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 roșu un edificiu religios de argint, văzut din </w:t>
      </w:r>
      <w:r w:rsidR="0080061A" w:rsidRPr="008C58C8">
        <w:rPr>
          <w:rFonts w:ascii="Calibri" w:eastAsia="Calibri" w:hAnsi="Calibri" w:cs="Calibri"/>
          <w:sz w:val="24"/>
          <w:szCs w:val="24"/>
        </w:rPr>
        <w:t>față</w:t>
      </w:r>
      <w:r w:rsidR="008C58C8" w:rsidRPr="008C58C8">
        <w:rPr>
          <w:rFonts w:ascii="Calibri" w:eastAsia="Calibri" w:hAnsi="Calibri" w:cs="Calibri"/>
          <w:sz w:val="24"/>
          <w:szCs w:val="24"/>
        </w:rPr>
        <w:t xml:space="preserve">, cu trei turle rotunde. </w:t>
      </w:r>
    </w:p>
    <w:p w14:paraId="0FCE3EC4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64AA56A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8C58C8">
        <w:rPr>
          <w:rFonts w:ascii="Calibri" w:eastAsia="Calibri" w:hAnsi="Calibri" w:cs="Calibri"/>
          <w:b/>
          <w:sz w:val="24"/>
          <w:szCs w:val="24"/>
          <w:u w:val="single"/>
        </w:rPr>
        <w:t>Semnificația elementelor însumate</w:t>
      </w:r>
      <w:r w:rsidRPr="008C58C8">
        <w:rPr>
          <w:rFonts w:ascii="Calibri" w:eastAsia="Calibri" w:hAnsi="Calibri" w:cs="Calibri"/>
          <w:sz w:val="24"/>
          <w:szCs w:val="24"/>
          <w:u w:val="single"/>
        </w:rPr>
        <w:t xml:space="preserve">: </w:t>
      </w:r>
    </w:p>
    <w:p w14:paraId="28B8C6E6" w14:textId="20E2BBB6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Spicele de </w:t>
      </w:r>
      <w:r w:rsidR="0080061A" w:rsidRPr="008C58C8">
        <w:rPr>
          <w:rFonts w:ascii="Calibri" w:eastAsia="Calibri" w:hAnsi="Calibri" w:cs="Calibri"/>
          <w:sz w:val="24"/>
          <w:szCs w:val="24"/>
        </w:rPr>
        <w:t>grâu</w:t>
      </w:r>
      <w:r w:rsidRPr="008C58C8">
        <w:rPr>
          <w:rFonts w:ascii="Calibri" w:eastAsia="Calibri" w:hAnsi="Calibri" w:cs="Calibri"/>
          <w:sz w:val="24"/>
          <w:szCs w:val="24"/>
        </w:rPr>
        <w:t xml:space="preserve"> simbolizează principala activitatea a locuitorilor din aceasta comună, cultura cerealelor.</w:t>
      </w:r>
    </w:p>
    <w:p w14:paraId="53B334E7" w14:textId="5AF9C635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lastRenderedPageBreak/>
        <w:t xml:space="preserve">Edificiul religios reprezintă biserica din satul Negoești, ctitorie a domnitorului Matei Basarab, monument arhitectonic de </w:t>
      </w:r>
      <w:r w:rsidR="0080061A" w:rsidRPr="008C58C8">
        <w:rPr>
          <w:rFonts w:ascii="Calibri" w:eastAsia="Calibri" w:hAnsi="Calibri" w:cs="Calibri"/>
          <w:sz w:val="24"/>
          <w:szCs w:val="24"/>
        </w:rPr>
        <w:t>importanță</w:t>
      </w:r>
      <w:r w:rsidRPr="008C58C8">
        <w:rPr>
          <w:rFonts w:ascii="Calibri" w:eastAsia="Calibri" w:hAnsi="Calibri" w:cs="Calibri"/>
          <w:sz w:val="24"/>
          <w:szCs w:val="24"/>
        </w:rPr>
        <w:t xml:space="preserve"> </w:t>
      </w:r>
      <w:r w:rsidR="0080061A" w:rsidRPr="008C58C8">
        <w:rPr>
          <w:rFonts w:ascii="Calibri" w:eastAsia="Calibri" w:hAnsi="Calibri" w:cs="Calibri"/>
          <w:sz w:val="24"/>
          <w:szCs w:val="24"/>
        </w:rPr>
        <w:t>națională</w:t>
      </w:r>
      <w:r w:rsidRPr="008C58C8">
        <w:rPr>
          <w:rFonts w:ascii="Calibri" w:eastAsia="Calibri" w:hAnsi="Calibri" w:cs="Calibri"/>
          <w:sz w:val="24"/>
          <w:szCs w:val="24"/>
        </w:rPr>
        <w:t>.</w:t>
      </w:r>
    </w:p>
    <w:p w14:paraId="1D016979" w14:textId="4D0522D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Cei trei </w:t>
      </w:r>
      <w:r w:rsidR="0080061A" w:rsidRPr="008C58C8">
        <w:rPr>
          <w:rFonts w:ascii="Calibri" w:eastAsia="Calibri" w:hAnsi="Calibri" w:cs="Calibri"/>
          <w:sz w:val="24"/>
          <w:szCs w:val="24"/>
        </w:rPr>
        <w:t>bezanți</w:t>
      </w:r>
      <w:r w:rsidRPr="008C58C8">
        <w:rPr>
          <w:rFonts w:ascii="Calibri" w:eastAsia="Calibri" w:hAnsi="Calibri" w:cs="Calibri"/>
          <w:sz w:val="24"/>
          <w:szCs w:val="24"/>
        </w:rPr>
        <w:t xml:space="preserve"> de argint fac </w:t>
      </w:r>
      <w:r w:rsidR="0080061A" w:rsidRPr="008C58C8">
        <w:rPr>
          <w:rFonts w:ascii="Calibri" w:eastAsia="Calibri" w:hAnsi="Calibri" w:cs="Calibri"/>
          <w:sz w:val="24"/>
          <w:szCs w:val="24"/>
        </w:rPr>
        <w:t>referire</w:t>
      </w:r>
      <w:r w:rsidRPr="008C58C8">
        <w:rPr>
          <w:rFonts w:ascii="Calibri" w:eastAsia="Calibri" w:hAnsi="Calibri" w:cs="Calibri"/>
          <w:sz w:val="24"/>
          <w:szCs w:val="24"/>
        </w:rPr>
        <w:t xml:space="preserve"> la descoperirile arheologice de pe raza comunei, în special la tezaurul de monede dacice de tip Vȃrteju București.</w:t>
      </w:r>
    </w:p>
    <w:p w14:paraId="5A37FB7B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Coroana murală cu un turn crenelat semnifică faptul că localitatea are rangul de comună.   </w:t>
      </w:r>
    </w:p>
    <w:p w14:paraId="40190192" w14:textId="7AE726AB" w:rsidR="00297360" w:rsidRPr="002B7888" w:rsidRDefault="00297360" w:rsidP="005D59DA"/>
    <w:p w14:paraId="360FE505" w14:textId="47AB0BB4" w:rsidR="00297360" w:rsidRPr="002B7888" w:rsidRDefault="00297360" w:rsidP="00297360">
      <w:pPr>
        <w:jc w:val="center"/>
        <w:rPr>
          <w:sz w:val="28"/>
          <w:szCs w:val="28"/>
        </w:rPr>
      </w:pPr>
      <w:r w:rsidRPr="002B7888">
        <w:rPr>
          <w:sz w:val="28"/>
          <w:szCs w:val="28"/>
        </w:rPr>
        <w:t xml:space="preserve">- VARIANTA 3 - </w:t>
      </w:r>
    </w:p>
    <w:p w14:paraId="7A73BC36" w14:textId="4793D9B5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8C58C8">
        <w:rPr>
          <w:rFonts w:ascii="Calibri" w:eastAsia="Calibri" w:hAnsi="Calibri" w:cs="Calibri"/>
          <w:b/>
          <w:sz w:val="24"/>
          <w:szCs w:val="24"/>
          <w:u w:val="single"/>
        </w:rPr>
        <w:t>Descriere</w:t>
      </w:r>
      <w:r w:rsidR="00FA6F3E">
        <w:rPr>
          <w:rFonts w:ascii="Calibri" w:eastAsia="Calibri" w:hAnsi="Calibri" w:cs="Calibri"/>
          <w:b/>
          <w:sz w:val="24"/>
          <w:szCs w:val="24"/>
          <w:u w:val="single"/>
        </w:rPr>
        <w:t>a stemei:</w:t>
      </w:r>
    </w:p>
    <w:p w14:paraId="45085343" w14:textId="32FD6BA9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Scut triunghiular cu marginile rotunjite, tăiat printr-un </w:t>
      </w:r>
      <w:r w:rsidR="0018762B" w:rsidRPr="008C58C8">
        <w:rPr>
          <w:rFonts w:ascii="Calibri" w:eastAsia="Calibri" w:hAnsi="Calibri" w:cs="Calibri"/>
          <w:sz w:val="24"/>
          <w:szCs w:val="24"/>
        </w:rPr>
        <w:t>brâu</w:t>
      </w:r>
      <w:r w:rsidRPr="008C58C8">
        <w:rPr>
          <w:rFonts w:ascii="Calibri" w:eastAsia="Calibri" w:hAnsi="Calibri" w:cs="Calibri"/>
          <w:sz w:val="24"/>
          <w:szCs w:val="24"/>
        </w:rPr>
        <w:t xml:space="preserve"> undat albastru.</w:t>
      </w:r>
    </w:p>
    <w:p w14:paraId="6B6EFDB0" w14:textId="14363E0A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În partea superioară, în </w:t>
      </w:r>
      <w:r w:rsidR="0018762B" w:rsidRPr="008C58C8">
        <w:rPr>
          <w:rFonts w:ascii="Calibri" w:eastAsia="Calibri" w:hAnsi="Calibri" w:cs="Calibri"/>
          <w:sz w:val="24"/>
          <w:szCs w:val="24"/>
        </w:rPr>
        <w:t>câmp</w:t>
      </w:r>
      <w:r w:rsidRPr="008C58C8">
        <w:rPr>
          <w:rFonts w:ascii="Calibri" w:eastAsia="Calibri" w:hAnsi="Calibri" w:cs="Calibri"/>
          <w:sz w:val="24"/>
          <w:szCs w:val="24"/>
        </w:rPr>
        <w:t xml:space="preserve"> verde se află un snop de spice de aur, încadrat de doi bezanți de argint.</w:t>
      </w:r>
    </w:p>
    <w:p w14:paraId="1C074CAA" w14:textId="26181BB9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În partea inferioară, în </w:t>
      </w:r>
      <w:r w:rsidR="0018762B" w:rsidRPr="008C58C8">
        <w:rPr>
          <w:rFonts w:ascii="Calibri" w:eastAsia="Calibri" w:hAnsi="Calibri" w:cs="Calibri"/>
          <w:sz w:val="24"/>
          <w:szCs w:val="24"/>
        </w:rPr>
        <w:t>câmp</w:t>
      </w:r>
      <w:r w:rsidRPr="008C58C8">
        <w:rPr>
          <w:rFonts w:ascii="Calibri" w:eastAsia="Calibri" w:hAnsi="Calibri" w:cs="Calibri"/>
          <w:sz w:val="24"/>
          <w:szCs w:val="24"/>
        </w:rPr>
        <w:t xml:space="preserve"> roșu, se află un edificiu religios cu corp </w:t>
      </w:r>
      <w:r w:rsidR="0018762B">
        <w:rPr>
          <w:rFonts w:ascii="Calibri" w:eastAsia="Calibri" w:hAnsi="Calibri" w:cs="Calibri"/>
          <w:sz w:val="24"/>
          <w:szCs w:val="24"/>
        </w:rPr>
        <w:t xml:space="preserve">argintiu văzut </w:t>
      </w:r>
      <w:r w:rsidRPr="008C58C8">
        <w:rPr>
          <w:rFonts w:ascii="Calibri" w:eastAsia="Calibri" w:hAnsi="Calibri" w:cs="Calibri"/>
          <w:sz w:val="24"/>
          <w:szCs w:val="24"/>
        </w:rPr>
        <w:t xml:space="preserve">din </w:t>
      </w:r>
      <w:r w:rsidR="0018762B" w:rsidRPr="008C58C8">
        <w:rPr>
          <w:rFonts w:ascii="Calibri" w:eastAsia="Calibri" w:hAnsi="Calibri" w:cs="Calibri"/>
          <w:sz w:val="24"/>
          <w:szCs w:val="24"/>
        </w:rPr>
        <w:t>față</w:t>
      </w:r>
      <w:r w:rsidRPr="008C58C8">
        <w:rPr>
          <w:rFonts w:ascii="Calibri" w:eastAsia="Calibri" w:hAnsi="Calibri" w:cs="Calibri"/>
          <w:sz w:val="24"/>
          <w:szCs w:val="24"/>
        </w:rPr>
        <w:t>, cu trei turle rotunde argintii.</w:t>
      </w:r>
    </w:p>
    <w:p w14:paraId="5F14D5D2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Scutul este timbrat de coroană murală de argint cu un turn crenelat. </w:t>
      </w:r>
    </w:p>
    <w:p w14:paraId="3D5BBEBE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3B1569E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u w:val="single"/>
        </w:rPr>
      </w:pPr>
      <w:r w:rsidRPr="008C58C8">
        <w:rPr>
          <w:rFonts w:ascii="Calibri" w:eastAsia="Calibri" w:hAnsi="Calibri" w:cs="Calibri"/>
          <w:b/>
          <w:sz w:val="24"/>
          <w:szCs w:val="24"/>
          <w:u w:val="single"/>
        </w:rPr>
        <w:t>Semnificația elementelor însumate</w:t>
      </w:r>
      <w:r w:rsidRPr="008C58C8">
        <w:rPr>
          <w:rFonts w:ascii="Calibri" w:eastAsia="Calibri" w:hAnsi="Calibri" w:cs="Calibri"/>
          <w:sz w:val="24"/>
          <w:szCs w:val="24"/>
          <w:u w:val="single"/>
        </w:rPr>
        <w:t xml:space="preserve">: </w:t>
      </w:r>
    </w:p>
    <w:p w14:paraId="4554ABD6" w14:textId="562452EE" w:rsidR="008C58C8" w:rsidRPr="008C58C8" w:rsidRDefault="008C58C8" w:rsidP="008C58C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Snopul de spice de </w:t>
      </w:r>
      <w:r w:rsidR="0018762B" w:rsidRPr="008C58C8">
        <w:rPr>
          <w:rFonts w:ascii="Times New Roman" w:eastAsia="Calibri" w:hAnsi="Times New Roman" w:cs="Times New Roman"/>
          <w:sz w:val="24"/>
          <w:szCs w:val="24"/>
        </w:rPr>
        <w:t>grâu</w:t>
      </w: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 simbolizează principala activitatea a locuitorilor din aceasta comună, cultura cerealelor. </w:t>
      </w:r>
    </w:p>
    <w:p w14:paraId="5C5112AC" w14:textId="52475BA9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8C58C8">
        <w:rPr>
          <w:rFonts w:ascii="Calibri" w:eastAsia="Calibri" w:hAnsi="Calibri" w:cs="Calibri"/>
          <w:sz w:val="24"/>
          <w:szCs w:val="24"/>
        </w:rPr>
        <w:t xml:space="preserve">Cei doi </w:t>
      </w:r>
      <w:r w:rsidR="0018762B" w:rsidRPr="008C58C8">
        <w:rPr>
          <w:rFonts w:ascii="Calibri" w:eastAsia="Calibri" w:hAnsi="Calibri" w:cs="Calibri"/>
          <w:sz w:val="24"/>
          <w:szCs w:val="24"/>
        </w:rPr>
        <w:t>bezanți</w:t>
      </w:r>
      <w:r w:rsidRPr="008C58C8">
        <w:rPr>
          <w:rFonts w:ascii="Calibri" w:eastAsia="Calibri" w:hAnsi="Calibri" w:cs="Calibri"/>
          <w:sz w:val="24"/>
          <w:szCs w:val="24"/>
        </w:rPr>
        <w:t xml:space="preserve"> de argint fac referire la descoperirile arheologice de pe raza comunei, în special la tezaurul de monede dacice de tip Vȃrteju București și la numărul satelor componente ale comunei.</w:t>
      </w:r>
    </w:p>
    <w:p w14:paraId="2D4639D6" w14:textId="3BA38B6A" w:rsidR="008C58C8" w:rsidRPr="008C58C8" w:rsidRDefault="008C58C8" w:rsidP="008C58C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Edificiul religios reprezintă biserica din Satul Negoești, ctitorie a domnitorului Matei Basarab, monument arhitectonic de </w:t>
      </w:r>
      <w:r w:rsidR="001F35AE" w:rsidRPr="008C58C8">
        <w:rPr>
          <w:rFonts w:ascii="Times New Roman" w:eastAsia="Calibri" w:hAnsi="Times New Roman" w:cs="Times New Roman"/>
          <w:sz w:val="24"/>
          <w:szCs w:val="24"/>
        </w:rPr>
        <w:t>importanță</w:t>
      </w: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35AE" w:rsidRPr="008C58C8">
        <w:rPr>
          <w:rFonts w:ascii="Times New Roman" w:eastAsia="Calibri" w:hAnsi="Times New Roman" w:cs="Times New Roman"/>
          <w:sz w:val="24"/>
          <w:szCs w:val="24"/>
        </w:rPr>
        <w:t>națională</w:t>
      </w:r>
      <w:r w:rsidRPr="008C58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25890D" w14:textId="6D22E836" w:rsidR="008C58C8" w:rsidRPr="008C58C8" w:rsidRDefault="008C58C8" w:rsidP="008C58C8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Brȃul undat reprezintă </w:t>
      </w:r>
      <w:r w:rsidR="001F35AE" w:rsidRPr="008C58C8">
        <w:rPr>
          <w:rFonts w:ascii="Times New Roman" w:eastAsia="Calibri" w:hAnsi="Times New Roman" w:cs="Times New Roman"/>
          <w:sz w:val="24"/>
          <w:szCs w:val="24"/>
        </w:rPr>
        <w:t>Râul</w:t>
      </w: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35AE" w:rsidRPr="008C58C8">
        <w:rPr>
          <w:rFonts w:ascii="Times New Roman" w:eastAsia="Calibri" w:hAnsi="Times New Roman" w:cs="Times New Roman"/>
          <w:sz w:val="24"/>
          <w:szCs w:val="24"/>
        </w:rPr>
        <w:t>Argeș</w:t>
      </w: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 ce străbate comuna.</w:t>
      </w:r>
    </w:p>
    <w:p w14:paraId="0D07AE6A" w14:textId="77777777" w:rsidR="008C58C8" w:rsidRPr="008C58C8" w:rsidRDefault="008C58C8" w:rsidP="008C58C8">
      <w:pPr>
        <w:spacing w:after="120" w:line="276" w:lineRule="auto"/>
        <w:jc w:val="both"/>
        <w:rPr>
          <w:rFonts w:ascii="Calibri" w:eastAsia="Calibri" w:hAnsi="Calibri" w:cs="Calibri"/>
          <w:b/>
          <w:sz w:val="24"/>
        </w:rPr>
      </w:pPr>
      <w:r w:rsidRPr="008C58C8">
        <w:rPr>
          <w:rFonts w:ascii="Times New Roman" w:eastAsia="Calibri" w:hAnsi="Times New Roman" w:cs="Times New Roman"/>
          <w:sz w:val="24"/>
          <w:szCs w:val="24"/>
        </w:rPr>
        <w:t xml:space="preserve">Coroana murală cu un turn crenelat semnifică faptul că localitatea are rangul de comună.   </w:t>
      </w:r>
    </w:p>
    <w:p w14:paraId="10C37944" w14:textId="1AD1B6F4" w:rsidR="00297360" w:rsidRPr="002B7888" w:rsidRDefault="00297360" w:rsidP="005D59DA"/>
    <w:p w14:paraId="795D018E" w14:textId="170CAB74" w:rsidR="004652B8" w:rsidRDefault="004652B8" w:rsidP="004652B8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PREȘEDINTE</w:t>
      </w:r>
      <w:r>
        <w:rPr>
          <w:rFonts w:ascii="OpenSans-Regular" w:hAnsi="OpenSans-Regular" w:cs="OpenSans-Regular"/>
          <w:sz w:val="20"/>
          <w:szCs w:val="20"/>
        </w:rPr>
        <w:t>LE D</w:t>
      </w:r>
      <w:r>
        <w:rPr>
          <w:rFonts w:ascii="OpenSans-Regular" w:hAnsi="OpenSans-Regular" w:cs="OpenSans-Regular"/>
          <w:sz w:val="20"/>
          <w:szCs w:val="20"/>
        </w:rPr>
        <w:t>E ȘEDINȚĂ,</w:t>
      </w:r>
    </w:p>
    <w:p w14:paraId="48D29B3B" w14:textId="00119D3A" w:rsidR="005D59DA" w:rsidRPr="004652B8" w:rsidRDefault="004652B8" w:rsidP="004652B8">
      <w:pPr>
        <w:jc w:val="center"/>
        <w:rPr>
          <w:color w:val="FFFFFF" w:themeColor="background1"/>
        </w:rPr>
      </w:pPr>
      <w:r w:rsidRPr="004652B8">
        <w:rPr>
          <w:rFonts w:ascii="OpenSans-SemiBold" w:hAnsi="OpenSans-SemiBold" w:cs="OpenSans-SemiBold"/>
          <w:b/>
          <w:bCs/>
          <w:color w:val="FFFFFF" w:themeColor="background1"/>
        </w:rPr>
        <w:t>Alexandru-Adrian BOTEA</w:t>
      </w:r>
    </w:p>
    <w:sectPr w:rsidR="005D59DA" w:rsidRPr="004652B8" w:rsidSect="00542FC8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15EA3"/>
    <w:multiLevelType w:val="hybridMultilevel"/>
    <w:tmpl w:val="F1B8D9D8"/>
    <w:lvl w:ilvl="0" w:tplc="A9B62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46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30"/>
    <w:rsid w:val="000838E0"/>
    <w:rsid w:val="000B1857"/>
    <w:rsid w:val="00121630"/>
    <w:rsid w:val="0018762B"/>
    <w:rsid w:val="001F35AE"/>
    <w:rsid w:val="0024029E"/>
    <w:rsid w:val="00297360"/>
    <w:rsid w:val="002B7888"/>
    <w:rsid w:val="00324FCF"/>
    <w:rsid w:val="004652B8"/>
    <w:rsid w:val="00537C01"/>
    <w:rsid w:val="00542FC8"/>
    <w:rsid w:val="005D59DA"/>
    <w:rsid w:val="005E5FB8"/>
    <w:rsid w:val="00793428"/>
    <w:rsid w:val="0080061A"/>
    <w:rsid w:val="008B54E8"/>
    <w:rsid w:val="008C58C8"/>
    <w:rsid w:val="00950868"/>
    <w:rsid w:val="00A63CFC"/>
    <w:rsid w:val="00CC1E77"/>
    <w:rsid w:val="00D722BC"/>
    <w:rsid w:val="00DB541D"/>
    <w:rsid w:val="00E00CA7"/>
    <w:rsid w:val="00FA6F3E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C86A"/>
  <w15:chartTrackingRefBased/>
  <w15:docId w15:val="{A7F8CD70-3A89-4E0A-8735-75D53945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83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cp:lastPrinted>2022-06-21T15:20:00Z</cp:lastPrinted>
  <dcterms:created xsi:type="dcterms:W3CDTF">2022-06-27T04:53:00Z</dcterms:created>
  <dcterms:modified xsi:type="dcterms:W3CDTF">2022-06-27T04:53:00Z</dcterms:modified>
</cp:coreProperties>
</file>