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948F755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653FC9">
        <w:rPr>
          <w:rFonts w:asciiTheme="minorHAnsi" w:hAnsiTheme="minorHAnsi" w:cstheme="minorHAnsi"/>
        </w:rPr>
        <w:t>8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E83060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.0</w:t>
      </w:r>
      <w:r w:rsidR="00E83060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4269394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653FC9" w:rsidRPr="00653FC9">
        <w:rPr>
          <w:rFonts w:asciiTheme="minorHAnsi" w:hAnsiTheme="minorHAnsi" w:cstheme="minorHAnsi"/>
        </w:rPr>
        <w:t>46 din 27.06.2022 privind aprobarea alegerii Președintelui de ședință al Consiliului Local al Comunei Șoldanu pentru luna iunie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83001CA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653FC9" w:rsidRPr="00653FC9">
        <w:rPr>
          <w:rFonts w:asciiTheme="minorHAnsi" w:hAnsiTheme="minorHAnsi" w:cstheme="minorHAnsi"/>
          <w:sz w:val="22"/>
          <w:szCs w:val="22"/>
        </w:rPr>
        <w:t>46 din 27.06.2022 privind aprobarea alegerii Președintelui de ședință al Consiliului Local al Comunei Șoldanu pentru luna iunie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53FC9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274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70</cp:revision>
  <cp:lastPrinted>2021-12-14T06:41:00Z</cp:lastPrinted>
  <dcterms:created xsi:type="dcterms:W3CDTF">2021-09-16T11:23:00Z</dcterms:created>
  <dcterms:modified xsi:type="dcterms:W3CDTF">2022-06-27T07:49:00Z</dcterms:modified>
</cp:coreProperties>
</file>