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DF" w:rsidRPr="00D1208D" w:rsidRDefault="008619DF" w:rsidP="008619D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0"/>
          <w:lang w:val="ro-RO" w:eastAsia="ro-RO"/>
        </w:rPr>
      </w:pPr>
      <w:bookmarkStart w:id="0" w:name="_GoBack"/>
      <w:bookmarkEnd w:id="0"/>
    </w:p>
    <w:p w:rsidR="008619DF" w:rsidRDefault="008619DF" w:rsidP="008619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D71BD6" wp14:editId="3053BEDA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7CD906F" wp14:editId="442AA0A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8619DF" w:rsidRDefault="008619DF" w:rsidP="008619DF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8619DF" w:rsidRDefault="008619DF" w:rsidP="008619DF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8619DF" w:rsidRDefault="008619DF" w:rsidP="008619DF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8619DF" w:rsidRDefault="008619DF" w:rsidP="008619DF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8619DF" w:rsidRDefault="008619DF" w:rsidP="008619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8619DF" w:rsidRPr="008619DF" w:rsidRDefault="008619DF" w:rsidP="008619DF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Proiect</w:t>
      </w:r>
      <w:proofErr w:type="spellEnd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 xml:space="preserve"> de </w:t>
      </w:r>
      <w:proofErr w:type="spellStart"/>
      <w:r w:rsidRPr="008619D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hotarare</w:t>
      </w:r>
      <w:proofErr w:type="spellEnd"/>
    </w:p>
    <w:p w:rsidR="008619DF" w:rsidRPr="008619DF" w:rsidRDefault="008619DF" w:rsidP="0025479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modificarea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indicatorilor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tehnico-economici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pentru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proiectul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Centru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Educațional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Multifuncțional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“Octavian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Goga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”, </w:t>
      </w:r>
      <w:r w:rsidR="0025479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finanțare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prin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Programul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Operațional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Regional, POR, 2014-2020,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Axa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prioritară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13,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prioritatea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investiții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9B,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Obiectivul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specific 13.1 –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Îmbunătățirea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calității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vieții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populației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în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orașe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mici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și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mijlocii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din </w:t>
      </w:r>
      <w:proofErr w:type="spellStart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România</w:t>
      </w:r>
      <w:proofErr w:type="spellEnd"/>
      <w:r w:rsidRPr="008619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:rsidR="008619DF" w:rsidRDefault="008619DF"/>
    <w:p w:rsidR="008619DF" w:rsidRPr="006F5A21" w:rsidRDefault="008619DF" w:rsidP="008619D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F5A21">
        <w:rPr>
          <w:rFonts w:ascii="Times New Roman" w:hAnsi="Times New Roman" w:cs="Times New Roman"/>
          <w:b/>
          <w:sz w:val="24"/>
          <w:szCs w:val="24"/>
          <w:lang w:val="ro-RO"/>
        </w:rPr>
        <w:t>Având in vedere temeiurile juridice:</w:t>
      </w:r>
    </w:p>
    <w:p w:rsidR="008619DF" w:rsidRDefault="008619DF" w:rsidP="008619D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F5A21">
        <w:rPr>
          <w:rFonts w:ascii="Times New Roman" w:hAnsi="Times New Roman" w:cs="Times New Roman"/>
          <w:sz w:val="24"/>
          <w:szCs w:val="24"/>
          <w:lang w:val="ro-RO"/>
        </w:rPr>
        <w:t>-art</w:t>
      </w:r>
      <w:proofErr w:type="spellEnd"/>
      <w:r w:rsidRPr="006F5A21">
        <w:rPr>
          <w:rFonts w:ascii="Times New Roman" w:hAnsi="Times New Roman" w:cs="Times New Roman"/>
          <w:sz w:val="24"/>
          <w:szCs w:val="24"/>
          <w:lang w:val="ro-RO"/>
        </w:rPr>
        <w:t xml:space="preserve">. 10 din HG nr. 907/2016 privind etapele de elaborare şi </w:t>
      </w:r>
      <w:proofErr w:type="spellStart"/>
      <w:r w:rsidRPr="006F5A21">
        <w:rPr>
          <w:rFonts w:ascii="Times New Roman" w:hAnsi="Times New Roman" w:cs="Times New Roman"/>
          <w:sz w:val="24"/>
          <w:szCs w:val="24"/>
          <w:lang w:val="ro-RO"/>
        </w:rPr>
        <w:t>conţinutul-</w:t>
      </w:r>
      <w:proofErr w:type="spellEnd"/>
      <w:r w:rsidRPr="006F5A21">
        <w:rPr>
          <w:rFonts w:ascii="Times New Roman" w:hAnsi="Times New Roman" w:cs="Times New Roman"/>
          <w:sz w:val="24"/>
          <w:szCs w:val="24"/>
          <w:lang w:val="ro-RO"/>
        </w:rPr>
        <w:t xml:space="preserve"> cadru al documentaţiilor tehnico-economice aferente obiectivelor/proiectelor de investiţii finanţate din fonduri  publice </w:t>
      </w:r>
    </w:p>
    <w:p w:rsidR="00E71349" w:rsidRDefault="00A05A9E" w:rsidP="00E71349">
      <w:pPr>
        <w:pStyle w:val="Titlu1"/>
        <w:shd w:val="clear" w:color="auto" w:fill="FFFFFF"/>
        <w:spacing w:before="0" w:line="360" w:lineRule="auto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E71349" w:rsidRPr="00E71349">
        <w:rPr>
          <w:rFonts w:ascii="Cambria" w:eastAsia="Times New Roman" w:hAnsi="Cambria" w:cs="Times New Roman"/>
          <w:b w:val="0"/>
          <w:bCs w:val="0"/>
          <w:color w:val="2A76A7"/>
          <w:kern w:val="36"/>
          <w:sz w:val="42"/>
          <w:szCs w:val="42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Ordonanţa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de </w:t>
      </w:r>
      <w:proofErr w:type="spellStart"/>
      <w:r w:rsid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U</w:t>
      </w:r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rgenţă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nr. 64/2022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privind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ajustarea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preţurilor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şi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a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valorii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devizelor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generale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în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cadrul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proiectelor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finanţate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din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fonduri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externe</w:t>
      </w:r>
      <w:proofErr w:type="spellEnd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E71349" w:rsidRPr="00E71349">
        <w:rPr>
          <w:rFonts w:ascii="Times New Roman" w:eastAsia="Times New Roman" w:hAnsi="Times New Roman" w:cs="Times New Roman"/>
          <w:b w:val="0"/>
          <w:bCs w:val="0"/>
          <w:color w:val="000000" w:themeColor="text1"/>
          <w:kern w:val="36"/>
          <w:sz w:val="24"/>
          <w:szCs w:val="24"/>
        </w:rPr>
        <w:t>nerambursabile</w:t>
      </w:r>
      <w:proofErr w:type="spellEnd"/>
    </w:p>
    <w:p w:rsidR="008619DF" w:rsidRDefault="008619DF" w:rsidP="00E713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</w:t>
      </w:r>
      <w:r w:rsidRPr="006F5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129 alin.4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57/2019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19DF" w:rsidRPr="006F5A21" w:rsidRDefault="008619DF" w:rsidP="008619DF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proofErr w:type="spellStart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>Luând</w:t>
      </w:r>
      <w:proofErr w:type="spellEnd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 xml:space="preserve"> act </w:t>
      </w:r>
      <w:proofErr w:type="gramStart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>de :</w:t>
      </w:r>
      <w:proofErr w:type="gramEnd"/>
    </w:p>
    <w:p w:rsidR="008619DF" w:rsidRPr="006F5A21" w:rsidRDefault="008619DF" w:rsidP="008619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F5A21">
        <w:rPr>
          <w:rFonts w:ascii="Times New Roman" w:eastAsia="Times New Roman" w:hAnsi="Times New Roman" w:cs="Times New Roman"/>
          <w:sz w:val="24"/>
          <w:szCs w:val="24"/>
          <w:lang w:val="ro-RO"/>
        </w:rPr>
        <w:t>- Hotărârea Consiliului Local Marghita nr. 100 din 10 august 2018, pentru aprobarea proiectului „Centru Educațional Mul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tifuncțional “Octavian Goga”, Marghita</w:t>
      </w:r>
      <w:r w:rsidRPr="006F5A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a cheltuielilor legate de proiect;</w:t>
      </w:r>
    </w:p>
    <w:p w:rsidR="008619DF" w:rsidRDefault="008619DF" w:rsidP="008619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6F5A21">
        <w:rPr>
          <w:rFonts w:ascii="Times New Roman" w:eastAsia="Times New Roman" w:hAnsi="Times New Roman" w:cs="Times New Roman"/>
          <w:sz w:val="24"/>
          <w:szCs w:val="24"/>
          <w:lang w:val="ro-RO"/>
        </w:rPr>
        <w:t>-Hotărârea</w:t>
      </w:r>
      <w:proofErr w:type="spellEnd"/>
      <w:r w:rsidRPr="006F5A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Consiliului Local Marghita nr. 32 din 24.02.2020 de aprobare a Studiului de fezabilitate si a indicatorilor </w:t>
      </w:r>
      <w:proofErr w:type="spellStart"/>
      <w:r w:rsidRPr="006F5A21">
        <w:rPr>
          <w:rFonts w:ascii="Times New Roman" w:eastAsia="Times New Roman" w:hAnsi="Times New Roman" w:cs="Times New Roman"/>
          <w:sz w:val="24"/>
          <w:szCs w:val="24"/>
          <w:lang w:val="ro-RO"/>
        </w:rPr>
        <w:t>tehncio-economici</w:t>
      </w:r>
      <w:proofErr w:type="spellEnd"/>
      <w:r w:rsidRPr="006F5A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obiectivul de investiţie „Centru Educațional Multifuncțional “Octavian Goga”, </w:t>
      </w:r>
    </w:p>
    <w:p w:rsidR="008619DF" w:rsidRPr="002435F5" w:rsidRDefault="008619DF" w:rsidP="008619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-Hotararea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Consiliului Local nr. </w:t>
      </w:r>
      <w:r w:rsidR="002435F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93 din 28.04.2022 privind modificarea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indicatorilor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tehnico-economici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aprobaţi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Local nr. 32 din </w:t>
      </w:r>
      <w:proofErr w:type="gram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24.02.2020 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Centru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Multifuncțional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 xml:space="preserve"> “Octavian </w:t>
      </w:r>
      <w:proofErr w:type="spellStart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Goga</w:t>
      </w:r>
      <w:proofErr w:type="spellEnd"/>
      <w:r w:rsidR="002435F5" w:rsidRPr="002435F5">
        <w:rPr>
          <w:rFonts w:ascii="Times New Roman" w:eastAsia="Times New Roman" w:hAnsi="Times New Roman" w:cs="Times New Roman"/>
          <w:sz w:val="24"/>
          <w:szCs w:val="24"/>
        </w:rPr>
        <w:t>”,</w:t>
      </w:r>
    </w:p>
    <w:p w:rsidR="002435F5" w:rsidRDefault="002435F5" w:rsidP="002435F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>Ţinând</w:t>
      </w:r>
      <w:proofErr w:type="spellEnd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E5232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E5232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E5232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32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32"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232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cu nr.</w:t>
      </w:r>
      <w:proofErr w:type="gramEnd"/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6077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E5232">
        <w:rPr>
          <w:rFonts w:ascii="Times New Roman" w:eastAsia="Times New Roman" w:hAnsi="Times New Roman" w:cs="Times New Roman"/>
          <w:sz w:val="24"/>
          <w:szCs w:val="24"/>
        </w:rPr>
        <w:t>.2022;</w:t>
      </w:r>
    </w:p>
    <w:p w:rsidR="002435F5" w:rsidRPr="002435F5" w:rsidRDefault="002435F5" w:rsidP="00243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2435F5">
        <w:rPr>
          <w:rFonts w:ascii="Times New Roman" w:hAnsi="Times New Roman" w:cs="Times New Roman"/>
          <w:sz w:val="24"/>
          <w:szCs w:val="24"/>
        </w:rPr>
        <w:t>aportul</w:t>
      </w:r>
      <w:proofErr w:type="spellEnd"/>
      <w:r w:rsidRPr="002435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35F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243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5F5">
        <w:rPr>
          <w:rFonts w:ascii="Times New Roman" w:eastAsia="Times New Roman" w:hAnsi="Times New Roman" w:cs="Times New Roman"/>
          <w:color w:val="000000"/>
          <w:sz w:val="24"/>
          <w:szCs w:val="24"/>
        </w:rPr>
        <w:t>6078 din 16.06.2022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intocmit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arhitect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435F5" w:rsidRDefault="002435F5" w:rsidP="002435F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În</w:t>
      </w:r>
      <w:proofErr w:type="spellEnd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temeiul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5A21">
        <w:rPr>
          <w:rFonts w:ascii="Times New Roman" w:eastAsia="Times New Roman" w:hAnsi="Times New Roman" w:cs="Times New Roman"/>
          <w:sz w:val="24"/>
          <w:szCs w:val="24"/>
        </w:rPr>
        <w:t>art.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139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coroborat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art.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Ordonanţa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 57/2019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întrunit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35F5" w:rsidRPr="006F5A21" w:rsidRDefault="002435F5" w:rsidP="002435F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F5A21">
        <w:rPr>
          <w:rFonts w:ascii="Times New Roman" w:eastAsia="Times New Roman" w:hAnsi="Times New Roman" w:cs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2435F5" w:rsidRPr="002435F5" w:rsidRDefault="002435F5" w:rsidP="00243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F5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2435F5">
        <w:rPr>
          <w:rFonts w:ascii="Times New Roman" w:hAnsi="Times New Roman" w:cs="Times New Roman"/>
          <w:sz w:val="24"/>
          <w:szCs w:val="24"/>
          <w:lang w:val="ro-RO"/>
        </w:rPr>
        <w:t>Se aprobă m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odificarea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indicatorilor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tehnico-economici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aprobați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H.C.L. 93 din 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 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Centru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Educațional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Multifuncțional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“Octavian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Goga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”, conform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nr.1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care face parte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35F5" w:rsidRPr="002435F5" w:rsidRDefault="002435F5" w:rsidP="002435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devizul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actualizat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nr.2</w:t>
      </w:r>
      <w:r w:rsidR="00002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27B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002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027B4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2435F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obiectul</w:t>
      </w:r>
      <w:proofErr w:type="spellEnd"/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435F5">
        <w:rPr>
          <w:rFonts w:ascii="Times New Roman" w:eastAsia="Times New Roman" w:hAnsi="Times New Roman" w:cs="Times New Roman"/>
          <w:sz w:val="24"/>
          <w:szCs w:val="24"/>
        </w:rPr>
        <w:t>investiție</w:t>
      </w:r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>„Centru</w:t>
      </w:r>
      <w:proofErr w:type="spellEnd"/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>Educațional</w:t>
      </w:r>
      <w:proofErr w:type="spellEnd"/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>Multifuncțional</w:t>
      </w:r>
      <w:proofErr w:type="spellEnd"/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 xml:space="preserve"> “Octavian </w:t>
      </w:r>
      <w:proofErr w:type="spellStart"/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>Goga</w:t>
      </w:r>
      <w:proofErr w:type="spellEnd"/>
      <w:r w:rsidRPr="002435F5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  <w:r w:rsidRPr="002435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35F5" w:rsidRPr="002F09F9" w:rsidRDefault="002435F5" w:rsidP="002435F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35F5" w:rsidRDefault="002435F5" w:rsidP="002435F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Prezenta sub formă de hotărâre se comunică cu : Compartimentul de afaceri europene, Direcţia tehnică, primarul municipiului Marghita, Serviciul buget contabilitate,</w:t>
      </w:r>
      <w:r w:rsidR="003F72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spre afişare pe site-ul instituţiei </w:t>
      </w:r>
      <w:hyperlink r:id="rId8" w:history="1">
        <w:r w:rsidRPr="00831040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www.marghita.ro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, la secţiunea Monitorul Oficial Local.</w:t>
      </w:r>
    </w:p>
    <w:p w:rsidR="008619DF" w:rsidRPr="002435F5" w:rsidRDefault="002435F5" w:rsidP="00243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435F5">
        <w:rPr>
          <w:rFonts w:ascii="Times New Roman" w:hAnsi="Times New Roman" w:cs="Times New Roman"/>
          <w:b/>
          <w:sz w:val="24"/>
          <w:szCs w:val="24"/>
        </w:rPr>
        <w:t xml:space="preserve">Initiator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435F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2435F5">
        <w:rPr>
          <w:rFonts w:ascii="Times New Roman" w:hAnsi="Times New Roman" w:cs="Times New Roman"/>
          <w:b/>
          <w:sz w:val="24"/>
          <w:szCs w:val="24"/>
        </w:rPr>
        <w:t>Vizat</w:t>
      </w:r>
      <w:proofErr w:type="spellEnd"/>
      <w:r w:rsidRPr="00243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5F5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2435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5F5" w:rsidRPr="002435F5" w:rsidRDefault="002435F5" w:rsidP="00243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2435F5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2435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2435F5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Pr="002435F5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2435F5" w:rsidRPr="002435F5" w:rsidRDefault="002435F5" w:rsidP="002435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5F5">
        <w:rPr>
          <w:rFonts w:ascii="Times New Roman" w:hAnsi="Times New Roman" w:cs="Times New Roman"/>
          <w:b/>
          <w:sz w:val="24"/>
          <w:szCs w:val="24"/>
        </w:rPr>
        <w:t xml:space="preserve"> Marcel Emil </w:t>
      </w:r>
      <w:proofErr w:type="spellStart"/>
      <w:r w:rsidRPr="002435F5">
        <w:rPr>
          <w:rFonts w:ascii="Times New Roman" w:hAnsi="Times New Roman" w:cs="Times New Roman"/>
          <w:b/>
          <w:sz w:val="24"/>
          <w:szCs w:val="24"/>
        </w:rPr>
        <w:t>Sas</w:t>
      </w:r>
      <w:proofErr w:type="spellEnd"/>
      <w:r w:rsidRPr="00243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35F5">
        <w:rPr>
          <w:rFonts w:ascii="Times New Roman" w:hAnsi="Times New Roman" w:cs="Times New Roman"/>
          <w:b/>
          <w:sz w:val="24"/>
          <w:szCs w:val="24"/>
        </w:rPr>
        <w:t>Adascalitii</w:t>
      </w:r>
      <w:proofErr w:type="spellEnd"/>
      <w:r w:rsidRPr="002435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435F5">
        <w:rPr>
          <w:rFonts w:ascii="Times New Roman" w:hAnsi="Times New Roman" w:cs="Times New Roman"/>
          <w:b/>
          <w:sz w:val="24"/>
          <w:szCs w:val="24"/>
        </w:rPr>
        <w:t xml:space="preserve">      Cornelia Demeter </w:t>
      </w:r>
    </w:p>
    <w:sectPr w:rsidR="002435F5" w:rsidRPr="00243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36007"/>
    <w:multiLevelType w:val="hybridMultilevel"/>
    <w:tmpl w:val="99D4BF94"/>
    <w:lvl w:ilvl="0" w:tplc="20860AEE">
      <w:numFmt w:val="bullet"/>
      <w:lvlText w:val="-"/>
      <w:lvlJc w:val="left"/>
      <w:pPr>
        <w:ind w:left="268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1">
    <w:nsid w:val="4D9C16FD"/>
    <w:multiLevelType w:val="multilevel"/>
    <w:tmpl w:val="289AF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C3"/>
    <w:rsid w:val="000027B4"/>
    <w:rsid w:val="002435F5"/>
    <w:rsid w:val="00254795"/>
    <w:rsid w:val="003F72F4"/>
    <w:rsid w:val="004B3AB9"/>
    <w:rsid w:val="005C55C3"/>
    <w:rsid w:val="008619DF"/>
    <w:rsid w:val="008E7A92"/>
    <w:rsid w:val="00903B11"/>
    <w:rsid w:val="00A05A9E"/>
    <w:rsid w:val="00A440AE"/>
    <w:rsid w:val="00D1208D"/>
    <w:rsid w:val="00E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DF"/>
  </w:style>
  <w:style w:type="paragraph" w:styleId="Titlu1">
    <w:name w:val="heading 1"/>
    <w:basedOn w:val="Normal"/>
    <w:next w:val="Normal"/>
    <w:link w:val="Titlu1Caracter"/>
    <w:uiPriority w:val="9"/>
    <w:qFormat/>
    <w:rsid w:val="00E71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35F5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435F5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71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9DF"/>
  </w:style>
  <w:style w:type="paragraph" w:styleId="Titlu1">
    <w:name w:val="heading 1"/>
    <w:basedOn w:val="Normal"/>
    <w:next w:val="Normal"/>
    <w:link w:val="Titlu1Caracter"/>
    <w:uiPriority w:val="9"/>
    <w:qFormat/>
    <w:rsid w:val="00E71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435F5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435F5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71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7</cp:revision>
  <cp:lastPrinted>2022-06-23T08:26:00Z</cp:lastPrinted>
  <dcterms:created xsi:type="dcterms:W3CDTF">2022-06-17T09:03:00Z</dcterms:created>
  <dcterms:modified xsi:type="dcterms:W3CDTF">2022-06-23T08:26:00Z</dcterms:modified>
</cp:coreProperties>
</file>