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59" w:rsidRDefault="00235A59" w:rsidP="00235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ro-RO" w:eastAsia="ro-RO"/>
        </w:rPr>
      </w:pPr>
    </w:p>
    <w:p w:rsidR="00235A59" w:rsidRDefault="00235A59" w:rsidP="00235A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F108F0" wp14:editId="25F0B548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Descriere: 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E6759AF" wp14:editId="7DE84FD5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ROM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Â</w:t>
      </w: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NIA</w:t>
      </w:r>
    </w:p>
    <w:p w:rsidR="00235A59" w:rsidRDefault="00235A59" w:rsidP="00235A59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JUDEŢUL BIHOR</w:t>
      </w:r>
    </w:p>
    <w:p w:rsidR="00235A59" w:rsidRDefault="00235A59" w:rsidP="00235A59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>MUNICIPIUL MARGHITA</w:t>
      </w:r>
    </w:p>
    <w:p w:rsidR="00235A59" w:rsidRDefault="00235A59" w:rsidP="00235A59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 xml:space="preserve">CONSILIUL LOCAL AL MUNICIPIULUI MARGHITA </w:t>
      </w:r>
    </w:p>
    <w:p w:rsidR="00235A59" w:rsidRDefault="00235A59" w:rsidP="00235A59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o-RO" w:eastAsia="en-GB"/>
        </w:rPr>
      </w:pPr>
    </w:p>
    <w:p w:rsidR="00235A59" w:rsidRDefault="00235A59" w:rsidP="00235A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</w:pPr>
    </w:p>
    <w:p w:rsidR="00235A59" w:rsidRPr="008619DF" w:rsidRDefault="00235A59" w:rsidP="00235A59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proofErr w:type="spellStart"/>
      <w:r w:rsidRPr="008619D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  <w:t>Proiect</w:t>
      </w:r>
      <w:proofErr w:type="spellEnd"/>
      <w:r w:rsidRPr="008619D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  <w:t xml:space="preserve"> de </w:t>
      </w:r>
      <w:proofErr w:type="spellStart"/>
      <w:r w:rsidRPr="008619D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  <w:t>hotarare</w:t>
      </w:r>
      <w:proofErr w:type="spellEnd"/>
    </w:p>
    <w:p w:rsidR="00235A59" w:rsidRPr="00235A59" w:rsidRDefault="00235A59" w:rsidP="00235A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35A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privind aprobarea vânzării locuinţei de tip A.N.L. pentru tineri din Marghita, str. Eroilor, nr. 7, bl. A, sc. 1, et. 1, ap. 5, apartament cu 2 camere, cu suprafaţa construită de 91,98 mp și a terenului aferent acesteia în suprafață de 24,80 mp către chiriașul Turc Florentina</w:t>
      </w:r>
    </w:p>
    <w:p w:rsidR="00235A59" w:rsidRPr="00235A59" w:rsidRDefault="00235A59" w:rsidP="00235A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440AE" w:rsidRPr="00235A59" w:rsidRDefault="00A440AE">
      <w:pPr>
        <w:rPr>
          <w:lang w:val="ro-RO"/>
        </w:rPr>
      </w:pPr>
    </w:p>
    <w:p w:rsidR="00235A59" w:rsidRPr="00235A59" w:rsidRDefault="00235A59" w:rsidP="00235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Analizand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temeiurile juridice</w:t>
      </w:r>
      <w:r>
        <w:rPr>
          <w:rFonts w:ascii="Times New Roman" w:hAnsi="Times New Roman" w:cs="Times New Roman"/>
          <w:sz w:val="24"/>
          <w:szCs w:val="24"/>
          <w:lang w:val="ro-RO"/>
        </w:rPr>
        <w:t>, respectiv</w:t>
      </w: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235A59" w:rsidRPr="00235A59" w:rsidRDefault="00235A59" w:rsidP="00235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         -</w:t>
      </w: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235A59">
        <w:rPr>
          <w:rFonts w:ascii="Times New Roman" w:hAnsi="Times New Roman" w:cs="Times New Roman"/>
          <w:sz w:val="24"/>
          <w:szCs w:val="24"/>
          <w:lang w:val="ro-RO"/>
        </w:rPr>
        <w:t>art. 10 alin. 2 si  alin.2¹ din  Legea nr. 152/1998, republicată şi actualizată, privind înfiinţarea Agenţiei Naţionale pentru Locuinţe , cu modificările si completările ulterioare</w:t>
      </w:r>
    </w:p>
    <w:p w:rsidR="00235A59" w:rsidRPr="00235A59" w:rsidRDefault="00235A59" w:rsidP="00235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           - art.19² alin.13 din H.G. nr. 962/2001, forma consolidată, privind aprobarea Normelor metodologice pentru punerea în aplicare a prevederilor Legii nr. 152/1998 privind înfiinţarea </w:t>
      </w:r>
      <w:proofErr w:type="spellStart"/>
      <w:r w:rsidRPr="00235A59">
        <w:rPr>
          <w:rFonts w:ascii="Times New Roman" w:hAnsi="Times New Roman" w:cs="Times New Roman"/>
          <w:sz w:val="24"/>
          <w:szCs w:val="24"/>
          <w:lang w:val="ro-RO"/>
        </w:rPr>
        <w:t>Agentiei</w:t>
      </w:r>
      <w:proofErr w:type="spellEnd"/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35A59">
        <w:rPr>
          <w:rFonts w:ascii="Times New Roman" w:hAnsi="Times New Roman" w:cs="Times New Roman"/>
          <w:sz w:val="24"/>
          <w:szCs w:val="24"/>
          <w:lang w:val="ro-RO"/>
        </w:rPr>
        <w:t>Nationale</w:t>
      </w:r>
      <w:proofErr w:type="spellEnd"/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pentru Locuinţe;</w:t>
      </w:r>
    </w:p>
    <w:p w:rsidR="00235A59" w:rsidRPr="00235A59" w:rsidRDefault="00235A59" w:rsidP="00235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           - Ordinul MDRAP nr. 2097/5.07.2019 – privind stabilirea valorii de înlocuire pe metru pătrat, pentru anul 2019, în vederea vânzării locuinţelor pentru tineri care este de 1916,42 lei /mp </w:t>
      </w:r>
    </w:p>
    <w:p w:rsidR="00235A59" w:rsidRPr="00235A59" w:rsidRDefault="00235A59" w:rsidP="00235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          - HCL nr. 12 din 26.01.2016   pentru Regulamentul de vânzare a locuinţelor de tip ANL, completată si modificată de </w:t>
      </w:r>
      <w:proofErr w:type="spellStart"/>
      <w:r w:rsidRPr="00235A59">
        <w:rPr>
          <w:rFonts w:ascii="Times New Roman" w:hAnsi="Times New Roman" w:cs="Times New Roman"/>
          <w:sz w:val="24"/>
          <w:szCs w:val="24"/>
          <w:lang w:val="ro-RO"/>
        </w:rPr>
        <w:t>Hotarârea</w:t>
      </w:r>
      <w:proofErr w:type="spellEnd"/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Consiliului Local nr. 45 /29.09.2016 si </w:t>
      </w:r>
      <w:proofErr w:type="spellStart"/>
      <w:r w:rsidRPr="00235A59">
        <w:rPr>
          <w:rFonts w:ascii="Times New Roman" w:hAnsi="Times New Roman" w:cs="Times New Roman"/>
          <w:sz w:val="24"/>
          <w:szCs w:val="24"/>
          <w:lang w:val="ro-RO"/>
        </w:rPr>
        <w:t>Hotararea</w:t>
      </w:r>
      <w:proofErr w:type="spellEnd"/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Consiliului Local nr. 70 din 31.05.2018 </w:t>
      </w:r>
    </w:p>
    <w:p w:rsidR="00235A59" w:rsidRPr="00235A59" w:rsidRDefault="00235A59" w:rsidP="00235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          - art. 129 alin. 2 lit. c si alin  6 lit. a , art. 139 lit. g din OUG  nr. 57/2019 pentru aprobarea Codului </w:t>
      </w:r>
      <w:r w:rsidRPr="00235A59">
        <w:rPr>
          <w:rFonts w:ascii="Times New Roman" w:hAnsi="Times New Roman" w:cs="Times New Roman"/>
          <w:sz w:val="24"/>
          <w:szCs w:val="24"/>
          <w:lang w:val="ro-RO"/>
        </w:rPr>
        <w:t>administrativ</w:t>
      </w:r>
    </w:p>
    <w:p w:rsidR="00235A59" w:rsidRPr="00235A59" w:rsidRDefault="00235A59" w:rsidP="00235A59">
      <w:pPr>
        <w:pStyle w:val="Style1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Luând act de: </w:t>
      </w:r>
      <w:r w:rsidRPr="00235A59">
        <w:rPr>
          <w:sz w:val="24"/>
          <w:szCs w:val="24"/>
          <w:lang w:val="ro-RO"/>
        </w:rPr>
        <w:t xml:space="preserve">   </w:t>
      </w:r>
    </w:p>
    <w:p w:rsidR="00235A59" w:rsidRPr="00235A59" w:rsidRDefault="00235A59" w:rsidP="00235A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cererea înregistrată cu nr. 1/153 din 12.01.2022 a d-nei Turc Florentina  prin care aceasta solicită cumpărarea locuinţei ANL de la adresa Marghita, str. Eroilor, nr. 7, bl. A, sc. 1, et.1, ap. 5 cu plata integrală a prețului de vânzare-cumpărare, locuinţă deţinută de Turc Florentina în baza contractului de închiriere nr. 1/154 din 27.01.2022; </w:t>
      </w:r>
    </w:p>
    <w:p w:rsidR="00235A59" w:rsidRPr="00235A59" w:rsidRDefault="00235A59" w:rsidP="00235A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>prețul stabilit în Procesul verbal nr. 4983 din 17.05.2022 de Comisia socială de analiză și soluționare a solicitărilor în vederea vânzării locuințelor construite în baza Legii 152/1998, privind înființarea Agenției Naționale pentru Locuințe;</w:t>
      </w:r>
    </w:p>
    <w:p w:rsidR="00235A59" w:rsidRPr="00235A59" w:rsidRDefault="00235A59" w:rsidP="00235A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acordul scris al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doamnei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>Turc Florentina</w:t>
      </w:r>
      <w:r w:rsidRPr="00235A59">
        <w:rPr>
          <w:rFonts w:ascii="Times New Roman" w:hAnsi="Times New Roman" w:cs="Times New Roman"/>
          <w:sz w:val="24"/>
          <w:szCs w:val="24"/>
          <w:lang w:val="ro-RO"/>
        </w:rPr>
        <w:t xml:space="preserve"> comunicat prin adresa </w:t>
      </w:r>
      <w:proofErr w:type="spellStart"/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>adresa</w:t>
      </w:r>
      <w:proofErr w:type="spellEnd"/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 1/2858 din 26.05.2022 prin care este de acord cu preţul locuinţei stabilit în Procesul verbal nr. 4983 din 17.05.2022;</w:t>
      </w:r>
    </w:p>
    <w:p w:rsidR="00235A59" w:rsidRPr="00235A59" w:rsidRDefault="00235A59" w:rsidP="00235A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Procesul verbal cu nr. 6030 din 15.06.2022, prin care Comisia socială de analiză și soluționare a solicitărilor în vederea vânzării locuințelor construite în baza Legii 152/1998 privind înființarea Agenției Naționale pentru Locuințe,  în urma analizei dosarului d-nei Turc Florentina a constatat că aceasta îndeplineşte toate criteriile pentru a putea cumpăra unitatea locativă mai sus menţionată </w:t>
      </w:r>
    </w:p>
    <w:p w:rsidR="00235A59" w:rsidRPr="00235A59" w:rsidRDefault="00235A59" w:rsidP="0023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139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196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lit. </w:t>
      </w:r>
      <w:proofErr w:type="gramStart"/>
      <w:r>
        <w:rPr>
          <w:rFonts w:ascii="Times New Roman" w:hAnsi="Times New Roman" w:cs="Times New Roman"/>
          <w:sz w:val="24"/>
          <w:szCs w:val="24"/>
        </w:rPr>
        <w:t>a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administrative,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A59" w:rsidRDefault="00235A59" w:rsidP="00235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23 </w:t>
      </w:r>
      <w:proofErr w:type="spellStart"/>
      <w:r>
        <w:rPr>
          <w:rFonts w:ascii="Times New Roman" w:hAnsi="Times New Roman" w:cs="Times New Roman"/>
          <w:sz w:val="24"/>
          <w:szCs w:val="24"/>
        </w:rPr>
        <w:t>iunie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A59" w:rsidRDefault="00235A59" w:rsidP="00235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59" w:rsidRPr="00235A59" w:rsidRDefault="00235A59" w:rsidP="00235A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A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proofErr w:type="spellStart"/>
      <w:r w:rsidRPr="00235A59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235A5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proofErr w:type="gramStart"/>
      <w:r w:rsidRPr="00235A59">
        <w:rPr>
          <w:rFonts w:ascii="Times New Roman" w:hAnsi="Times New Roman" w:cs="Times New Roman"/>
          <w:b/>
          <w:sz w:val="24"/>
          <w:szCs w:val="24"/>
        </w:rPr>
        <w:t>hotarare</w:t>
      </w:r>
      <w:proofErr w:type="spellEnd"/>
      <w:r w:rsidRPr="00235A5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235A59" w:rsidRDefault="00235A59" w:rsidP="00235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59" w:rsidRDefault="00235A59" w:rsidP="0023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vânzarea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apartamentului</w:t>
      </w:r>
      <w:proofErr w:type="spellEnd"/>
      <w:r w:rsidRPr="00235A5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3CF9">
        <w:rPr>
          <w:rFonts w:ascii="Times New Roman" w:hAnsi="Times New Roman"/>
          <w:sz w:val="24"/>
          <w:szCs w:val="24"/>
          <w:lang w:val="ro-RO"/>
        </w:rPr>
        <w:t xml:space="preserve">de tip A.N.L. pentru tineri din Marghita, str. Eroilor, nr. 7, bl. A, sc. 1, et. 1, ap. 5, apartament cu 2 camere, cu suprafaţă construită de 91,98 mp și a terenului aferent acesteia în suprafață de 24,80 mp către </w:t>
      </w:r>
      <w:r>
        <w:rPr>
          <w:rFonts w:ascii="Times New Roman" w:hAnsi="Times New Roman"/>
          <w:sz w:val="24"/>
          <w:szCs w:val="24"/>
          <w:lang w:val="ro-RO"/>
        </w:rPr>
        <w:t xml:space="preserve">doamna </w:t>
      </w:r>
      <w:r w:rsidRPr="00083CF9">
        <w:rPr>
          <w:rFonts w:ascii="Times New Roman" w:hAnsi="Times New Roman"/>
          <w:sz w:val="24"/>
          <w:szCs w:val="24"/>
          <w:lang w:val="ro-RO"/>
        </w:rPr>
        <w:t>Turc Florentina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chirias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ANL, conform contractului de închiriere nr.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1/154 din 27.01.2022; </w:t>
      </w:r>
    </w:p>
    <w:p w:rsidR="00235A59" w:rsidRDefault="00235A59" w:rsidP="0023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35A59" w:rsidRPr="00235A59" w:rsidRDefault="00235A59" w:rsidP="0023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35A5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2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Vânzarea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apartamentului identificat la art. 1 se va face cu plata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>integrală a prețului de vânzare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-cumpărare, la valoarea de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>49.726,12</w:t>
      </w:r>
      <w:r w:rsidRPr="00235A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>lei, la care se adaugă 552,51 lei</w:t>
      </w:r>
      <w:r w:rsidRPr="00235A5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235A59">
        <w:rPr>
          <w:rFonts w:ascii="Times New Roman" w:eastAsia="Times New Roman" w:hAnsi="Times New Roman" w:cs="Times New Roman"/>
          <w:sz w:val="24"/>
          <w:szCs w:val="24"/>
          <w:lang w:val="ro-RO"/>
        </w:rPr>
        <w:t>ce reprezintă comisionul de 1% şi preţul de vânzare al terenului aferent locuinţei în valoare de 13.813,60 lei.</w:t>
      </w:r>
    </w:p>
    <w:p w:rsidR="00235A59" w:rsidRDefault="00235A59" w:rsidP="0023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551AB" w:rsidRPr="00F551AB" w:rsidRDefault="00235A59" w:rsidP="00F5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51A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551AB"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data încheierii contractului de </w:t>
      </w:r>
      <w:proofErr w:type="spellStart"/>
      <w:r w:rsidR="00F551AB"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>vânzare-</w:t>
      </w:r>
      <w:proofErr w:type="spellEnd"/>
      <w:r w:rsidR="00F551AB"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551AB"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>cumparare</w:t>
      </w:r>
      <w:proofErr w:type="spellEnd"/>
      <w:r w:rsidR="00F551AB"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>, solicitantul va plăti prețul locuinței, a comisionului și a terenului aferent locuinței, în numerar  la casieria Primăriei Municipiului Marghita sau prin virament bancar. În cazul plății prin virament bancar contractul se va încheia după confirmarea achitării integrale a sumelor stabilite.</w:t>
      </w:r>
    </w:p>
    <w:p w:rsidR="00235A59" w:rsidRPr="00235A59" w:rsidRDefault="00235A59" w:rsidP="0023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551AB" w:rsidRDefault="00F551AB" w:rsidP="00F5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51A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4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>Locuinţa ce se supune vânzării nu poate face obiectul unor acte de dispoziţie între vii pe o perioadă de 5 ani de la data dobândirii acestora. Această interdicţie se va consemna la înscrierea dreptului de proprietate în cartea funciară în condiţiile legii.</w:t>
      </w:r>
    </w:p>
    <w:p w:rsidR="00F551AB" w:rsidRPr="00F551AB" w:rsidRDefault="00F551AB" w:rsidP="00F5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235A59" w:rsidRPr="00235A59" w:rsidRDefault="00F551AB" w:rsidP="00F5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551A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5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551AB">
        <w:rPr>
          <w:rFonts w:ascii="Times New Roman" w:eastAsia="Times New Roman" w:hAnsi="Times New Roman" w:cs="Times New Roman"/>
          <w:sz w:val="24"/>
          <w:szCs w:val="24"/>
          <w:lang w:val="ro-RO"/>
        </w:rPr>
        <w:t>Odată cu dreptul de proprietate asupra locuinței se obține și dreptul de proprietate asupra cotelor-părţi de construcţii şi instalaţii, asupra dotărilor care, prin natura lor, nu se pot folosi decât în comun</w:t>
      </w:r>
    </w:p>
    <w:p w:rsidR="00235A59" w:rsidRDefault="00235A59" w:rsidP="00235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1AB" w:rsidRDefault="00F551AB" w:rsidP="00235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1AB" w:rsidRPr="00F551AB" w:rsidRDefault="00F551AB" w:rsidP="00235A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         Initiator                                                               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Viza</w:t>
      </w:r>
      <w:proofErr w:type="spellEnd"/>
      <w:r w:rsidRPr="00F551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</w:p>
    <w:p w:rsidR="00F551AB" w:rsidRPr="00F551AB" w:rsidRDefault="00F551AB" w:rsidP="00235A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F551AB"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:rsidR="00F551AB" w:rsidRPr="00F551AB" w:rsidRDefault="00F551AB" w:rsidP="00235A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     Marcel Emil </w:t>
      </w:r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Sas</w:t>
      </w:r>
      <w:proofErr w:type="spellEnd"/>
      <w:r w:rsidRPr="00F551A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F551AB">
        <w:rPr>
          <w:rFonts w:ascii="Times New Roman" w:hAnsi="Times New Roman" w:cs="Times New Roman"/>
          <w:b/>
          <w:sz w:val="24"/>
          <w:szCs w:val="24"/>
        </w:rPr>
        <w:t>Adascalitii</w:t>
      </w:r>
      <w:proofErr w:type="spellEnd"/>
      <w:r w:rsidRPr="00F551AB">
        <w:rPr>
          <w:rFonts w:ascii="Times New Roman" w:hAnsi="Times New Roman" w:cs="Times New Roman"/>
          <w:b/>
          <w:sz w:val="24"/>
          <w:szCs w:val="24"/>
        </w:rPr>
        <w:t xml:space="preserve">                                 Cornelia Demeter </w:t>
      </w:r>
    </w:p>
    <w:sectPr w:rsidR="00F551AB" w:rsidRPr="00F55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43"/>
    <w:rsid w:val="00235A59"/>
    <w:rsid w:val="00701643"/>
    <w:rsid w:val="00A440AE"/>
    <w:rsid w:val="00F5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A5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1">
    <w:name w:val="Style 1"/>
    <w:rsid w:val="00235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A5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1">
    <w:name w:val="Style 1"/>
    <w:rsid w:val="00235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2022-06-17T12:44:00Z</cp:lastPrinted>
  <dcterms:created xsi:type="dcterms:W3CDTF">2022-06-17T12:19:00Z</dcterms:created>
  <dcterms:modified xsi:type="dcterms:W3CDTF">2022-06-17T12:44:00Z</dcterms:modified>
</cp:coreProperties>
</file>