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6B" w:rsidRDefault="0029256B" w:rsidP="0029256B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40401B" wp14:editId="43E821FA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6C4950" wp14:editId="4445659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29256B" w:rsidRDefault="0029256B" w:rsidP="0029256B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29256B" w:rsidRDefault="0029256B" w:rsidP="0029256B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29256B" w:rsidRDefault="0029256B" w:rsidP="0029256B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9256B" w:rsidRDefault="0029256B" w:rsidP="0029256B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:rsidR="0029256B" w:rsidRDefault="0029256B" w:rsidP="0029256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29256B" w:rsidRDefault="0029256B" w:rsidP="0029256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:rsidR="0029256B" w:rsidRDefault="0029256B" w:rsidP="0029256B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7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:rsidR="0029256B" w:rsidRDefault="0029256B" w:rsidP="0029256B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29256B" w:rsidRDefault="0029256B" w:rsidP="0029256B">
      <w:pPr>
        <w:rPr>
          <w:lang w:val="hu-HU"/>
        </w:rPr>
      </w:pPr>
      <w:r>
        <w:rPr>
          <w:lang w:val="hu-HU"/>
        </w:rPr>
        <w:t xml:space="preserve">Cabinet primar  </w:t>
      </w:r>
    </w:p>
    <w:p w:rsidR="0029256B" w:rsidRDefault="0029256B" w:rsidP="0029256B">
      <w:pPr>
        <w:pStyle w:val="Titlu2"/>
        <w:jc w:val="left"/>
        <w:rPr>
          <w:sz w:val="24"/>
        </w:rPr>
      </w:pPr>
    </w:p>
    <w:p w:rsidR="0029256B" w:rsidRDefault="0029256B" w:rsidP="002925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REFERAT DE APROBARE</w:t>
      </w:r>
    </w:p>
    <w:p w:rsidR="0029256B" w:rsidRPr="0029256B" w:rsidRDefault="0029256B" w:rsidP="0029256B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Privind aprobarea documentaţiei cadastrale cu propunerea de dezmembrare a imobilului</w:t>
      </w:r>
    </w:p>
    <w:p w:rsidR="0029256B" w:rsidRPr="0029256B" w:rsidRDefault="0029256B" w:rsidP="0029256B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nr. cadastral 103061 înscris în C.F. nr. 103061, situat în municipiul Marghita,</w:t>
      </w:r>
    </w:p>
    <w:p w:rsidR="0029256B" w:rsidRPr="0029256B" w:rsidRDefault="0029256B" w:rsidP="0029256B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strada Margaretelor, şi cuprinderea în domeniul privat al municipiului</w:t>
      </w:r>
    </w:p>
    <w:p w:rsidR="0029256B" w:rsidRPr="0029256B" w:rsidRDefault="0029256B" w:rsidP="0029256B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Marghita a suprafeţei de 167 mp. cu nr. cadastral 105746</w:t>
      </w:r>
    </w:p>
    <w:p w:rsidR="0029256B" w:rsidRPr="0029256B" w:rsidRDefault="0029256B" w:rsidP="0029256B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9256B" w:rsidRDefault="0029256B" w:rsidP="0029256B">
      <w:pPr>
        <w:pStyle w:val="Listparagra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56B" w:rsidRDefault="0029256B" w:rsidP="0029256B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29256B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29256B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29256B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</w:t>
      </w:r>
      <w:proofErr w:type="spellStart"/>
      <w:r w:rsidRPr="0029256B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29256B">
        <w:rPr>
          <w:rFonts w:ascii="Times New Roman" w:hAnsi="Times New Roman" w:cs="Times New Roman"/>
          <w:sz w:val="24"/>
          <w:szCs w:val="24"/>
          <w:lang w:val="ro-RO"/>
        </w:rPr>
        <w:t xml:space="preserve">) din OUG nr. 57/2019 privind Codul administrativ, cu modificările și completările ulterioare, </w:t>
      </w:r>
      <w:r w:rsidRPr="002925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reprezentând instrumentul de prezentare şi motivare a </w:t>
      </w:r>
      <w:r w:rsidRPr="0029256B">
        <w:rPr>
          <w:rFonts w:ascii="Times New Roman" w:hAnsi="Times New Roman" w:cs="Times New Roman"/>
          <w:sz w:val="24"/>
          <w:szCs w:val="24"/>
          <w:lang w:val="ro-RO"/>
        </w:rPr>
        <w:t>proiectului de hotărâre</w:t>
      </w:r>
      <w:r w:rsidRPr="0029256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29256B">
        <w:rPr>
          <w:rFonts w:ascii="Times New Roman" w:hAnsi="Times New Roman" w:cs="Times New Roman"/>
          <w:bCs/>
          <w:sz w:val="24"/>
          <w:szCs w:val="24"/>
          <w:lang w:val="ro-RO"/>
        </w:rPr>
        <w:t>privind aprobarea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documentaţiei cadastrale cu propunerea de dezmembrare a imobilului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nr. cadastral 103061 înscris în C.F. nr. 103061, situat în municipiul Marghita,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strada Margaretelor, şi cuprinderea în domeniul privat al municipiului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29256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Marghita a suprafeţei de 167 mp. cu nr. cadastral 105746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:rsidR="0029256B" w:rsidRDefault="0029256B" w:rsidP="0029256B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29256B" w:rsidRDefault="0029256B" w:rsidP="0029256B">
      <w:pPr>
        <w:spacing w:after="0" w:line="360" w:lineRule="exact"/>
        <w:jc w:val="both"/>
        <w:rPr>
          <w:lang w:val="en-GB"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Din deplasarea inginerilor topografi pe teren s-a identificat o suprafaţă de teren neîngrijită într-un cartier  rezidenţial relativ nou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infiinţat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.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documentatia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cadastrală reiese ca acest teren este cuprins in  domeniul public al oraşului odată cu constituirea cadastralului pentru strada Margaretelor dar faptic terenul in suprafaţă de 167 mp. nu reprezintă </w:t>
      </w:r>
      <w:proofErr w:type="spellStart"/>
      <w:r>
        <w:rPr>
          <w:lang w:val="en-GB" w:eastAsia="x-none"/>
        </w:rPr>
        <w:t>carosabil</w:t>
      </w:r>
      <w:proofErr w:type="spellEnd"/>
      <w:r>
        <w:rPr>
          <w:lang w:val="en-GB" w:eastAsia="x-none"/>
        </w:rPr>
        <w:t xml:space="preserve">, </w:t>
      </w:r>
      <w:proofErr w:type="spellStart"/>
      <w:r>
        <w:rPr>
          <w:lang w:val="en-GB" w:eastAsia="x-none"/>
        </w:rPr>
        <w:t>trotuare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sau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alte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spaţii</w:t>
      </w:r>
      <w:proofErr w:type="spellEnd"/>
      <w:r>
        <w:rPr>
          <w:lang w:val="en-GB" w:eastAsia="x-none"/>
        </w:rPr>
        <w:t xml:space="preserve"> de </w:t>
      </w:r>
      <w:proofErr w:type="spellStart"/>
      <w:r>
        <w:rPr>
          <w:lang w:val="en-GB" w:eastAsia="x-none"/>
        </w:rPr>
        <w:t>utilitate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publică</w:t>
      </w:r>
      <w:proofErr w:type="spellEnd"/>
      <w:r w:rsidR="00AC04F3">
        <w:rPr>
          <w:lang w:val="en-GB" w:eastAsia="x-none"/>
        </w:rPr>
        <w:t xml:space="preserve"> </w:t>
      </w:r>
      <w:proofErr w:type="spellStart"/>
      <w:r w:rsidR="00AC04F3">
        <w:rPr>
          <w:lang w:val="en-GB" w:eastAsia="x-none"/>
        </w:rPr>
        <w:t>si</w:t>
      </w:r>
      <w:proofErr w:type="spellEnd"/>
      <w:r w:rsidR="00AC04F3">
        <w:rPr>
          <w:lang w:val="en-GB" w:eastAsia="x-none"/>
        </w:rPr>
        <w:t xml:space="preserve"> </w:t>
      </w:r>
      <w:proofErr w:type="spellStart"/>
      <w:r w:rsidR="00AC04F3">
        <w:rPr>
          <w:lang w:val="en-GB" w:eastAsia="x-none"/>
        </w:rPr>
        <w:t>nici</w:t>
      </w:r>
      <w:proofErr w:type="spellEnd"/>
      <w:r w:rsidR="00AC04F3">
        <w:rPr>
          <w:lang w:val="en-GB" w:eastAsia="x-none"/>
        </w:rPr>
        <w:t xml:space="preserve"> nu </w:t>
      </w:r>
      <w:proofErr w:type="spellStart"/>
      <w:r w:rsidR="00AC04F3">
        <w:rPr>
          <w:lang w:val="en-GB" w:eastAsia="x-none"/>
        </w:rPr>
        <w:t>este</w:t>
      </w:r>
      <w:proofErr w:type="spellEnd"/>
      <w:r w:rsidR="00AC04F3">
        <w:rPr>
          <w:lang w:val="en-GB" w:eastAsia="x-none"/>
        </w:rPr>
        <w:t xml:space="preserve"> </w:t>
      </w:r>
      <w:proofErr w:type="spellStart"/>
      <w:r w:rsidR="00AC04F3">
        <w:rPr>
          <w:lang w:val="en-GB" w:eastAsia="x-none"/>
        </w:rPr>
        <w:t>cuprins</w:t>
      </w:r>
      <w:proofErr w:type="spellEnd"/>
      <w:r w:rsidR="00AC04F3">
        <w:rPr>
          <w:lang w:val="en-GB" w:eastAsia="x-none"/>
        </w:rPr>
        <w:t xml:space="preserve"> in </w:t>
      </w:r>
      <w:proofErr w:type="spellStart"/>
      <w:r w:rsidR="00AC04F3">
        <w:rPr>
          <w:lang w:val="en-GB" w:eastAsia="x-none"/>
        </w:rPr>
        <w:t>Planul</w:t>
      </w:r>
      <w:proofErr w:type="spellEnd"/>
      <w:r w:rsidR="00AC04F3">
        <w:rPr>
          <w:lang w:val="en-GB" w:eastAsia="x-none"/>
        </w:rPr>
        <w:t xml:space="preserve">  de </w:t>
      </w:r>
      <w:proofErr w:type="spellStart"/>
      <w:r w:rsidR="00AC04F3">
        <w:rPr>
          <w:lang w:val="en-GB" w:eastAsia="x-none"/>
        </w:rPr>
        <w:t>urbanizare</w:t>
      </w:r>
      <w:proofErr w:type="spellEnd"/>
      <w:r w:rsidR="00AC04F3">
        <w:rPr>
          <w:lang w:val="en-GB" w:eastAsia="x-none"/>
        </w:rPr>
        <w:t xml:space="preserve">  </w:t>
      </w:r>
      <w:proofErr w:type="spellStart"/>
      <w:r w:rsidR="00AC04F3">
        <w:rPr>
          <w:lang w:val="en-GB" w:eastAsia="x-none"/>
        </w:rPr>
        <w:t>zonală</w:t>
      </w:r>
      <w:proofErr w:type="spellEnd"/>
      <w:r w:rsidR="00AC04F3">
        <w:rPr>
          <w:lang w:val="en-GB" w:eastAsia="x-none"/>
        </w:rPr>
        <w:t xml:space="preserve">  . </w:t>
      </w:r>
      <w:r>
        <w:rPr>
          <w:lang w:val="en-GB" w:eastAsia="x-none"/>
        </w:rPr>
        <w:t xml:space="preserve"> Consider </w:t>
      </w:r>
      <w:proofErr w:type="spellStart"/>
      <w:r>
        <w:rPr>
          <w:lang w:val="en-GB" w:eastAsia="x-none"/>
        </w:rPr>
        <w:t>astfel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oportună</w:t>
      </w:r>
      <w:proofErr w:type="spellEnd"/>
      <w:r>
        <w:rPr>
          <w:lang w:val="en-GB" w:eastAsia="x-none"/>
        </w:rPr>
        <w:t xml:space="preserve"> </w:t>
      </w:r>
      <w:proofErr w:type="spellStart"/>
      <w:proofErr w:type="gramStart"/>
      <w:r>
        <w:rPr>
          <w:lang w:val="en-GB" w:eastAsia="x-none"/>
        </w:rPr>
        <w:t>cuprinderea</w:t>
      </w:r>
      <w:proofErr w:type="spellEnd"/>
      <w:r>
        <w:rPr>
          <w:lang w:val="en-GB" w:eastAsia="x-none"/>
        </w:rPr>
        <w:t xml:space="preserve">  </w:t>
      </w:r>
      <w:proofErr w:type="spellStart"/>
      <w:r>
        <w:rPr>
          <w:lang w:val="en-GB" w:eastAsia="x-none"/>
        </w:rPr>
        <w:t>acestei</w:t>
      </w:r>
      <w:proofErr w:type="spellEnd"/>
      <w:proofErr w:type="gram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suprafete</w:t>
      </w:r>
      <w:proofErr w:type="spellEnd"/>
      <w:r>
        <w:rPr>
          <w:lang w:val="en-GB" w:eastAsia="x-none"/>
        </w:rPr>
        <w:t xml:space="preserve"> de </w:t>
      </w:r>
      <w:proofErr w:type="spellStart"/>
      <w:r>
        <w:rPr>
          <w:lang w:val="en-GB" w:eastAsia="x-none"/>
        </w:rPr>
        <w:t>teren</w:t>
      </w:r>
      <w:proofErr w:type="spellEnd"/>
      <w:r>
        <w:rPr>
          <w:lang w:val="en-GB" w:eastAsia="x-none"/>
        </w:rPr>
        <w:t xml:space="preserve"> in </w:t>
      </w:r>
      <w:proofErr w:type="spellStart"/>
      <w:r>
        <w:rPr>
          <w:lang w:val="en-GB" w:eastAsia="x-none"/>
        </w:rPr>
        <w:t>proprietatea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privată</w:t>
      </w:r>
      <w:proofErr w:type="spellEnd"/>
      <w:r>
        <w:rPr>
          <w:lang w:val="en-GB" w:eastAsia="x-none"/>
        </w:rPr>
        <w:t xml:space="preserve"> a </w:t>
      </w:r>
      <w:proofErr w:type="spellStart"/>
      <w:r>
        <w:rPr>
          <w:lang w:val="en-GB" w:eastAsia="x-none"/>
        </w:rPr>
        <w:t>orasului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si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valorificarea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prin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vanzare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sau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concesionare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prin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licitatie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publică</w:t>
      </w:r>
      <w:proofErr w:type="spellEnd"/>
      <w:r>
        <w:rPr>
          <w:lang w:val="en-GB" w:eastAsia="x-none"/>
        </w:rPr>
        <w:t xml:space="preserve">, </w:t>
      </w:r>
      <w:proofErr w:type="spellStart"/>
      <w:r>
        <w:rPr>
          <w:lang w:val="en-GB" w:eastAsia="x-none"/>
        </w:rPr>
        <w:t>în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condiţiile</w:t>
      </w:r>
      <w:proofErr w:type="spellEnd"/>
      <w:r>
        <w:rPr>
          <w:lang w:val="en-GB" w:eastAsia="x-none"/>
        </w:rPr>
        <w:t xml:space="preserve"> </w:t>
      </w:r>
      <w:proofErr w:type="spellStart"/>
      <w:r>
        <w:rPr>
          <w:lang w:val="en-GB" w:eastAsia="x-none"/>
        </w:rPr>
        <w:t>legii</w:t>
      </w:r>
      <w:proofErr w:type="spellEnd"/>
      <w:r>
        <w:rPr>
          <w:lang w:val="en-GB" w:eastAsia="x-none"/>
        </w:rPr>
        <w:t xml:space="preserve">. </w:t>
      </w:r>
    </w:p>
    <w:p w:rsidR="00AC04F3" w:rsidRDefault="00AC04F3" w:rsidP="0029256B">
      <w:pPr>
        <w:spacing w:after="0" w:line="360" w:lineRule="exact"/>
        <w:jc w:val="both"/>
        <w:rPr>
          <w:lang w:val="en-GB" w:eastAsia="x-none"/>
        </w:rPr>
      </w:pPr>
    </w:p>
    <w:p w:rsidR="00AC04F3" w:rsidRPr="00AC04F3" w:rsidRDefault="00AC04F3" w:rsidP="0029256B">
      <w:pPr>
        <w:spacing w:after="0" w:line="360" w:lineRule="exact"/>
        <w:jc w:val="both"/>
        <w:rPr>
          <w:rFonts w:ascii="Times New Roman" w:hAnsi="Times New Roman" w:cs="Times New Roman"/>
          <w:b/>
          <w:lang w:val="en-GB" w:eastAsia="x-none"/>
        </w:rPr>
      </w:pPr>
      <w:proofErr w:type="spellStart"/>
      <w:r w:rsidRPr="00AC04F3">
        <w:rPr>
          <w:rFonts w:ascii="Times New Roman" w:hAnsi="Times New Roman" w:cs="Times New Roman"/>
          <w:b/>
          <w:lang w:val="en-GB" w:eastAsia="x-none"/>
        </w:rPr>
        <w:t>Primar</w:t>
      </w:r>
      <w:proofErr w:type="spellEnd"/>
    </w:p>
    <w:p w:rsidR="000E55DE" w:rsidRPr="0029256B" w:rsidRDefault="00AC04F3" w:rsidP="00AC04F3">
      <w:pPr>
        <w:spacing w:after="0" w:line="360" w:lineRule="exact"/>
        <w:jc w:val="both"/>
        <w:rPr>
          <w:lang w:val="ro-RO"/>
        </w:rPr>
      </w:pPr>
      <w:r w:rsidRPr="00AC04F3">
        <w:rPr>
          <w:rFonts w:ascii="Times New Roman" w:hAnsi="Times New Roman" w:cs="Times New Roman"/>
          <w:b/>
          <w:lang w:val="en-GB" w:eastAsia="x-none"/>
        </w:rPr>
        <w:t xml:space="preserve">Marcel Emil SAS ADASCALITII </w:t>
      </w:r>
      <w:bookmarkStart w:id="0" w:name="_GoBack"/>
      <w:bookmarkEnd w:id="0"/>
    </w:p>
    <w:sectPr w:rsidR="000E55DE" w:rsidRPr="0029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F5"/>
    <w:rsid w:val="000E55DE"/>
    <w:rsid w:val="0029256B"/>
    <w:rsid w:val="00A643F5"/>
    <w:rsid w:val="00A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6B"/>
    <w:rPr>
      <w:rFonts w:eastAsiaTheme="minorEastAsia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292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29256B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29256B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2925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f">
    <w:name w:val="List Paragraph"/>
    <w:basedOn w:val="Normal"/>
    <w:uiPriority w:val="34"/>
    <w:qFormat/>
    <w:rsid w:val="00292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6B"/>
    <w:rPr>
      <w:rFonts w:eastAsiaTheme="minorEastAsia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292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29256B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Fontdeparagrafimplicit"/>
    <w:semiHidden/>
    <w:unhideWhenUsed/>
    <w:rsid w:val="0029256B"/>
    <w:rPr>
      <w:color w:val="0000FF"/>
      <w:u w:val="single"/>
    </w:rPr>
  </w:style>
  <w:style w:type="paragraph" w:styleId="Legend">
    <w:name w:val="caption"/>
    <w:basedOn w:val="Normal"/>
    <w:next w:val="Normal"/>
    <w:semiHidden/>
    <w:unhideWhenUsed/>
    <w:qFormat/>
    <w:rsid w:val="002925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f">
    <w:name w:val="List Paragraph"/>
    <w:basedOn w:val="Normal"/>
    <w:uiPriority w:val="34"/>
    <w:qFormat/>
    <w:rsid w:val="0029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2022-06-29T09:49:00Z</cp:lastPrinted>
  <dcterms:created xsi:type="dcterms:W3CDTF">2022-06-29T09:36:00Z</dcterms:created>
  <dcterms:modified xsi:type="dcterms:W3CDTF">2022-06-29T09:49:00Z</dcterms:modified>
</cp:coreProperties>
</file>