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0" w:type="dxa"/>
        <w:tblInd w:w="99" w:type="dxa"/>
        <w:tblLook w:val="04A0"/>
      </w:tblPr>
      <w:tblGrid>
        <w:gridCol w:w="960"/>
        <w:gridCol w:w="6400"/>
        <w:gridCol w:w="1720"/>
      </w:tblGrid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7C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IȘFAN GABRIEL ALIN  </w:t>
            </w:r>
          </w:p>
          <w:p w:rsid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B-dul Aluniș, nr.5A, bl. VD6, sc.2, ap.24</w:t>
            </w:r>
          </w:p>
          <w:p w:rsidR="00A857C4" w:rsidRDefault="00A857C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  <w:p w:rsidR="00A857C4" w:rsidRPr="00075CB4" w:rsidRDefault="00A857C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Data receptie imobil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18.07.2008</w:t>
            </w: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Valoare investitie imobil</w:t>
            </w:r>
            <w:r w:rsidRPr="00075CB4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(Vii)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4354901,39</w:t>
            </w: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Suprafata construita desfasurata imobil </w:t>
            </w:r>
            <w:r w:rsidRPr="00075CB4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Scdi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lang w:eastAsia="ro-RO"/>
              </w:rPr>
              <w:t>4371,79</w:t>
            </w: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Suprafata construita desfasurata locuinta  </w:t>
            </w:r>
            <w:r w:rsidRPr="00075CB4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Scdl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lang w:eastAsia="ro-RO"/>
              </w:rPr>
              <w:t>119,05</w:t>
            </w: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Amortizare (A) - virata catre ANL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0</w:t>
            </w: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Valoare investitie locuinta</w:t>
            </w:r>
            <w:r w:rsidRPr="00075CB4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Vil=(Vii/Scd)*Scdl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9378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118590</w:t>
            </w: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A857C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V</w:t>
            </w:r>
            <w:r w:rsidR="00075CB4"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aloare de investitie locuinta diminuata cu amortizarea virata ANL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9378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118590</w:t>
            </w: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Rata inflatiei INSSE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169,67%</w:t>
            </w: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Valoare de investitie actualizata cu rata inflatiei </w:t>
            </w:r>
            <w:r w:rsidRPr="00075CB4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V1=Vild x Ri/100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937879" w:rsidP="009378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201212</w:t>
            </w: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Valoarea de investitie ponderata cu coeficientul </w:t>
            </w:r>
            <w:r w:rsidRPr="00075CB4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Cp (0,90)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937879" w:rsidP="009378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>
              <w:rPr>
                <w:rFonts w:ascii="Calibri" w:eastAsia="Times New Roman" w:hAnsi="Calibri" w:cs="Calibri"/>
                <w:lang w:eastAsia="ro-RO"/>
              </w:rPr>
              <w:t>181091</w:t>
            </w: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11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Comision </w:t>
            </w:r>
            <w:r w:rsidRPr="00075CB4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C=V2 x 1%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9378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  <w:r w:rsidR="00937879">
              <w:rPr>
                <w:rFonts w:ascii="Calibri" w:eastAsia="Times New Roman" w:hAnsi="Calibri" w:cs="Calibri"/>
                <w:color w:val="000000"/>
                <w:lang w:eastAsia="ro-RO"/>
              </w:rPr>
              <w:t>811</w:t>
            </w: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12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Valoare finala vanzare </w:t>
            </w:r>
            <w:r w:rsidRPr="00075CB4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Vvl=V2 +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4" w:rsidRPr="00075CB4" w:rsidRDefault="00937879" w:rsidP="009378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182902</w:t>
            </w: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ȘEF SERVICIU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MARIUS  POPESCU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8A7995" w:rsidP="008A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                                                          </w:t>
            </w:r>
            <w:r w:rsidR="00075CB4"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ÎNTOCMIT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995" w:rsidRDefault="008A7995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       </w:t>
            </w:r>
          </w:p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GEORGIANA CÎMPEANU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>LUMINIȚA</w:t>
            </w:r>
            <w:r w:rsidR="008A799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 </w:t>
            </w:r>
            <w:r w:rsidRPr="00075CB4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MINCIUNĂ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075CB4" w:rsidRPr="00075CB4" w:rsidTr="00075C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4" w:rsidRPr="00075CB4" w:rsidRDefault="00075CB4" w:rsidP="00075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</w:tbl>
    <w:p w:rsidR="008D6C0C" w:rsidRDefault="00937879"/>
    <w:sectPr w:rsidR="008D6C0C" w:rsidSect="009C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075CB4"/>
    <w:rsid w:val="00075CB4"/>
    <w:rsid w:val="001037A9"/>
    <w:rsid w:val="004948EF"/>
    <w:rsid w:val="008A7995"/>
    <w:rsid w:val="00937879"/>
    <w:rsid w:val="009C64B3"/>
    <w:rsid w:val="00A857C4"/>
    <w:rsid w:val="00B1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767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2022-07-13T12:04:00Z</cp:lastPrinted>
  <dcterms:created xsi:type="dcterms:W3CDTF">2022-07-13T11:45:00Z</dcterms:created>
  <dcterms:modified xsi:type="dcterms:W3CDTF">2022-07-13T12:05:00Z</dcterms:modified>
</cp:coreProperties>
</file>