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E510F0" w:rsidRDefault="007D5E5F" w:rsidP="00EB3180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Anexa</w:t>
      </w:r>
    </w:p>
    <w:p w14:paraId="161EB0A3" w14:textId="3E7816F0" w:rsidR="00EB3180" w:rsidRPr="00E510F0" w:rsidRDefault="007D5E5F" w:rsidP="00EB3180">
      <w:pPr>
        <w:ind w:left="5040"/>
        <w:jc w:val="center"/>
        <w:rPr>
          <w:rFonts w:asciiTheme="minorHAnsi" w:hAnsiTheme="minorHAnsi" w:cstheme="minorHAnsi"/>
          <w:lang w:eastAsia="ro-RO"/>
        </w:rPr>
      </w:pPr>
      <w:r w:rsidRPr="00E510F0">
        <w:rPr>
          <w:rFonts w:asciiTheme="minorHAnsi" w:hAnsiTheme="minorHAnsi" w:cstheme="minorHAnsi"/>
          <w:lang w:eastAsia="ro-RO"/>
        </w:rPr>
        <w:t>l</w:t>
      </w:r>
      <w:r w:rsidR="00EB3180" w:rsidRPr="00E510F0">
        <w:rPr>
          <w:rFonts w:asciiTheme="minorHAnsi" w:hAnsiTheme="minorHAnsi" w:cstheme="minorHAnsi"/>
          <w:lang w:eastAsia="ro-RO"/>
        </w:rPr>
        <w:t xml:space="preserve">a </w:t>
      </w:r>
      <w:r w:rsidR="007D37BC" w:rsidRPr="00E510F0">
        <w:rPr>
          <w:rFonts w:asciiTheme="minorHAnsi" w:hAnsiTheme="minorHAnsi" w:cstheme="minorHAnsi"/>
          <w:lang w:eastAsia="ro-RO"/>
        </w:rPr>
        <w:t>Proiectul de hotărâre n</w:t>
      </w:r>
      <w:r w:rsidR="0017465B" w:rsidRPr="00E510F0">
        <w:rPr>
          <w:rFonts w:asciiTheme="minorHAnsi" w:hAnsiTheme="minorHAnsi" w:cstheme="minorHAnsi"/>
          <w:lang w:eastAsia="ro-RO"/>
        </w:rPr>
        <w:t xml:space="preserve">r. </w:t>
      </w:r>
      <w:r w:rsidR="00B213FF">
        <w:rPr>
          <w:rFonts w:asciiTheme="minorHAnsi" w:hAnsiTheme="minorHAnsi" w:cstheme="minorHAnsi"/>
          <w:lang w:eastAsia="ro-RO"/>
        </w:rPr>
        <w:t>49</w:t>
      </w:r>
      <w:r w:rsidR="008A3285" w:rsidRPr="00E510F0">
        <w:rPr>
          <w:rFonts w:asciiTheme="minorHAnsi" w:hAnsiTheme="minorHAnsi" w:cstheme="minorHAnsi"/>
          <w:lang w:eastAsia="ro-RO"/>
        </w:rPr>
        <w:t xml:space="preserve"> din 1</w:t>
      </w:r>
      <w:r w:rsidR="00B213FF">
        <w:rPr>
          <w:rFonts w:asciiTheme="minorHAnsi" w:hAnsiTheme="minorHAnsi" w:cstheme="minorHAnsi"/>
          <w:lang w:eastAsia="ro-RO"/>
        </w:rPr>
        <w:t>4</w:t>
      </w:r>
      <w:r w:rsidR="008A3285" w:rsidRPr="00E510F0">
        <w:rPr>
          <w:rFonts w:asciiTheme="minorHAnsi" w:hAnsiTheme="minorHAnsi" w:cstheme="minorHAnsi"/>
          <w:lang w:eastAsia="ro-RO"/>
        </w:rPr>
        <w:t>.0</w:t>
      </w:r>
      <w:r w:rsidR="00B213FF">
        <w:rPr>
          <w:rFonts w:asciiTheme="minorHAnsi" w:hAnsiTheme="minorHAnsi" w:cstheme="minorHAnsi"/>
          <w:lang w:eastAsia="ro-RO"/>
        </w:rPr>
        <w:t>7</w:t>
      </w:r>
      <w:r w:rsidR="008A3285" w:rsidRPr="00E510F0">
        <w:rPr>
          <w:rFonts w:asciiTheme="minorHAnsi" w:hAnsiTheme="minorHAnsi" w:cstheme="minorHAnsi"/>
          <w:lang w:eastAsia="ro-RO"/>
        </w:rPr>
        <w:t>.2022</w:t>
      </w:r>
    </w:p>
    <w:p w14:paraId="131DE841" w14:textId="7D63C466" w:rsidR="00EB3180" w:rsidRPr="00E510F0" w:rsidRDefault="00EB3180" w:rsidP="00EB3180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5CCDEA20" w14:textId="77777777" w:rsidR="00082A82" w:rsidRPr="00E510F0" w:rsidRDefault="00082A82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</w:p>
    <w:p w14:paraId="7E049462" w14:textId="0D56B9A6" w:rsidR="007722DF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RECTIFICAREA BUGETULUI LOCAL PE ANUL 202</w:t>
      </w:r>
      <w:r w:rsidR="00082A82" w:rsidRPr="00E510F0">
        <w:rPr>
          <w:rFonts w:asciiTheme="minorHAnsi" w:hAnsiTheme="minorHAnsi" w:cstheme="minorHAnsi"/>
          <w:b/>
          <w:bCs/>
          <w:lang w:eastAsia="ro-RO"/>
        </w:rPr>
        <w:t>2</w:t>
      </w:r>
      <w:r w:rsidRPr="00E510F0">
        <w:rPr>
          <w:rFonts w:asciiTheme="minorHAnsi" w:hAnsiTheme="minorHAnsi" w:cstheme="minorHAnsi"/>
          <w:b/>
          <w:bCs/>
          <w:lang w:eastAsia="ro-RO"/>
        </w:rPr>
        <w:t xml:space="preserve"> AL COMUNEI ŞOLDANU, JUDEȚUL CĂLĂRAŞI, </w:t>
      </w:r>
    </w:p>
    <w:p w14:paraId="7F56B446" w14:textId="268BEBA6" w:rsidR="00EB3180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 xml:space="preserve">ÎN </w:t>
      </w:r>
      <w:r w:rsidR="00B213FF">
        <w:rPr>
          <w:rFonts w:asciiTheme="minorHAnsi" w:hAnsiTheme="minorHAnsi" w:cstheme="minorHAnsi"/>
          <w:b/>
          <w:bCs/>
          <w:lang w:eastAsia="ro-RO"/>
        </w:rPr>
        <w:t>IULIE</w:t>
      </w:r>
      <w:r w:rsidR="008A3285" w:rsidRPr="00E510F0">
        <w:rPr>
          <w:rFonts w:asciiTheme="minorHAnsi" w:hAnsiTheme="minorHAnsi" w:cstheme="minorHAnsi"/>
          <w:b/>
          <w:bCs/>
          <w:lang w:eastAsia="ro-RO"/>
        </w:rPr>
        <w:t xml:space="preserve"> </w:t>
      </w:r>
      <w:r w:rsidRPr="00E510F0">
        <w:rPr>
          <w:rFonts w:asciiTheme="minorHAnsi" w:hAnsiTheme="minorHAnsi" w:cstheme="minorHAnsi"/>
          <w:b/>
          <w:bCs/>
          <w:lang w:eastAsia="ro-RO"/>
        </w:rPr>
        <w:t>202</w:t>
      </w:r>
      <w:r w:rsidR="007953FA" w:rsidRPr="00E510F0">
        <w:rPr>
          <w:rFonts w:asciiTheme="minorHAnsi" w:hAnsiTheme="minorHAnsi" w:cstheme="minorHAnsi"/>
          <w:b/>
          <w:bCs/>
          <w:lang w:eastAsia="ro-RO"/>
        </w:rPr>
        <w:t>1</w:t>
      </w:r>
    </w:p>
    <w:p w14:paraId="1086928C" w14:textId="18264B29" w:rsidR="00BE06DB" w:rsidRPr="006163E6" w:rsidRDefault="00EB3180" w:rsidP="00CC355E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- lei</w:t>
      </w:r>
      <w:r w:rsidR="004E7156"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 xml:space="preserve"> 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617"/>
        <w:gridCol w:w="5687"/>
        <w:gridCol w:w="1339"/>
        <w:gridCol w:w="1109"/>
        <w:gridCol w:w="992"/>
      </w:tblGrid>
      <w:tr w:rsidR="00116D45" w:rsidRPr="006D41F6" w14:paraId="6F55C76F" w14:textId="77777777" w:rsidTr="00116D45">
        <w:trPr>
          <w:trHeight w:val="340"/>
        </w:trPr>
        <w:tc>
          <w:tcPr>
            <w:tcW w:w="317" w:type="pct"/>
            <w:vAlign w:val="center"/>
          </w:tcPr>
          <w:p w14:paraId="76B19BE4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NR.</w:t>
            </w:r>
          </w:p>
          <w:p w14:paraId="16B66833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CRT.</w:t>
            </w:r>
          </w:p>
        </w:tc>
        <w:tc>
          <w:tcPr>
            <w:tcW w:w="2918" w:type="pct"/>
            <w:vAlign w:val="center"/>
          </w:tcPr>
          <w:p w14:paraId="11B6B30D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87" w:type="pct"/>
            <w:vAlign w:val="center"/>
          </w:tcPr>
          <w:p w14:paraId="28FFB764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Cod</w:t>
            </w:r>
          </w:p>
          <w:p w14:paraId="752B3D9C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indicator</w:t>
            </w:r>
          </w:p>
        </w:tc>
        <w:tc>
          <w:tcPr>
            <w:tcW w:w="569" w:type="pct"/>
            <w:vAlign w:val="center"/>
          </w:tcPr>
          <w:p w14:paraId="16E7720D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TOTAL AN</w:t>
            </w:r>
          </w:p>
          <w:p w14:paraId="480F113F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510" w:type="pct"/>
            <w:vAlign w:val="center"/>
          </w:tcPr>
          <w:p w14:paraId="05158464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TRIM</w:t>
            </w:r>
          </w:p>
          <w:p w14:paraId="2584B663" w14:textId="77777777" w:rsidR="006163E6" w:rsidRPr="006D41F6" w:rsidRDefault="006163E6" w:rsidP="006163E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III</w:t>
            </w:r>
          </w:p>
        </w:tc>
      </w:tr>
      <w:tr w:rsidR="00116D45" w:rsidRPr="006D41F6" w14:paraId="7F2E8B99" w14:textId="77777777" w:rsidTr="006D41F6">
        <w:trPr>
          <w:trHeight w:val="340"/>
        </w:trPr>
        <w:tc>
          <w:tcPr>
            <w:tcW w:w="317" w:type="pct"/>
          </w:tcPr>
          <w:p w14:paraId="48D0D480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918" w:type="pct"/>
          </w:tcPr>
          <w:p w14:paraId="0E7510F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87" w:type="pct"/>
          </w:tcPr>
          <w:p w14:paraId="3C196F42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569" w:type="pct"/>
          </w:tcPr>
          <w:p w14:paraId="36CE1D68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1C4ADDE0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2.940</w:t>
            </w:r>
          </w:p>
        </w:tc>
      </w:tr>
      <w:tr w:rsidR="00116D45" w:rsidRPr="006D41F6" w14:paraId="68765DC6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37AE79B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918" w:type="pct"/>
          </w:tcPr>
          <w:p w14:paraId="3B817652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Subvenții de la bugetul de stat-din care:</w:t>
            </w:r>
          </w:p>
        </w:tc>
        <w:tc>
          <w:tcPr>
            <w:tcW w:w="687" w:type="pct"/>
          </w:tcPr>
          <w:p w14:paraId="70A4EAC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569" w:type="pct"/>
          </w:tcPr>
          <w:p w14:paraId="01CF969C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13D188B6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2.940</w:t>
            </w:r>
          </w:p>
        </w:tc>
      </w:tr>
      <w:tr w:rsidR="00116D45" w:rsidRPr="006D41F6" w14:paraId="30261B92" w14:textId="77777777" w:rsidTr="006D41F6">
        <w:trPr>
          <w:trHeight w:val="340"/>
        </w:trPr>
        <w:tc>
          <w:tcPr>
            <w:tcW w:w="317" w:type="pct"/>
            <w:vMerge/>
          </w:tcPr>
          <w:p w14:paraId="1FF8537E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14A7C518" w14:textId="206991A4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Subvenții pentru acordarea ajutorului p</w:t>
            </w:r>
            <w:r w:rsidR="00FA40A0">
              <w:rPr>
                <w:rFonts w:asciiTheme="minorHAnsi" w:hAnsiTheme="minorHAnsi" w:cstheme="minorHAnsi"/>
                <w:iCs/>
                <w:sz w:val="20"/>
                <w:szCs w:val="20"/>
              </w:rPr>
              <w:t>en</w:t>
            </w: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t</w:t>
            </w:r>
            <w:r w:rsidR="00FA40A0">
              <w:rPr>
                <w:rFonts w:asciiTheme="minorHAnsi" w:hAnsiTheme="minorHAnsi" w:cstheme="minorHAnsi"/>
                <w:iCs/>
                <w:sz w:val="20"/>
                <w:szCs w:val="20"/>
              </w:rPr>
              <w:t>ru</w:t>
            </w: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încălzirea locuinței</w:t>
            </w:r>
          </w:p>
        </w:tc>
        <w:tc>
          <w:tcPr>
            <w:tcW w:w="687" w:type="pct"/>
          </w:tcPr>
          <w:p w14:paraId="0340E5AA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42.02.34</w:t>
            </w:r>
          </w:p>
        </w:tc>
        <w:tc>
          <w:tcPr>
            <w:tcW w:w="569" w:type="pct"/>
          </w:tcPr>
          <w:p w14:paraId="6BB76A38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7672E0C7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2.940</w:t>
            </w:r>
          </w:p>
        </w:tc>
      </w:tr>
      <w:tr w:rsidR="00116D45" w:rsidRPr="006D41F6" w14:paraId="0228BA4B" w14:textId="77777777" w:rsidTr="006D41F6">
        <w:trPr>
          <w:trHeight w:val="340"/>
        </w:trPr>
        <w:tc>
          <w:tcPr>
            <w:tcW w:w="317" w:type="pct"/>
          </w:tcPr>
          <w:p w14:paraId="40FC6B75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918" w:type="pct"/>
          </w:tcPr>
          <w:p w14:paraId="2EB342E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87" w:type="pct"/>
          </w:tcPr>
          <w:p w14:paraId="2E1AFBE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569" w:type="pct"/>
          </w:tcPr>
          <w:p w14:paraId="5C3F82AC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0B84D695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2.940</w:t>
            </w:r>
          </w:p>
        </w:tc>
      </w:tr>
      <w:tr w:rsidR="00116D45" w:rsidRPr="006D41F6" w14:paraId="4D7BEC1D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6F7F9082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918" w:type="pct"/>
          </w:tcPr>
          <w:p w14:paraId="0BD7AD1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publice și acțiuni externe</w:t>
            </w:r>
          </w:p>
          <w:p w14:paraId="6C17F81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executive</w:t>
            </w:r>
          </w:p>
          <w:p w14:paraId="6E954EB0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Bunuri și servicii</w:t>
            </w:r>
          </w:p>
        </w:tc>
        <w:tc>
          <w:tcPr>
            <w:tcW w:w="687" w:type="pct"/>
          </w:tcPr>
          <w:p w14:paraId="70F8A8F3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</w:t>
            </w:r>
          </w:p>
          <w:p w14:paraId="0E766B9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51.02.01.03</w:t>
            </w:r>
          </w:p>
          <w:p w14:paraId="700A3653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69" w:type="pct"/>
          </w:tcPr>
          <w:p w14:paraId="52D31060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+5.000</w:t>
            </w:r>
          </w:p>
        </w:tc>
        <w:tc>
          <w:tcPr>
            <w:tcW w:w="510" w:type="pct"/>
          </w:tcPr>
          <w:p w14:paraId="06282764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+5.000</w:t>
            </w:r>
          </w:p>
        </w:tc>
      </w:tr>
      <w:tr w:rsidR="00116D45" w:rsidRPr="006D41F6" w14:paraId="43722A0B" w14:textId="77777777" w:rsidTr="006D41F6">
        <w:trPr>
          <w:trHeight w:val="340"/>
        </w:trPr>
        <w:tc>
          <w:tcPr>
            <w:tcW w:w="317" w:type="pct"/>
            <w:vMerge/>
          </w:tcPr>
          <w:p w14:paraId="261DE4A3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63D8FB5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Materiale și prestări de servicii cu caracter funcțional</w:t>
            </w:r>
          </w:p>
        </w:tc>
        <w:tc>
          <w:tcPr>
            <w:tcW w:w="687" w:type="pct"/>
          </w:tcPr>
          <w:p w14:paraId="162FD07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20.01.09</w:t>
            </w:r>
          </w:p>
        </w:tc>
        <w:tc>
          <w:tcPr>
            <w:tcW w:w="569" w:type="pct"/>
          </w:tcPr>
          <w:p w14:paraId="435D291E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-5.000</w:t>
            </w:r>
          </w:p>
        </w:tc>
        <w:tc>
          <w:tcPr>
            <w:tcW w:w="510" w:type="pct"/>
          </w:tcPr>
          <w:p w14:paraId="67FF2D1A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-5000</w:t>
            </w:r>
          </w:p>
        </w:tc>
      </w:tr>
      <w:tr w:rsidR="00116D45" w:rsidRPr="006D41F6" w14:paraId="31D59BFB" w14:textId="77777777" w:rsidTr="006D41F6">
        <w:trPr>
          <w:trHeight w:val="340"/>
        </w:trPr>
        <w:tc>
          <w:tcPr>
            <w:tcW w:w="317" w:type="pct"/>
            <w:vMerge/>
          </w:tcPr>
          <w:p w14:paraId="0DC3BB8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28FE8B4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Alte obiecte de inventar</w:t>
            </w:r>
          </w:p>
        </w:tc>
        <w:tc>
          <w:tcPr>
            <w:tcW w:w="687" w:type="pct"/>
          </w:tcPr>
          <w:p w14:paraId="4831FD15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20.05.30</w:t>
            </w:r>
          </w:p>
        </w:tc>
        <w:tc>
          <w:tcPr>
            <w:tcW w:w="569" w:type="pct"/>
          </w:tcPr>
          <w:p w14:paraId="40C6E3BF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+4.000</w:t>
            </w:r>
          </w:p>
        </w:tc>
        <w:tc>
          <w:tcPr>
            <w:tcW w:w="510" w:type="pct"/>
          </w:tcPr>
          <w:p w14:paraId="291BFD6A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+4.000</w:t>
            </w:r>
          </w:p>
        </w:tc>
      </w:tr>
      <w:tr w:rsidR="00116D45" w:rsidRPr="006D41F6" w14:paraId="486A1485" w14:textId="77777777" w:rsidTr="006D41F6">
        <w:trPr>
          <w:trHeight w:val="340"/>
        </w:trPr>
        <w:tc>
          <w:tcPr>
            <w:tcW w:w="317" w:type="pct"/>
            <w:vMerge/>
          </w:tcPr>
          <w:p w14:paraId="6ACDC92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73AB606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Poștă, telecomunicații, radio, tv., internet</w:t>
            </w:r>
          </w:p>
        </w:tc>
        <w:tc>
          <w:tcPr>
            <w:tcW w:w="687" w:type="pct"/>
          </w:tcPr>
          <w:p w14:paraId="109ED4F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20.01.08</w:t>
            </w:r>
          </w:p>
        </w:tc>
        <w:tc>
          <w:tcPr>
            <w:tcW w:w="569" w:type="pct"/>
          </w:tcPr>
          <w:p w14:paraId="385DF24F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+5.000</w:t>
            </w:r>
          </w:p>
        </w:tc>
        <w:tc>
          <w:tcPr>
            <w:tcW w:w="510" w:type="pct"/>
          </w:tcPr>
          <w:p w14:paraId="072598F8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+5.000</w:t>
            </w:r>
          </w:p>
        </w:tc>
      </w:tr>
      <w:tr w:rsidR="00116D45" w:rsidRPr="006D41F6" w14:paraId="1DFA1520" w14:textId="77777777" w:rsidTr="006D41F6">
        <w:trPr>
          <w:trHeight w:val="340"/>
        </w:trPr>
        <w:tc>
          <w:tcPr>
            <w:tcW w:w="317" w:type="pct"/>
            <w:vMerge/>
          </w:tcPr>
          <w:p w14:paraId="28A2158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6D207C09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Reclamă și publicitate</w:t>
            </w:r>
          </w:p>
        </w:tc>
        <w:tc>
          <w:tcPr>
            <w:tcW w:w="687" w:type="pct"/>
          </w:tcPr>
          <w:p w14:paraId="1243549E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20.30.01</w:t>
            </w:r>
          </w:p>
        </w:tc>
        <w:tc>
          <w:tcPr>
            <w:tcW w:w="569" w:type="pct"/>
          </w:tcPr>
          <w:p w14:paraId="3C11E1E1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+1.000</w:t>
            </w:r>
          </w:p>
        </w:tc>
        <w:tc>
          <w:tcPr>
            <w:tcW w:w="510" w:type="pct"/>
          </w:tcPr>
          <w:p w14:paraId="15133C39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+1.000</w:t>
            </w:r>
          </w:p>
        </w:tc>
      </w:tr>
      <w:tr w:rsidR="00116D45" w:rsidRPr="006D41F6" w14:paraId="44E0D309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1E092BDE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918" w:type="pct"/>
          </w:tcPr>
          <w:p w14:paraId="60E4A2D0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Învățământ </w:t>
            </w:r>
          </w:p>
          <w:p w14:paraId="3E46E41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Învățământ secundar inferior</w:t>
            </w:r>
          </w:p>
        </w:tc>
        <w:tc>
          <w:tcPr>
            <w:tcW w:w="687" w:type="pct"/>
          </w:tcPr>
          <w:p w14:paraId="40AA5BF1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65.02</w:t>
            </w:r>
          </w:p>
          <w:p w14:paraId="31C4CD63" w14:textId="3B149768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65.02.04.01</w:t>
            </w:r>
          </w:p>
        </w:tc>
        <w:tc>
          <w:tcPr>
            <w:tcW w:w="569" w:type="pct"/>
          </w:tcPr>
          <w:p w14:paraId="66082308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+10.000</w:t>
            </w:r>
          </w:p>
        </w:tc>
        <w:tc>
          <w:tcPr>
            <w:tcW w:w="510" w:type="pct"/>
          </w:tcPr>
          <w:p w14:paraId="6134E277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+10.000</w:t>
            </w:r>
          </w:p>
        </w:tc>
      </w:tr>
      <w:tr w:rsidR="00116D45" w:rsidRPr="006D41F6" w14:paraId="4AE8021F" w14:textId="77777777" w:rsidTr="006D41F6">
        <w:trPr>
          <w:trHeight w:val="340"/>
        </w:trPr>
        <w:tc>
          <w:tcPr>
            <w:tcW w:w="317" w:type="pct"/>
            <w:vMerge/>
          </w:tcPr>
          <w:p w14:paraId="000CD804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07C7B978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Cheltuieli de personal</w:t>
            </w:r>
          </w:p>
        </w:tc>
        <w:tc>
          <w:tcPr>
            <w:tcW w:w="687" w:type="pct"/>
          </w:tcPr>
          <w:p w14:paraId="1422E3E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9" w:type="pct"/>
          </w:tcPr>
          <w:p w14:paraId="198EA621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+10.000</w:t>
            </w:r>
          </w:p>
        </w:tc>
        <w:tc>
          <w:tcPr>
            <w:tcW w:w="510" w:type="pct"/>
          </w:tcPr>
          <w:p w14:paraId="1087F5A9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+10.000</w:t>
            </w:r>
          </w:p>
        </w:tc>
      </w:tr>
      <w:tr w:rsidR="00116D45" w:rsidRPr="006D41F6" w14:paraId="259B2B54" w14:textId="77777777" w:rsidTr="006D41F6">
        <w:trPr>
          <w:trHeight w:val="340"/>
        </w:trPr>
        <w:tc>
          <w:tcPr>
            <w:tcW w:w="317" w:type="pct"/>
            <w:vMerge/>
          </w:tcPr>
          <w:p w14:paraId="41A6299C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1E971ED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Alocații pentru transportul la și de la locul de muncă</w:t>
            </w:r>
          </w:p>
        </w:tc>
        <w:tc>
          <w:tcPr>
            <w:tcW w:w="687" w:type="pct"/>
          </w:tcPr>
          <w:p w14:paraId="2686D76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10.01.15</w:t>
            </w:r>
          </w:p>
        </w:tc>
        <w:tc>
          <w:tcPr>
            <w:tcW w:w="569" w:type="pct"/>
          </w:tcPr>
          <w:p w14:paraId="1E0348B7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+10.000</w:t>
            </w:r>
          </w:p>
        </w:tc>
        <w:tc>
          <w:tcPr>
            <w:tcW w:w="510" w:type="pct"/>
          </w:tcPr>
          <w:p w14:paraId="7F095F55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+10.000</w:t>
            </w:r>
          </w:p>
        </w:tc>
      </w:tr>
      <w:tr w:rsidR="00116D45" w:rsidRPr="006D41F6" w14:paraId="664EF553" w14:textId="77777777" w:rsidTr="006D41F6">
        <w:trPr>
          <w:trHeight w:val="340"/>
        </w:trPr>
        <w:tc>
          <w:tcPr>
            <w:tcW w:w="317" w:type="pct"/>
            <w:vMerge/>
          </w:tcPr>
          <w:p w14:paraId="4CD9FB4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61898A63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Bunuri și servicii</w:t>
            </w:r>
          </w:p>
        </w:tc>
        <w:tc>
          <w:tcPr>
            <w:tcW w:w="687" w:type="pct"/>
          </w:tcPr>
          <w:p w14:paraId="748EEF9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69" w:type="pct"/>
          </w:tcPr>
          <w:p w14:paraId="2A8BAA0A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14:paraId="4B06FE19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</w:t>
            </w:r>
          </w:p>
        </w:tc>
      </w:tr>
      <w:tr w:rsidR="00116D45" w:rsidRPr="006D41F6" w14:paraId="607EFB79" w14:textId="77777777" w:rsidTr="006D41F6">
        <w:trPr>
          <w:trHeight w:val="340"/>
        </w:trPr>
        <w:tc>
          <w:tcPr>
            <w:tcW w:w="317" w:type="pct"/>
            <w:vMerge/>
          </w:tcPr>
          <w:p w14:paraId="7E264EBC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1EA77D7B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Materiale și prestări de servicii cu caracter funcțional</w:t>
            </w:r>
          </w:p>
        </w:tc>
        <w:tc>
          <w:tcPr>
            <w:tcW w:w="687" w:type="pct"/>
          </w:tcPr>
          <w:p w14:paraId="1A85A2D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20.01.09</w:t>
            </w:r>
          </w:p>
        </w:tc>
        <w:tc>
          <w:tcPr>
            <w:tcW w:w="569" w:type="pct"/>
          </w:tcPr>
          <w:p w14:paraId="13C4CCB4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-14.000</w:t>
            </w:r>
          </w:p>
        </w:tc>
        <w:tc>
          <w:tcPr>
            <w:tcW w:w="510" w:type="pct"/>
          </w:tcPr>
          <w:p w14:paraId="7FEDCA83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-14.000</w:t>
            </w:r>
          </w:p>
        </w:tc>
      </w:tr>
      <w:tr w:rsidR="00116D45" w:rsidRPr="006D41F6" w14:paraId="6838025B" w14:textId="77777777" w:rsidTr="006D41F6">
        <w:trPr>
          <w:trHeight w:val="340"/>
        </w:trPr>
        <w:tc>
          <w:tcPr>
            <w:tcW w:w="317" w:type="pct"/>
            <w:vMerge/>
          </w:tcPr>
          <w:p w14:paraId="028242C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5A487C65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Alte bunuri și servicii pentru întreținere și funcționare</w:t>
            </w:r>
          </w:p>
        </w:tc>
        <w:tc>
          <w:tcPr>
            <w:tcW w:w="687" w:type="pct"/>
          </w:tcPr>
          <w:p w14:paraId="29D92010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20.01.30</w:t>
            </w:r>
          </w:p>
        </w:tc>
        <w:tc>
          <w:tcPr>
            <w:tcW w:w="569" w:type="pct"/>
          </w:tcPr>
          <w:p w14:paraId="09AFC97A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+14.000</w:t>
            </w:r>
          </w:p>
        </w:tc>
        <w:tc>
          <w:tcPr>
            <w:tcW w:w="510" w:type="pct"/>
          </w:tcPr>
          <w:p w14:paraId="37D1019F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+14.000</w:t>
            </w:r>
          </w:p>
        </w:tc>
      </w:tr>
      <w:tr w:rsidR="00116D45" w:rsidRPr="006D41F6" w14:paraId="570F9353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47BF55D8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2918" w:type="pct"/>
          </w:tcPr>
          <w:p w14:paraId="124D11D1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Asigurări și asistență social</w:t>
            </w:r>
          </w:p>
          <w:p w14:paraId="31B14A4E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Ajutor social</w:t>
            </w:r>
          </w:p>
          <w:p w14:paraId="797C61D5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Asistență socială</w:t>
            </w:r>
          </w:p>
        </w:tc>
        <w:tc>
          <w:tcPr>
            <w:tcW w:w="687" w:type="pct"/>
          </w:tcPr>
          <w:p w14:paraId="33C21DDE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68.02</w:t>
            </w:r>
          </w:p>
          <w:p w14:paraId="3900A04C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68.02.15.01</w:t>
            </w:r>
          </w:p>
          <w:p w14:paraId="6812447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57</w:t>
            </w:r>
          </w:p>
        </w:tc>
        <w:tc>
          <w:tcPr>
            <w:tcW w:w="569" w:type="pct"/>
          </w:tcPr>
          <w:p w14:paraId="1FDAA184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21731594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2.940</w:t>
            </w:r>
          </w:p>
        </w:tc>
      </w:tr>
      <w:tr w:rsidR="00116D45" w:rsidRPr="006D41F6" w14:paraId="76DA4383" w14:textId="77777777" w:rsidTr="006D41F6">
        <w:trPr>
          <w:trHeight w:val="340"/>
        </w:trPr>
        <w:tc>
          <w:tcPr>
            <w:tcW w:w="317" w:type="pct"/>
            <w:vMerge/>
          </w:tcPr>
          <w:p w14:paraId="0B93B8B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3D21E4A0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Ajutoare sociale în numerar</w:t>
            </w:r>
          </w:p>
        </w:tc>
        <w:tc>
          <w:tcPr>
            <w:tcW w:w="687" w:type="pct"/>
          </w:tcPr>
          <w:p w14:paraId="584CA50A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569" w:type="pct"/>
          </w:tcPr>
          <w:p w14:paraId="0F646573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2.940</w:t>
            </w:r>
          </w:p>
        </w:tc>
        <w:tc>
          <w:tcPr>
            <w:tcW w:w="510" w:type="pct"/>
          </w:tcPr>
          <w:p w14:paraId="1994A713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2.940</w:t>
            </w:r>
          </w:p>
        </w:tc>
      </w:tr>
      <w:tr w:rsidR="00116D45" w:rsidRPr="006D41F6" w14:paraId="0E31AA87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2E5D00F6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2918" w:type="pct"/>
          </w:tcPr>
          <w:p w14:paraId="40FAA752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Locuințe, servicii și dezvoltare publică</w:t>
            </w:r>
          </w:p>
          <w:p w14:paraId="6AF1D957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Iluminat public și electrificări rurale</w:t>
            </w:r>
          </w:p>
          <w:p w14:paraId="5B2BD5AA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</w:t>
            </w:r>
          </w:p>
        </w:tc>
        <w:tc>
          <w:tcPr>
            <w:tcW w:w="687" w:type="pct"/>
          </w:tcPr>
          <w:p w14:paraId="3BB0CCB9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70.02</w:t>
            </w:r>
          </w:p>
          <w:p w14:paraId="08AAB99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70.02.06</w:t>
            </w:r>
          </w:p>
          <w:p w14:paraId="189F7EC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20</w:t>
            </w:r>
          </w:p>
        </w:tc>
        <w:tc>
          <w:tcPr>
            <w:tcW w:w="569" w:type="pct"/>
          </w:tcPr>
          <w:p w14:paraId="39D02BE1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+10.000</w:t>
            </w:r>
          </w:p>
        </w:tc>
        <w:tc>
          <w:tcPr>
            <w:tcW w:w="510" w:type="pct"/>
          </w:tcPr>
          <w:p w14:paraId="0230336E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+10.000</w:t>
            </w:r>
          </w:p>
        </w:tc>
      </w:tr>
      <w:tr w:rsidR="00116D45" w:rsidRPr="006D41F6" w14:paraId="7C17C6E7" w14:textId="77777777" w:rsidTr="006D41F6">
        <w:trPr>
          <w:trHeight w:val="340"/>
        </w:trPr>
        <w:tc>
          <w:tcPr>
            <w:tcW w:w="317" w:type="pct"/>
            <w:vMerge/>
          </w:tcPr>
          <w:p w14:paraId="2267ACE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7E61CD32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Încălzit, iluminat și forță motrică</w:t>
            </w:r>
          </w:p>
        </w:tc>
        <w:tc>
          <w:tcPr>
            <w:tcW w:w="687" w:type="pct"/>
          </w:tcPr>
          <w:p w14:paraId="0909F3D9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20.01.03</w:t>
            </w:r>
          </w:p>
        </w:tc>
        <w:tc>
          <w:tcPr>
            <w:tcW w:w="569" w:type="pct"/>
          </w:tcPr>
          <w:p w14:paraId="5DDC88E6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+10.000</w:t>
            </w:r>
          </w:p>
        </w:tc>
        <w:tc>
          <w:tcPr>
            <w:tcW w:w="510" w:type="pct"/>
          </w:tcPr>
          <w:p w14:paraId="707CBAD1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+10.000</w:t>
            </w:r>
          </w:p>
        </w:tc>
      </w:tr>
      <w:tr w:rsidR="00116D45" w:rsidRPr="006D41F6" w14:paraId="01DE9975" w14:textId="77777777" w:rsidTr="006D41F6">
        <w:trPr>
          <w:trHeight w:val="340"/>
        </w:trPr>
        <w:tc>
          <w:tcPr>
            <w:tcW w:w="317" w:type="pct"/>
            <w:vMerge w:val="restart"/>
          </w:tcPr>
          <w:p w14:paraId="37368A2C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Cs/>
                <w:sz w:val="20"/>
                <w:szCs w:val="20"/>
              </w:rPr>
              <w:t>5.</w:t>
            </w:r>
          </w:p>
        </w:tc>
        <w:tc>
          <w:tcPr>
            <w:tcW w:w="2918" w:type="pct"/>
          </w:tcPr>
          <w:p w14:paraId="425F965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Protecția mediului</w:t>
            </w:r>
          </w:p>
          <w:p w14:paraId="681892E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Salubritate</w:t>
            </w:r>
          </w:p>
          <w:p w14:paraId="11C974D4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</w:t>
            </w:r>
          </w:p>
        </w:tc>
        <w:tc>
          <w:tcPr>
            <w:tcW w:w="687" w:type="pct"/>
          </w:tcPr>
          <w:p w14:paraId="78939D9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74.02</w:t>
            </w:r>
          </w:p>
          <w:p w14:paraId="52127D81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74.02.05.01</w:t>
            </w:r>
          </w:p>
          <w:p w14:paraId="2A65A63D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20</w:t>
            </w:r>
          </w:p>
        </w:tc>
        <w:tc>
          <w:tcPr>
            <w:tcW w:w="569" w:type="pct"/>
          </w:tcPr>
          <w:p w14:paraId="18A74CFA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-25.000</w:t>
            </w:r>
          </w:p>
        </w:tc>
        <w:tc>
          <w:tcPr>
            <w:tcW w:w="510" w:type="pct"/>
          </w:tcPr>
          <w:p w14:paraId="6540CBFD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i/>
                <w:sz w:val="20"/>
                <w:szCs w:val="20"/>
              </w:rPr>
              <w:t>-25.000</w:t>
            </w:r>
          </w:p>
        </w:tc>
      </w:tr>
      <w:tr w:rsidR="00116D45" w:rsidRPr="006D41F6" w14:paraId="349D6A0C" w14:textId="77777777" w:rsidTr="006D41F6">
        <w:trPr>
          <w:trHeight w:val="340"/>
        </w:trPr>
        <w:tc>
          <w:tcPr>
            <w:tcW w:w="317" w:type="pct"/>
            <w:vMerge/>
          </w:tcPr>
          <w:p w14:paraId="53B1CA3C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18" w:type="pct"/>
          </w:tcPr>
          <w:p w14:paraId="66A84A7F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Alte obiecte de inventar</w:t>
            </w:r>
          </w:p>
        </w:tc>
        <w:tc>
          <w:tcPr>
            <w:tcW w:w="687" w:type="pct"/>
          </w:tcPr>
          <w:p w14:paraId="613ECDCA" w14:textId="77777777" w:rsidR="006163E6" w:rsidRPr="006D41F6" w:rsidRDefault="006163E6" w:rsidP="006163E6">
            <w:pPr>
              <w:pStyle w:val="Corptext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20.05.30</w:t>
            </w:r>
          </w:p>
        </w:tc>
        <w:tc>
          <w:tcPr>
            <w:tcW w:w="569" w:type="pct"/>
          </w:tcPr>
          <w:p w14:paraId="4169AE8D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-25.000</w:t>
            </w:r>
          </w:p>
        </w:tc>
        <w:tc>
          <w:tcPr>
            <w:tcW w:w="510" w:type="pct"/>
          </w:tcPr>
          <w:p w14:paraId="0E5A2DD8" w14:textId="77777777" w:rsidR="006163E6" w:rsidRPr="006D41F6" w:rsidRDefault="006163E6" w:rsidP="006D41F6">
            <w:pPr>
              <w:pStyle w:val="Corptext"/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D41F6">
              <w:rPr>
                <w:rFonts w:asciiTheme="minorHAnsi" w:hAnsiTheme="minorHAnsi" w:cstheme="minorHAnsi"/>
                <w:sz w:val="20"/>
                <w:szCs w:val="20"/>
              </w:rPr>
              <w:t>-25.000</w:t>
            </w:r>
          </w:p>
        </w:tc>
      </w:tr>
    </w:tbl>
    <w:p w14:paraId="26B7039D" w14:textId="77777777" w:rsidR="00190B54" w:rsidRPr="00E510F0" w:rsidRDefault="00190B54" w:rsidP="00EE1084">
      <w:pPr>
        <w:widowControl w:val="0"/>
        <w:spacing w:before="40" w:after="40"/>
        <w:ind w:right="57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</w:p>
    <w:p w14:paraId="21B7503D" w14:textId="25B0DE01" w:rsidR="0017465B" w:rsidRPr="00E510F0" w:rsidRDefault="00E871C7" w:rsidP="0017465B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 w:rsidRPr="00E510F0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Inițiator</w:t>
      </w:r>
      <w:r w:rsidR="0017465B" w:rsidRPr="00E510F0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,</w:t>
      </w:r>
    </w:p>
    <w:p w14:paraId="105A5F40" w14:textId="06EB9DA8" w:rsidR="00A6099D" w:rsidRPr="00E510F0" w:rsidRDefault="00FA40A0" w:rsidP="0017465B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Theme="minorHAnsi" w:hAnsiTheme="minorHAnsi" w:cstheme="minorHAnsi"/>
          <w:sz w:val="20"/>
          <w:szCs w:val="20"/>
          <w:lang w:eastAsia="ro-RO"/>
        </w:rPr>
        <w:t xml:space="preserve">p. </w:t>
      </w:r>
      <w:r w:rsidR="00A6099D" w:rsidRPr="00E510F0">
        <w:rPr>
          <w:rFonts w:asciiTheme="minorHAnsi" w:hAnsiTheme="minorHAnsi" w:cstheme="minorHAnsi"/>
          <w:sz w:val="20"/>
          <w:szCs w:val="20"/>
          <w:lang w:eastAsia="ro-RO"/>
        </w:rPr>
        <w:t>Primarul Comunei Șoldanu</w:t>
      </w:r>
      <w:r w:rsidR="0017465B" w:rsidRPr="00E510F0">
        <w:rPr>
          <w:rFonts w:asciiTheme="minorHAnsi" w:hAnsiTheme="minorHAnsi" w:cstheme="minorHAnsi"/>
          <w:sz w:val="20"/>
          <w:szCs w:val="20"/>
          <w:lang w:eastAsia="ro-RO"/>
        </w:rPr>
        <w:t>,</w:t>
      </w:r>
    </w:p>
    <w:p w14:paraId="50CBBA26" w14:textId="72E31455" w:rsidR="00061FF2" w:rsidRDefault="00A6099D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 w:rsidRPr="00E510F0">
        <w:rPr>
          <w:rFonts w:asciiTheme="minorHAnsi" w:hAnsiTheme="minorHAnsi" w:cstheme="minorHAnsi"/>
          <w:sz w:val="20"/>
          <w:szCs w:val="20"/>
          <w:lang w:eastAsia="ro-RO"/>
        </w:rPr>
        <w:t xml:space="preserve">Iulian </w:t>
      </w:r>
      <w:r w:rsidR="00A56C20">
        <w:rPr>
          <w:rFonts w:asciiTheme="minorHAnsi" w:hAnsiTheme="minorHAnsi" w:cstheme="minorHAnsi"/>
          <w:sz w:val="20"/>
          <w:szCs w:val="20"/>
          <w:lang w:eastAsia="ro-RO"/>
        </w:rPr>
        <w:t>MARIN,</w:t>
      </w:r>
    </w:p>
    <w:p w14:paraId="34E56EE2" w14:textId="2F425F49" w:rsidR="00A56C20" w:rsidRDefault="00A56C20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Theme="minorHAnsi" w:hAnsiTheme="minorHAnsi" w:cstheme="minorHAnsi"/>
          <w:sz w:val="20"/>
          <w:szCs w:val="20"/>
          <w:lang w:eastAsia="ro-RO"/>
        </w:rPr>
        <w:t>Viceprimarul Comunei Șoldanu cu atribuții de primar</w:t>
      </w:r>
    </w:p>
    <w:p w14:paraId="36842D0D" w14:textId="52FE51FB" w:rsidR="00C01FB5" w:rsidRDefault="00C01FB5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p w14:paraId="13E843BC" w14:textId="58FE729D" w:rsidR="00C01FB5" w:rsidRPr="00E510F0" w:rsidRDefault="00C01FB5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sectPr w:rsidR="00C01FB5" w:rsidRPr="00E510F0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D56A5"/>
    <w:rsid w:val="000E5544"/>
    <w:rsid w:val="001005A0"/>
    <w:rsid w:val="001065BD"/>
    <w:rsid w:val="00112710"/>
    <w:rsid w:val="00112F25"/>
    <w:rsid w:val="00116D45"/>
    <w:rsid w:val="00117A47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90B54"/>
    <w:rsid w:val="001A046D"/>
    <w:rsid w:val="001A3CBC"/>
    <w:rsid w:val="001B6E77"/>
    <w:rsid w:val="001C2296"/>
    <w:rsid w:val="001F26C4"/>
    <w:rsid w:val="0020082B"/>
    <w:rsid w:val="00203A7D"/>
    <w:rsid w:val="00210AC5"/>
    <w:rsid w:val="00214119"/>
    <w:rsid w:val="002329BF"/>
    <w:rsid w:val="0023785D"/>
    <w:rsid w:val="00254ECE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7858"/>
    <w:rsid w:val="00312A1A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7657E"/>
    <w:rsid w:val="005818EA"/>
    <w:rsid w:val="005860D7"/>
    <w:rsid w:val="005A77B3"/>
    <w:rsid w:val="005B220F"/>
    <w:rsid w:val="005D05FD"/>
    <w:rsid w:val="00605114"/>
    <w:rsid w:val="006163E6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D41F6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565B"/>
    <w:rsid w:val="008D5F62"/>
    <w:rsid w:val="008D7BC4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56C20"/>
    <w:rsid w:val="00A6099D"/>
    <w:rsid w:val="00A646E4"/>
    <w:rsid w:val="00A654AE"/>
    <w:rsid w:val="00A6693F"/>
    <w:rsid w:val="00A70263"/>
    <w:rsid w:val="00A76F3F"/>
    <w:rsid w:val="00A84D21"/>
    <w:rsid w:val="00A87077"/>
    <w:rsid w:val="00A92414"/>
    <w:rsid w:val="00A96621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E7A90"/>
    <w:rsid w:val="00AF4FA9"/>
    <w:rsid w:val="00B120F5"/>
    <w:rsid w:val="00B120FE"/>
    <w:rsid w:val="00B12414"/>
    <w:rsid w:val="00B1306A"/>
    <w:rsid w:val="00B13801"/>
    <w:rsid w:val="00B213FF"/>
    <w:rsid w:val="00B25CF8"/>
    <w:rsid w:val="00B2655A"/>
    <w:rsid w:val="00B27AFB"/>
    <w:rsid w:val="00B51A6B"/>
    <w:rsid w:val="00B523DD"/>
    <w:rsid w:val="00B55C8B"/>
    <w:rsid w:val="00B5638A"/>
    <w:rsid w:val="00B66614"/>
    <w:rsid w:val="00B70A7D"/>
    <w:rsid w:val="00B742B3"/>
    <w:rsid w:val="00B85C05"/>
    <w:rsid w:val="00B942BC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01FB5"/>
    <w:rsid w:val="00C1385A"/>
    <w:rsid w:val="00C2360C"/>
    <w:rsid w:val="00C40362"/>
    <w:rsid w:val="00C50097"/>
    <w:rsid w:val="00C5397B"/>
    <w:rsid w:val="00C5567A"/>
    <w:rsid w:val="00C56C56"/>
    <w:rsid w:val="00C60218"/>
    <w:rsid w:val="00C76E7F"/>
    <w:rsid w:val="00C77D0C"/>
    <w:rsid w:val="00C816CC"/>
    <w:rsid w:val="00CA1CB7"/>
    <w:rsid w:val="00CB5D24"/>
    <w:rsid w:val="00CC1AA1"/>
    <w:rsid w:val="00CC355E"/>
    <w:rsid w:val="00CC5A1C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D29C0"/>
    <w:rsid w:val="00DE370D"/>
    <w:rsid w:val="00DE4EA6"/>
    <w:rsid w:val="00DF199E"/>
    <w:rsid w:val="00E04C03"/>
    <w:rsid w:val="00E243BA"/>
    <w:rsid w:val="00E24A73"/>
    <w:rsid w:val="00E33EC8"/>
    <w:rsid w:val="00E449E1"/>
    <w:rsid w:val="00E510F0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744E"/>
    <w:rsid w:val="00EC7A8E"/>
    <w:rsid w:val="00EE1084"/>
    <w:rsid w:val="00EE1DBA"/>
    <w:rsid w:val="00EE45C9"/>
    <w:rsid w:val="00EF22F0"/>
    <w:rsid w:val="00EF629C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40A0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253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5</cp:revision>
  <cp:lastPrinted>2022-07-21T11:33:00Z</cp:lastPrinted>
  <dcterms:created xsi:type="dcterms:W3CDTF">2022-07-14T12:10:00Z</dcterms:created>
  <dcterms:modified xsi:type="dcterms:W3CDTF">2022-07-21T11:35:00Z</dcterms:modified>
</cp:coreProperties>
</file>