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030" w:rsidRDefault="007F7030" w:rsidP="007F7030">
      <w:pPr>
        <w:jc w:val="both"/>
        <w:rPr>
          <w:szCs w:val="1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5721985</wp:posOffset>
            </wp:positionH>
            <wp:positionV relativeFrom="paragraph">
              <wp:posOffset>66675</wp:posOffset>
            </wp:positionV>
            <wp:extent cx="910590" cy="1063625"/>
            <wp:effectExtent l="0" t="0" r="3810" b="3175"/>
            <wp:wrapSquare wrapText="bothSides"/>
            <wp:docPr id="2" name="Imagine 2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-169545</wp:posOffset>
            </wp:positionH>
            <wp:positionV relativeFrom="paragraph">
              <wp:posOffset>66675</wp:posOffset>
            </wp:positionV>
            <wp:extent cx="890270" cy="1149350"/>
            <wp:effectExtent l="0" t="0" r="5080" b="0"/>
            <wp:wrapSquare wrapText="bothSides"/>
            <wp:docPr id="1" name="Imagine 1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4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7030" w:rsidRDefault="007F7030" w:rsidP="007F7030">
      <w:pPr>
        <w:jc w:val="center"/>
        <w:rPr>
          <w:b/>
          <w:lang w:val="fr-FR"/>
        </w:rPr>
      </w:pPr>
      <w:r>
        <w:rPr>
          <w:b/>
          <w:lang w:val="fr-FR"/>
        </w:rPr>
        <w:t xml:space="preserve">         ROM</w:t>
      </w:r>
      <w:r>
        <w:rPr>
          <w:b/>
        </w:rPr>
        <w:t>Â</w:t>
      </w:r>
      <w:r>
        <w:rPr>
          <w:b/>
          <w:lang w:val="fr-FR"/>
        </w:rPr>
        <w:t>NIA</w:t>
      </w:r>
    </w:p>
    <w:p w:rsidR="007F7030" w:rsidRDefault="007F7030" w:rsidP="007F7030">
      <w:pPr>
        <w:ind w:firstLine="720"/>
        <w:jc w:val="center"/>
        <w:rPr>
          <w:b/>
          <w:lang w:val="fr-FR"/>
        </w:rPr>
      </w:pPr>
      <w:r>
        <w:rPr>
          <w:b/>
          <w:lang w:val="fr-FR"/>
        </w:rPr>
        <w:t>JUDEŢUL BIHOR</w:t>
      </w:r>
    </w:p>
    <w:p w:rsidR="007F7030" w:rsidRDefault="007F7030" w:rsidP="007F7030">
      <w:pPr>
        <w:ind w:firstLine="720"/>
        <w:jc w:val="center"/>
        <w:rPr>
          <w:b/>
          <w:u w:val="single"/>
          <w:lang w:val="fr-FR"/>
        </w:rPr>
      </w:pPr>
      <w:r>
        <w:rPr>
          <w:b/>
          <w:u w:val="single"/>
          <w:lang w:val="fr-FR"/>
        </w:rPr>
        <w:t>MUNICIPIUL MARGHITA</w:t>
      </w:r>
    </w:p>
    <w:p w:rsidR="007F7030" w:rsidRDefault="007F7030" w:rsidP="007F7030">
      <w:pPr>
        <w:tabs>
          <w:tab w:val="left" w:pos="0"/>
        </w:tabs>
        <w:jc w:val="center"/>
        <w:rPr>
          <w:lang w:val="fr-FR"/>
        </w:rPr>
      </w:pPr>
      <w:r>
        <w:rPr>
          <w:b/>
          <w:lang w:val="fr-FR"/>
        </w:rPr>
        <w:t xml:space="preserve">             </w:t>
      </w:r>
      <w:r>
        <w:rPr>
          <w:b/>
          <w:u w:val="single"/>
          <w:lang w:val="fr-FR"/>
        </w:rPr>
        <w:t xml:space="preserve">CONSILIUL LOCAL AL MUNICIPIULUI MARGHITA </w:t>
      </w:r>
    </w:p>
    <w:p w:rsidR="007F7030" w:rsidRDefault="007F7030" w:rsidP="007F7030">
      <w:pPr>
        <w:rPr>
          <w:i/>
        </w:rPr>
      </w:pPr>
    </w:p>
    <w:p w:rsidR="007F7030" w:rsidRDefault="007F7030" w:rsidP="007F7030">
      <w:pPr>
        <w:rPr>
          <w:b/>
        </w:rPr>
      </w:pPr>
    </w:p>
    <w:p w:rsidR="007F7030" w:rsidRPr="00DC1A72" w:rsidRDefault="007F7030" w:rsidP="007F7030">
      <w:pPr>
        <w:rPr>
          <w:b/>
        </w:rPr>
      </w:pPr>
    </w:p>
    <w:p w:rsidR="005E0E0E" w:rsidRPr="00DC1A72" w:rsidRDefault="007F7030" w:rsidP="00DC1A72">
      <w:pPr>
        <w:jc w:val="center"/>
        <w:rPr>
          <w:b/>
        </w:rPr>
      </w:pPr>
      <w:r w:rsidRPr="00DC1A72">
        <w:rPr>
          <w:b/>
        </w:rPr>
        <w:t>Proiect de hotărâre</w:t>
      </w:r>
    </w:p>
    <w:p w:rsidR="00DC1A72" w:rsidRPr="00DC1A72" w:rsidRDefault="00DC1A72" w:rsidP="00DC1A72">
      <w:pPr>
        <w:pStyle w:val="Corptext"/>
        <w:spacing w:line="360" w:lineRule="exact"/>
        <w:rPr>
          <w:b w:val="0"/>
          <w:sz w:val="24"/>
        </w:rPr>
      </w:pPr>
      <w:r w:rsidRPr="00DC1A72">
        <w:rPr>
          <w:b w:val="0"/>
          <w:sz w:val="24"/>
        </w:rPr>
        <w:t>p</w:t>
      </w:r>
      <w:r w:rsidRPr="00DC1A72">
        <w:rPr>
          <w:b w:val="0"/>
          <w:sz w:val="24"/>
        </w:rPr>
        <w:t xml:space="preserve">rivind aprobarea documentaţiei cadastrale cu propunerea de dezmembrare </w:t>
      </w:r>
    </w:p>
    <w:p w:rsidR="00DC1A72" w:rsidRPr="00DC1A72" w:rsidRDefault="00DC1A72" w:rsidP="00DC1A72">
      <w:pPr>
        <w:pStyle w:val="Corptext"/>
        <w:spacing w:line="360" w:lineRule="exact"/>
        <w:rPr>
          <w:b w:val="0"/>
          <w:sz w:val="24"/>
        </w:rPr>
      </w:pPr>
      <w:r w:rsidRPr="00DC1A72">
        <w:rPr>
          <w:b w:val="0"/>
          <w:sz w:val="24"/>
        </w:rPr>
        <w:t xml:space="preserve">a imobilului cu nr. cadastral 104076 înscris în C.F. nr. 104076, </w:t>
      </w:r>
    </w:p>
    <w:p w:rsidR="00DC1A72" w:rsidRPr="00DC1A72" w:rsidRDefault="00DC1A72" w:rsidP="00DC1A72">
      <w:pPr>
        <w:pStyle w:val="Corptext"/>
        <w:spacing w:line="360" w:lineRule="exact"/>
        <w:rPr>
          <w:b w:val="0"/>
          <w:sz w:val="24"/>
        </w:rPr>
      </w:pPr>
      <w:r w:rsidRPr="00DC1A72">
        <w:rPr>
          <w:b w:val="0"/>
          <w:sz w:val="24"/>
        </w:rPr>
        <w:t xml:space="preserve">situat în municipiul Marghita, strada Progresului </w:t>
      </w:r>
    </w:p>
    <w:p w:rsidR="007F7030" w:rsidRPr="00DC1A72" w:rsidRDefault="007F7030" w:rsidP="007F7030"/>
    <w:p w:rsidR="007F7030" w:rsidRPr="00DC1A72" w:rsidRDefault="007F7030" w:rsidP="007F7030"/>
    <w:p w:rsidR="007F7030" w:rsidRPr="00DC1A72" w:rsidRDefault="007F7030" w:rsidP="007F7030">
      <w:pPr>
        <w:pStyle w:val="Corptext"/>
        <w:spacing w:line="360" w:lineRule="exact"/>
        <w:rPr>
          <w:b w:val="0"/>
          <w:sz w:val="24"/>
        </w:rPr>
      </w:pPr>
    </w:p>
    <w:p w:rsidR="007F7030" w:rsidRDefault="007F7030" w:rsidP="007F7030">
      <w:pPr>
        <w:spacing w:line="360" w:lineRule="auto"/>
        <w:rPr>
          <w:b/>
        </w:rPr>
      </w:pPr>
      <w:r>
        <w:rPr>
          <w:b/>
        </w:rPr>
        <w:t>Având în vedere temeiurile   juridice:</w:t>
      </w:r>
    </w:p>
    <w:p w:rsidR="007F7030" w:rsidRDefault="007F7030" w:rsidP="007F7030">
      <w:pPr>
        <w:pStyle w:val="List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prevederile art. 129, alin. (2) lit. c) din Ordonanța de Urgență a Guvernului  nr. 57/2019 privind Codul Administrativ, cu modificările și completările ulterioare</w:t>
      </w:r>
    </w:p>
    <w:p w:rsidR="007F7030" w:rsidRDefault="007F7030" w:rsidP="007F7030">
      <w:pPr>
        <w:pStyle w:val="List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proofErr w:type="gramStart"/>
      <w:r>
        <w:rPr>
          <w:rFonts w:ascii="Times New Roman" w:hAnsi="Times New Roman"/>
          <w:sz w:val="24"/>
          <w:szCs w:val="24"/>
        </w:rPr>
        <w:t>art</w:t>
      </w:r>
      <w:proofErr w:type="gramEnd"/>
      <w:r>
        <w:rPr>
          <w:rFonts w:ascii="Times New Roman" w:hAnsi="Times New Roman"/>
          <w:sz w:val="24"/>
          <w:szCs w:val="24"/>
        </w:rPr>
        <w:t xml:space="preserve">. 27, art. 45 din </w:t>
      </w:r>
      <w:proofErr w:type="spellStart"/>
      <w:r>
        <w:rPr>
          <w:rFonts w:ascii="Times New Roman" w:hAnsi="Times New Roman"/>
          <w:sz w:val="24"/>
          <w:szCs w:val="24"/>
        </w:rPr>
        <w:t>Legea</w:t>
      </w:r>
      <w:proofErr w:type="spellEnd"/>
      <w:r>
        <w:rPr>
          <w:rFonts w:ascii="Times New Roman" w:hAnsi="Times New Roman"/>
          <w:sz w:val="24"/>
          <w:szCs w:val="24"/>
        </w:rPr>
        <w:t xml:space="preserve"> 7/1996</w:t>
      </w:r>
      <w:r>
        <w:rPr>
          <w:rFonts w:ascii="Times New Roman" w:hAnsi="Times New Roman"/>
          <w:sz w:val="24"/>
          <w:szCs w:val="24"/>
          <w:lang w:val="ro-RO"/>
        </w:rPr>
        <w:t xml:space="preserve">, legea cadastrului și publicității imobiliare , cu modificările şi completările ulterioare,  </w:t>
      </w:r>
    </w:p>
    <w:p w:rsidR="007F7030" w:rsidRDefault="007F7030" w:rsidP="007F7030">
      <w:pPr>
        <w:spacing w:line="360" w:lineRule="auto"/>
        <w:rPr>
          <w:b/>
        </w:rPr>
      </w:pPr>
      <w:r>
        <w:rPr>
          <w:b/>
        </w:rPr>
        <w:t>Luând în considerare :</w:t>
      </w:r>
    </w:p>
    <w:p w:rsidR="00DC1A72" w:rsidRDefault="007F7030" w:rsidP="00DC1A72">
      <w:pPr>
        <w:pStyle w:val="Corptext"/>
        <w:spacing w:line="360" w:lineRule="auto"/>
        <w:jc w:val="both"/>
        <w:rPr>
          <w:b w:val="0"/>
          <w:sz w:val="24"/>
        </w:rPr>
      </w:pPr>
      <w:r w:rsidRPr="00DC1A72">
        <w:rPr>
          <w:b w:val="0"/>
          <w:sz w:val="24"/>
        </w:rPr>
        <w:t xml:space="preserve">- referatul de aprobare al primarului Municipiului Marghita, înregistrat sub nr. </w:t>
      </w:r>
      <w:r w:rsidRPr="00DC1A72">
        <w:rPr>
          <w:b w:val="0"/>
          <w:sz w:val="24"/>
        </w:rPr>
        <w:t xml:space="preserve">7460 </w:t>
      </w:r>
      <w:r w:rsidR="00DC1A72" w:rsidRPr="00DC1A72">
        <w:rPr>
          <w:b w:val="0"/>
          <w:sz w:val="24"/>
        </w:rPr>
        <w:t>din 22.07</w:t>
      </w:r>
      <w:r w:rsidRPr="00DC1A72">
        <w:rPr>
          <w:b w:val="0"/>
          <w:sz w:val="24"/>
        </w:rPr>
        <w:t xml:space="preserve">.2022 , în calitate de inițiator al proiectului de hotărâre privind aprobarea documentaţiei cadastrale cu propunerea de </w:t>
      </w:r>
      <w:r w:rsidR="00DC1A72" w:rsidRPr="00DC1A72">
        <w:rPr>
          <w:b w:val="0"/>
          <w:sz w:val="24"/>
        </w:rPr>
        <w:t xml:space="preserve">dezmembrare a imobilului cu nr. cadastral 104076 înscris în C.F. nr. 104076, situat în municipiul Marghita, strada Progresului </w:t>
      </w:r>
    </w:p>
    <w:p w:rsidR="007F7030" w:rsidRDefault="007F7030" w:rsidP="00DC1A72">
      <w:pPr>
        <w:pStyle w:val="Corptext"/>
        <w:spacing w:line="360" w:lineRule="auto"/>
        <w:jc w:val="both"/>
        <w:rPr>
          <w:b w:val="0"/>
          <w:sz w:val="24"/>
        </w:rPr>
      </w:pPr>
      <w:r>
        <w:rPr>
          <w:sz w:val="24"/>
        </w:rPr>
        <w:t xml:space="preserve">  </w:t>
      </w:r>
      <w:r>
        <w:rPr>
          <w:b w:val="0"/>
          <w:sz w:val="24"/>
        </w:rPr>
        <w:t>- documentaţia aferentă   depusă de inginer topograf  în vederea susținerii proiectului de hotărâre , extras de Carte Funciară nr</w:t>
      </w:r>
      <w:r>
        <w:rPr>
          <w:sz w:val="24"/>
        </w:rPr>
        <w:t xml:space="preserve">. </w:t>
      </w:r>
      <w:r>
        <w:rPr>
          <w:b w:val="0"/>
          <w:sz w:val="24"/>
        </w:rPr>
        <w:t>104</w:t>
      </w:r>
      <w:r w:rsidR="00DC1A72">
        <w:rPr>
          <w:b w:val="0"/>
          <w:sz w:val="24"/>
        </w:rPr>
        <w:t>076</w:t>
      </w:r>
      <w:r>
        <w:rPr>
          <w:b w:val="0"/>
          <w:sz w:val="24"/>
        </w:rPr>
        <w:t>;</w:t>
      </w:r>
    </w:p>
    <w:p w:rsidR="007F7030" w:rsidRDefault="007F7030" w:rsidP="007F7030">
      <w:pPr>
        <w:spacing w:line="360" w:lineRule="auto"/>
        <w:ind w:firstLine="720"/>
        <w:jc w:val="both"/>
      </w:pPr>
      <w:r>
        <w:t xml:space="preserve">În temeiul prevederilor art. 129 alin. (2) lit. c) ale art. 139 alin. (3) lit. g),  din Ordonanţa de Urgenţă a Guvernului nr. 57/2019 , privind Codul administrativ, cu modificările și completările ulterioare </w:t>
      </w:r>
    </w:p>
    <w:p w:rsidR="007F7030" w:rsidRDefault="007F7030" w:rsidP="007F7030">
      <w:pPr>
        <w:spacing w:line="360" w:lineRule="auto"/>
      </w:pPr>
      <w:r>
        <w:t>Primarul municipiului Marghita propune următorul,</w:t>
      </w:r>
    </w:p>
    <w:p w:rsidR="007F7030" w:rsidRDefault="007F7030" w:rsidP="007F7030">
      <w:pPr>
        <w:spacing w:line="360" w:lineRule="auto"/>
        <w:rPr>
          <w:b/>
        </w:rPr>
      </w:pPr>
    </w:p>
    <w:p w:rsidR="007F7030" w:rsidRDefault="007F7030" w:rsidP="007F7030">
      <w:pPr>
        <w:jc w:val="center"/>
        <w:rPr>
          <w:b/>
        </w:rPr>
      </w:pPr>
      <w:r>
        <w:rPr>
          <w:b/>
        </w:rPr>
        <w:t>Proiect de hotărâre</w:t>
      </w:r>
    </w:p>
    <w:p w:rsidR="007F7030" w:rsidRDefault="007F7030" w:rsidP="007F7030">
      <w:pPr>
        <w:jc w:val="center"/>
        <w:rPr>
          <w:b/>
        </w:rPr>
      </w:pPr>
    </w:p>
    <w:p w:rsidR="007F7030" w:rsidRDefault="007F7030" w:rsidP="007F7030">
      <w:pPr>
        <w:jc w:val="center"/>
        <w:rPr>
          <w:b/>
        </w:rPr>
      </w:pPr>
    </w:p>
    <w:p w:rsidR="007F7030" w:rsidRDefault="007F7030" w:rsidP="007F7030">
      <w:pPr>
        <w:jc w:val="center"/>
        <w:rPr>
          <w:b/>
        </w:rPr>
      </w:pPr>
    </w:p>
    <w:p w:rsidR="007F7030" w:rsidRPr="00DC1A72" w:rsidRDefault="007F7030" w:rsidP="007F7030">
      <w:pPr>
        <w:pStyle w:val="Titlu1"/>
        <w:spacing w:line="420" w:lineRule="exact"/>
        <w:jc w:val="both"/>
        <w:rPr>
          <w:sz w:val="24"/>
          <w:lang w:val="ro-RO"/>
        </w:rPr>
      </w:pPr>
      <w:r>
        <w:rPr>
          <w:b/>
          <w:szCs w:val="28"/>
        </w:rPr>
        <w:lastRenderedPageBreak/>
        <w:t xml:space="preserve">Art. </w:t>
      </w:r>
      <w:r w:rsidRPr="00DC1A72">
        <w:rPr>
          <w:b/>
          <w:sz w:val="24"/>
        </w:rPr>
        <w:t xml:space="preserve">1 </w:t>
      </w:r>
      <w:proofErr w:type="spellStart"/>
      <w:r w:rsidRPr="00DC1A72">
        <w:rPr>
          <w:sz w:val="24"/>
        </w:rPr>
        <w:t>Aprobarea</w:t>
      </w:r>
      <w:proofErr w:type="spellEnd"/>
      <w:r w:rsidRPr="00DC1A72">
        <w:rPr>
          <w:sz w:val="24"/>
        </w:rPr>
        <w:t xml:space="preserve"> </w:t>
      </w:r>
      <w:proofErr w:type="spellStart"/>
      <w:r w:rsidRPr="00DC1A72">
        <w:rPr>
          <w:sz w:val="24"/>
        </w:rPr>
        <w:t>Planului</w:t>
      </w:r>
      <w:proofErr w:type="spellEnd"/>
      <w:r w:rsidRPr="00DC1A72">
        <w:rPr>
          <w:sz w:val="24"/>
        </w:rPr>
        <w:t xml:space="preserve"> de </w:t>
      </w:r>
      <w:proofErr w:type="spellStart"/>
      <w:r w:rsidRPr="00DC1A72">
        <w:rPr>
          <w:sz w:val="24"/>
        </w:rPr>
        <w:t>amplasament</w:t>
      </w:r>
      <w:proofErr w:type="spellEnd"/>
      <w:r w:rsidRPr="00DC1A72">
        <w:rPr>
          <w:sz w:val="24"/>
        </w:rPr>
        <w:t xml:space="preserve"> </w:t>
      </w:r>
      <w:proofErr w:type="spellStart"/>
      <w:r w:rsidRPr="00DC1A72">
        <w:rPr>
          <w:sz w:val="24"/>
        </w:rPr>
        <w:t>şi</w:t>
      </w:r>
      <w:proofErr w:type="spellEnd"/>
      <w:r w:rsidRPr="00DC1A72">
        <w:rPr>
          <w:sz w:val="24"/>
        </w:rPr>
        <w:t xml:space="preserve"> </w:t>
      </w:r>
      <w:proofErr w:type="spellStart"/>
      <w:r w:rsidRPr="00DC1A72">
        <w:rPr>
          <w:sz w:val="24"/>
        </w:rPr>
        <w:t>delimitare</w:t>
      </w:r>
      <w:proofErr w:type="spellEnd"/>
      <w:r w:rsidRPr="00DC1A72">
        <w:rPr>
          <w:sz w:val="24"/>
        </w:rPr>
        <w:t xml:space="preserve"> a </w:t>
      </w:r>
      <w:proofErr w:type="spellStart"/>
      <w:r w:rsidRPr="00DC1A72">
        <w:rPr>
          <w:sz w:val="24"/>
        </w:rPr>
        <w:t>imobilului</w:t>
      </w:r>
      <w:proofErr w:type="spellEnd"/>
      <w:r w:rsidRPr="00DC1A72">
        <w:rPr>
          <w:sz w:val="24"/>
        </w:rPr>
        <w:t xml:space="preserve"> </w:t>
      </w:r>
      <w:proofErr w:type="spellStart"/>
      <w:r w:rsidRPr="00DC1A72">
        <w:rPr>
          <w:sz w:val="24"/>
        </w:rPr>
        <w:t>recepţionat</w:t>
      </w:r>
      <w:proofErr w:type="spellEnd"/>
      <w:r w:rsidRPr="00DC1A72">
        <w:rPr>
          <w:sz w:val="24"/>
        </w:rPr>
        <w:t xml:space="preserve"> de O.C.P.I. </w:t>
      </w:r>
      <w:proofErr w:type="spellStart"/>
      <w:r w:rsidRPr="00DC1A72">
        <w:rPr>
          <w:sz w:val="24"/>
        </w:rPr>
        <w:t>Bihor</w:t>
      </w:r>
      <w:proofErr w:type="spellEnd"/>
      <w:r w:rsidRPr="00DC1A72">
        <w:rPr>
          <w:sz w:val="24"/>
        </w:rPr>
        <w:t xml:space="preserve"> cu nr. </w:t>
      </w:r>
      <w:r w:rsidRPr="00DC1A72">
        <w:rPr>
          <w:sz w:val="24"/>
          <w:lang w:val="en-US"/>
        </w:rPr>
        <w:t>12553</w:t>
      </w:r>
      <w:r w:rsidRPr="00DC1A72">
        <w:rPr>
          <w:sz w:val="24"/>
        </w:rPr>
        <w:t>/</w:t>
      </w:r>
      <w:r w:rsidRPr="00DC1A72">
        <w:rPr>
          <w:sz w:val="24"/>
          <w:lang w:val="en-US"/>
        </w:rPr>
        <w:t>19</w:t>
      </w:r>
      <w:r w:rsidRPr="00DC1A72">
        <w:rPr>
          <w:sz w:val="24"/>
        </w:rPr>
        <w:t>.0</w:t>
      </w:r>
      <w:r w:rsidRPr="00DC1A72">
        <w:rPr>
          <w:sz w:val="24"/>
          <w:lang w:val="en-US"/>
        </w:rPr>
        <w:t>7</w:t>
      </w:r>
      <w:r w:rsidRPr="00DC1A72">
        <w:rPr>
          <w:sz w:val="24"/>
        </w:rPr>
        <w:t xml:space="preserve">.2022, cu </w:t>
      </w:r>
      <w:proofErr w:type="spellStart"/>
      <w:r w:rsidRPr="00DC1A72">
        <w:rPr>
          <w:sz w:val="24"/>
        </w:rPr>
        <w:t>propunerea</w:t>
      </w:r>
      <w:proofErr w:type="spellEnd"/>
      <w:r w:rsidRPr="00DC1A72">
        <w:rPr>
          <w:sz w:val="24"/>
        </w:rPr>
        <w:t xml:space="preserve"> de </w:t>
      </w:r>
      <w:proofErr w:type="spellStart"/>
      <w:r w:rsidRPr="00DC1A72">
        <w:rPr>
          <w:sz w:val="24"/>
        </w:rPr>
        <w:t>dezmembrare</w:t>
      </w:r>
      <w:proofErr w:type="spellEnd"/>
      <w:r w:rsidRPr="00DC1A72">
        <w:rPr>
          <w:sz w:val="24"/>
        </w:rPr>
        <w:t xml:space="preserve"> (</w:t>
      </w:r>
      <w:proofErr w:type="spellStart"/>
      <w:r w:rsidRPr="00DC1A72">
        <w:rPr>
          <w:sz w:val="24"/>
        </w:rPr>
        <w:t>teren</w:t>
      </w:r>
      <w:proofErr w:type="spellEnd"/>
      <w:r w:rsidRPr="00DC1A72">
        <w:rPr>
          <w:sz w:val="24"/>
        </w:rPr>
        <w:t xml:space="preserve"> </w:t>
      </w:r>
      <w:proofErr w:type="spellStart"/>
      <w:r w:rsidRPr="00DC1A72">
        <w:rPr>
          <w:sz w:val="24"/>
          <w:lang w:val="en-US"/>
        </w:rPr>
        <w:t>intravilan</w:t>
      </w:r>
      <w:proofErr w:type="spellEnd"/>
      <w:r w:rsidRPr="00DC1A72">
        <w:rPr>
          <w:sz w:val="24"/>
          <w:lang w:val="en-US"/>
        </w:rPr>
        <w:t xml:space="preserve"> cu</w:t>
      </w:r>
      <w:r w:rsidRPr="00DC1A72">
        <w:rPr>
          <w:sz w:val="24"/>
        </w:rPr>
        <w:t xml:space="preserve"> </w:t>
      </w:r>
      <w:proofErr w:type="spellStart"/>
      <w:r w:rsidRPr="00DC1A72">
        <w:rPr>
          <w:sz w:val="24"/>
        </w:rPr>
        <w:t>construcţii</w:t>
      </w:r>
      <w:proofErr w:type="spellEnd"/>
      <w:r w:rsidRPr="00DC1A72">
        <w:rPr>
          <w:sz w:val="24"/>
        </w:rPr>
        <w:t xml:space="preserve">) </w:t>
      </w:r>
      <w:proofErr w:type="spellStart"/>
      <w:r w:rsidRPr="00DC1A72">
        <w:rPr>
          <w:sz w:val="24"/>
        </w:rPr>
        <w:t>având</w:t>
      </w:r>
      <w:proofErr w:type="spellEnd"/>
      <w:r w:rsidRPr="00DC1A72">
        <w:rPr>
          <w:sz w:val="24"/>
        </w:rPr>
        <w:t xml:space="preserve"> </w:t>
      </w:r>
      <w:proofErr w:type="spellStart"/>
      <w:r w:rsidRPr="00DC1A72">
        <w:rPr>
          <w:sz w:val="24"/>
        </w:rPr>
        <w:t>număr</w:t>
      </w:r>
      <w:proofErr w:type="spellEnd"/>
      <w:r w:rsidRPr="00DC1A72">
        <w:rPr>
          <w:sz w:val="24"/>
        </w:rPr>
        <w:t xml:space="preserve"> cadastral </w:t>
      </w:r>
      <w:r w:rsidRPr="00DC1A72">
        <w:rPr>
          <w:color w:val="222222"/>
          <w:sz w:val="24"/>
          <w:shd w:val="clear" w:color="auto" w:fill="FFFFFF"/>
        </w:rPr>
        <w:t>10</w:t>
      </w:r>
      <w:r w:rsidRPr="00DC1A72">
        <w:rPr>
          <w:color w:val="222222"/>
          <w:sz w:val="24"/>
          <w:shd w:val="clear" w:color="auto" w:fill="FFFFFF"/>
          <w:lang w:val="en-US"/>
        </w:rPr>
        <w:t>4076</w:t>
      </w:r>
      <w:r w:rsidRPr="00DC1A72">
        <w:rPr>
          <w:sz w:val="24"/>
        </w:rPr>
        <w:t xml:space="preserve"> </w:t>
      </w:r>
      <w:proofErr w:type="spellStart"/>
      <w:r w:rsidRPr="00DC1A72">
        <w:rPr>
          <w:sz w:val="24"/>
        </w:rPr>
        <w:t>înscris</w:t>
      </w:r>
      <w:proofErr w:type="spellEnd"/>
      <w:r w:rsidRPr="00DC1A72">
        <w:rPr>
          <w:sz w:val="24"/>
        </w:rPr>
        <w:t xml:space="preserve"> </w:t>
      </w:r>
      <w:proofErr w:type="spellStart"/>
      <w:r w:rsidRPr="00DC1A72">
        <w:rPr>
          <w:sz w:val="24"/>
        </w:rPr>
        <w:t>în</w:t>
      </w:r>
      <w:proofErr w:type="spellEnd"/>
      <w:r w:rsidRPr="00DC1A72">
        <w:rPr>
          <w:sz w:val="24"/>
        </w:rPr>
        <w:t xml:space="preserve"> C.F. nr. </w:t>
      </w:r>
      <w:r w:rsidRPr="00DC1A72">
        <w:rPr>
          <w:color w:val="222222"/>
          <w:sz w:val="24"/>
          <w:shd w:val="clear" w:color="auto" w:fill="FFFFFF"/>
        </w:rPr>
        <w:t>10</w:t>
      </w:r>
      <w:r w:rsidRPr="00DC1A72">
        <w:rPr>
          <w:color w:val="222222"/>
          <w:sz w:val="24"/>
          <w:shd w:val="clear" w:color="auto" w:fill="FFFFFF"/>
          <w:lang w:val="en-US"/>
        </w:rPr>
        <w:t>4076</w:t>
      </w:r>
      <w:r w:rsidR="00DC1A72">
        <w:rPr>
          <w:sz w:val="24"/>
        </w:rPr>
        <w:t xml:space="preserve"> – </w:t>
      </w:r>
      <w:proofErr w:type="spellStart"/>
      <w:r w:rsidR="00DC1A72">
        <w:rPr>
          <w:sz w:val="24"/>
        </w:rPr>
        <w:t>Marghita</w:t>
      </w:r>
      <w:proofErr w:type="spellEnd"/>
      <w:r w:rsidR="00DC1A72">
        <w:rPr>
          <w:sz w:val="24"/>
        </w:rPr>
        <w:t xml:space="preserve">, </w:t>
      </w:r>
      <w:proofErr w:type="spellStart"/>
      <w:r w:rsidR="00DC1A72">
        <w:rPr>
          <w:sz w:val="24"/>
        </w:rPr>
        <w:t>situat</w:t>
      </w:r>
      <w:proofErr w:type="spellEnd"/>
      <w:r w:rsidR="00DC1A72">
        <w:rPr>
          <w:sz w:val="24"/>
        </w:rPr>
        <w:t xml:space="preserve"> </w:t>
      </w:r>
      <w:proofErr w:type="spellStart"/>
      <w:r w:rsidR="00DC1A72">
        <w:rPr>
          <w:sz w:val="24"/>
        </w:rPr>
        <w:t>în</w:t>
      </w:r>
      <w:proofErr w:type="spellEnd"/>
      <w:r w:rsidR="00DC1A72">
        <w:rPr>
          <w:sz w:val="24"/>
        </w:rPr>
        <w:t xml:space="preserve"> </w:t>
      </w:r>
      <w:proofErr w:type="spellStart"/>
      <w:r w:rsidR="00DC1A72">
        <w:rPr>
          <w:sz w:val="24"/>
        </w:rPr>
        <w:t>mun</w:t>
      </w:r>
      <w:r w:rsidR="00DC1A72">
        <w:rPr>
          <w:sz w:val="24"/>
          <w:lang w:val="ro-RO"/>
        </w:rPr>
        <w:t>icipiul</w:t>
      </w:r>
      <w:proofErr w:type="spellEnd"/>
      <w:r w:rsidR="00DC1A72">
        <w:rPr>
          <w:sz w:val="24"/>
          <w:lang w:val="ro-RO"/>
        </w:rPr>
        <w:t xml:space="preserve"> </w:t>
      </w:r>
      <w:proofErr w:type="spellStart"/>
      <w:r w:rsidRPr="00DC1A72">
        <w:rPr>
          <w:sz w:val="24"/>
        </w:rPr>
        <w:t>Marghita</w:t>
      </w:r>
      <w:proofErr w:type="spellEnd"/>
      <w:r w:rsidRPr="00DC1A72">
        <w:rPr>
          <w:sz w:val="24"/>
        </w:rPr>
        <w:t xml:space="preserve">, str. </w:t>
      </w:r>
      <w:proofErr w:type="spellStart"/>
      <w:r w:rsidRPr="00DC1A72">
        <w:rPr>
          <w:bCs/>
          <w:sz w:val="24"/>
          <w:lang w:val="en-US"/>
        </w:rPr>
        <w:t>Progresului</w:t>
      </w:r>
      <w:proofErr w:type="spellEnd"/>
      <w:r w:rsidRPr="00DC1A72">
        <w:rPr>
          <w:sz w:val="24"/>
        </w:rPr>
        <w:t>, conf</w:t>
      </w:r>
      <w:r w:rsidRPr="00DC1A72">
        <w:rPr>
          <w:sz w:val="24"/>
          <w:lang w:val="en-US"/>
        </w:rPr>
        <w:t xml:space="preserve">orm </w:t>
      </w:r>
      <w:proofErr w:type="spellStart"/>
      <w:r w:rsidRPr="00DC1A72">
        <w:rPr>
          <w:sz w:val="24"/>
        </w:rPr>
        <w:t>documentaţiei</w:t>
      </w:r>
      <w:proofErr w:type="spellEnd"/>
      <w:r w:rsidRPr="00DC1A72">
        <w:rPr>
          <w:sz w:val="24"/>
        </w:rPr>
        <w:t xml:space="preserve"> </w:t>
      </w:r>
      <w:proofErr w:type="spellStart"/>
      <w:r w:rsidRPr="00DC1A72">
        <w:rPr>
          <w:sz w:val="24"/>
        </w:rPr>
        <w:t>cadastrale</w:t>
      </w:r>
      <w:proofErr w:type="spellEnd"/>
      <w:r w:rsidRPr="00DC1A72">
        <w:rPr>
          <w:sz w:val="24"/>
        </w:rPr>
        <w:t xml:space="preserve"> de </w:t>
      </w:r>
      <w:proofErr w:type="spellStart"/>
      <w:r w:rsidRPr="00DC1A72">
        <w:rPr>
          <w:sz w:val="24"/>
        </w:rPr>
        <w:t>dezmembrare</w:t>
      </w:r>
      <w:proofErr w:type="spellEnd"/>
      <w:r w:rsidRPr="00DC1A72">
        <w:rPr>
          <w:sz w:val="24"/>
        </w:rPr>
        <w:t xml:space="preserve">, </w:t>
      </w:r>
      <w:proofErr w:type="spellStart"/>
      <w:r w:rsidRPr="00DC1A72">
        <w:rPr>
          <w:sz w:val="24"/>
        </w:rPr>
        <w:t>astfel</w:t>
      </w:r>
      <w:proofErr w:type="spellEnd"/>
      <w:r w:rsidRPr="00DC1A72">
        <w:rPr>
          <w:sz w:val="24"/>
        </w:rPr>
        <w:t xml:space="preserve">: </w:t>
      </w:r>
    </w:p>
    <w:p w:rsidR="007F7030" w:rsidRPr="00DC1A72" w:rsidRDefault="007F7030" w:rsidP="007F7030">
      <w:pPr>
        <w:rPr>
          <w:lang w:eastAsia="x-none"/>
        </w:rPr>
      </w:pPr>
    </w:p>
    <w:p w:rsidR="007F7030" w:rsidRPr="00DC1A72" w:rsidRDefault="007F7030" w:rsidP="007F7030"/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4"/>
        <w:gridCol w:w="1170"/>
        <w:gridCol w:w="1264"/>
        <w:gridCol w:w="1897"/>
        <w:gridCol w:w="1243"/>
        <w:gridCol w:w="2466"/>
      </w:tblGrid>
      <w:tr w:rsidR="007F7030" w:rsidRPr="00DC1A72" w:rsidTr="007F7030">
        <w:trPr>
          <w:trHeight w:val="572"/>
        </w:trPr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030" w:rsidRPr="00DC1A72" w:rsidRDefault="007F7030">
            <w:pPr>
              <w:jc w:val="center"/>
              <w:rPr>
                <w:b/>
              </w:rPr>
            </w:pPr>
            <w:r w:rsidRPr="00DC1A72">
              <w:rPr>
                <w:b/>
              </w:rPr>
              <w:t>Situaţia actuală</w:t>
            </w:r>
          </w:p>
          <w:p w:rsidR="007F7030" w:rsidRPr="00DC1A72" w:rsidRDefault="007F7030">
            <w:pPr>
              <w:jc w:val="center"/>
              <w:rPr>
                <w:b/>
              </w:rPr>
            </w:pPr>
            <w:r w:rsidRPr="00DC1A72">
              <w:rPr>
                <w:b/>
              </w:rPr>
              <w:t>(înainte de dezlipire)</w:t>
            </w:r>
          </w:p>
        </w:tc>
        <w:tc>
          <w:tcPr>
            <w:tcW w:w="5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030" w:rsidRPr="00DC1A72" w:rsidRDefault="007F7030">
            <w:pPr>
              <w:jc w:val="center"/>
              <w:rPr>
                <w:b/>
              </w:rPr>
            </w:pPr>
            <w:r w:rsidRPr="00DC1A72">
              <w:rPr>
                <w:b/>
              </w:rPr>
              <w:t>Situaţia viitoare</w:t>
            </w:r>
          </w:p>
          <w:p w:rsidR="007F7030" w:rsidRPr="00DC1A72" w:rsidRDefault="007F7030">
            <w:pPr>
              <w:jc w:val="center"/>
              <w:rPr>
                <w:b/>
              </w:rPr>
            </w:pPr>
            <w:r w:rsidRPr="00DC1A72">
              <w:rPr>
                <w:b/>
              </w:rPr>
              <w:t>(după de dezlipire)</w:t>
            </w:r>
          </w:p>
        </w:tc>
      </w:tr>
      <w:tr w:rsidR="007F7030" w:rsidRPr="00DC1A72" w:rsidTr="007F7030">
        <w:trPr>
          <w:trHeight w:val="41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030" w:rsidRPr="00DC1A72" w:rsidRDefault="007F7030">
            <w:pPr>
              <w:jc w:val="center"/>
              <w:rPr>
                <w:b/>
              </w:rPr>
            </w:pPr>
            <w:r w:rsidRPr="00DC1A72">
              <w:rPr>
                <w:b/>
              </w:rPr>
              <w:t>Nr. C.F.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030" w:rsidRPr="00DC1A72" w:rsidRDefault="007F7030">
            <w:pPr>
              <w:jc w:val="center"/>
              <w:rPr>
                <w:b/>
              </w:rPr>
            </w:pPr>
            <w:r w:rsidRPr="00DC1A72">
              <w:rPr>
                <w:b/>
              </w:rPr>
              <w:t>Nr. Cad.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030" w:rsidRPr="00DC1A72" w:rsidRDefault="007F7030">
            <w:pPr>
              <w:jc w:val="center"/>
              <w:rPr>
                <w:b/>
              </w:rPr>
            </w:pPr>
            <w:r w:rsidRPr="00DC1A72">
              <w:rPr>
                <w:b/>
              </w:rPr>
              <w:t>Suprafaţa (mp)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030" w:rsidRPr="00DC1A72" w:rsidRDefault="007F7030">
            <w:pPr>
              <w:jc w:val="center"/>
              <w:rPr>
                <w:b/>
              </w:rPr>
            </w:pPr>
            <w:r w:rsidRPr="00DC1A72">
              <w:rPr>
                <w:b/>
              </w:rPr>
              <w:t>Nr. Cad.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030" w:rsidRPr="00DC1A72" w:rsidRDefault="007F7030">
            <w:pPr>
              <w:jc w:val="center"/>
              <w:rPr>
                <w:b/>
              </w:rPr>
            </w:pPr>
            <w:r w:rsidRPr="00DC1A72">
              <w:rPr>
                <w:b/>
              </w:rPr>
              <w:t>Suprafaţa (mp)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030" w:rsidRPr="00DC1A72" w:rsidRDefault="007F7030">
            <w:pPr>
              <w:jc w:val="center"/>
              <w:rPr>
                <w:b/>
              </w:rPr>
            </w:pPr>
            <w:r w:rsidRPr="00DC1A72">
              <w:rPr>
                <w:b/>
              </w:rPr>
              <w:t>Menţiuni</w:t>
            </w:r>
          </w:p>
        </w:tc>
      </w:tr>
      <w:tr w:rsidR="007F7030" w:rsidRPr="00DC1A72" w:rsidTr="007F7030">
        <w:trPr>
          <w:trHeight w:val="903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030" w:rsidRPr="00DC1A72" w:rsidRDefault="007F7030">
            <w:pPr>
              <w:jc w:val="center"/>
            </w:pPr>
            <w:r w:rsidRPr="00DC1A72">
              <w:t>104076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030" w:rsidRPr="00DC1A72" w:rsidRDefault="007F7030">
            <w:pPr>
              <w:jc w:val="center"/>
            </w:pPr>
            <w:r w:rsidRPr="00DC1A72">
              <w:t>104076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030" w:rsidRPr="00DC1A72" w:rsidRDefault="007F7030">
            <w:pPr>
              <w:jc w:val="center"/>
            </w:pPr>
            <w:r w:rsidRPr="00DC1A72">
              <w:t>89000 mp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030" w:rsidRPr="00DC1A72" w:rsidRDefault="007F7030">
            <w:pPr>
              <w:jc w:val="center"/>
            </w:pPr>
            <w:r w:rsidRPr="00DC1A72">
              <w:t>LOT.1</w:t>
            </w:r>
          </w:p>
          <w:p w:rsidR="007F7030" w:rsidRPr="00DC1A72" w:rsidRDefault="007F7030">
            <w:pPr>
              <w:jc w:val="center"/>
            </w:pPr>
            <w:r w:rsidRPr="00DC1A72">
              <w:t>NR.CAD.105787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030" w:rsidRPr="00DC1A72" w:rsidRDefault="007F7030">
            <w:pPr>
              <w:jc w:val="center"/>
            </w:pPr>
            <w:r w:rsidRPr="00DC1A72">
              <w:t>87753 mp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030" w:rsidRPr="00DC1A72" w:rsidRDefault="007F7030">
            <w:pPr>
              <w:jc w:val="center"/>
            </w:pPr>
            <w:r w:rsidRPr="00DC1A72">
              <w:t xml:space="preserve">Imobil proprietatea publică </w:t>
            </w:r>
          </w:p>
          <w:p w:rsidR="007F7030" w:rsidRPr="00DC1A72" w:rsidRDefault="007F7030">
            <w:pPr>
              <w:jc w:val="center"/>
            </w:pPr>
            <w:r w:rsidRPr="00DC1A72">
              <w:t xml:space="preserve">a Municipiului Marghita </w:t>
            </w:r>
          </w:p>
          <w:p w:rsidR="007F7030" w:rsidRPr="00DC1A72" w:rsidRDefault="007F7030">
            <w:pPr>
              <w:jc w:val="center"/>
            </w:pPr>
            <w:r w:rsidRPr="00DC1A72">
              <w:t xml:space="preserve"> str. Progresului</w:t>
            </w:r>
          </w:p>
        </w:tc>
      </w:tr>
      <w:tr w:rsidR="007F7030" w:rsidRPr="00DC1A72" w:rsidTr="007F7030">
        <w:trPr>
          <w:trHeight w:val="8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030" w:rsidRPr="00DC1A72" w:rsidRDefault="007F7030">
            <w:bookmarkStart w:id="0" w:name="_Hlk95952683" w:colFirst="3" w:colLast="5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030" w:rsidRPr="00DC1A72" w:rsidRDefault="007F7030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030" w:rsidRPr="00DC1A72" w:rsidRDefault="007F7030"/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030" w:rsidRPr="00DC1A72" w:rsidRDefault="007F7030">
            <w:pPr>
              <w:jc w:val="center"/>
            </w:pPr>
            <w:r w:rsidRPr="00DC1A72">
              <w:t>LOT.2</w:t>
            </w:r>
          </w:p>
          <w:p w:rsidR="007F7030" w:rsidRPr="00DC1A72" w:rsidRDefault="007F7030">
            <w:pPr>
              <w:jc w:val="center"/>
            </w:pPr>
            <w:r w:rsidRPr="00DC1A72">
              <w:t>NR.CAD.105788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030" w:rsidRPr="00DC1A72" w:rsidRDefault="007F7030">
            <w:pPr>
              <w:jc w:val="center"/>
            </w:pPr>
            <w:r w:rsidRPr="00DC1A72">
              <w:t>1247 mp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030" w:rsidRPr="00DC1A72" w:rsidRDefault="007F7030">
            <w:pPr>
              <w:jc w:val="center"/>
            </w:pPr>
            <w:r w:rsidRPr="00DC1A72">
              <w:t xml:space="preserve">Imobil proprietatea publică </w:t>
            </w:r>
          </w:p>
          <w:p w:rsidR="007F7030" w:rsidRPr="00DC1A72" w:rsidRDefault="007F7030">
            <w:pPr>
              <w:jc w:val="center"/>
            </w:pPr>
            <w:r w:rsidRPr="00DC1A72">
              <w:t xml:space="preserve">a Municipiului Marghita </w:t>
            </w:r>
          </w:p>
          <w:p w:rsidR="007F7030" w:rsidRPr="00DC1A72" w:rsidRDefault="007F7030">
            <w:pPr>
              <w:jc w:val="center"/>
            </w:pPr>
            <w:r w:rsidRPr="00DC1A72">
              <w:t xml:space="preserve"> str. Progresului</w:t>
            </w:r>
          </w:p>
        </w:tc>
      </w:tr>
      <w:bookmarkEnd w:id="0"/>
    </w:tbl>
    <w:p w:rsidR="007F7030" w:rsidRPr="00DC1A72" w:rsidRDefault="007F7030" w:rsidP="007F7030"/>
    <w:p w:rsidR="007F7030" w:rsidRPr="00DC1A72" w:rsidRDefault="007F7030" w:rsidP="007F7030">
      <w:pPr>
        <w:pStyle w:val="Titlu1"/>
        <w:spacing w:line="420" w:lineRule="exact"/>
        <w:ind w:left="709"/>
        <w:jc w:val="both"/>
        <w:rPr>
          <w:sz w:val="24"/>
        </w:rPr>
      </w:pPr>
      <w:r w:rsidRPr="00DC1A72">
        <w:rPr>
          <w:b/>
          <w:sz w:val="24"/>
        </w:rPr>
        <w:t xml:space="preserve">Art. 2 </w:t>
      </w:r>
      <w:r w:rsidRPr="00DC1A72">
        <w:rPr>
          <w:b/>
          <w:sz w:val="24"/>
          <w:lang w:val="ro-RO"/>
        </w:rPr>
        <w:t xml:space="preserve"> </w:t>
      </w:r>
      <w:proofErr w:type="spellStart"/>
      <w:r w:rsidRPr="00DC1A72">
        <w:rPr>
          <w:sz w:val="24"/>
        </w:rPr>
        <w:t>Aprobarea</w:t>
      </w:r>
      <w:proofErr w:type="spellEnd"/>
      <w:r w:rsidRPr="00DC1A72">
        <w:rPr>
          <w:sz w:val="24"/>
        </w:rPr>
        <w:t xml:space="preserve"> </w:t>
      </w:r>
      <w:proofErr w:type="spellStart"/>
      <w:r w:rsidRPr="00DC1A72">
        <w:rPr>
          <w:sz w:val="24"/>
        </w:rPr>
        <w:t>deschiderii</w:t>
      </w:r>
      <w:proofErr w:type="spellEnd"/>
      <w:r w:rsidRPr="00DC1A72">
        <w:rPr>
          <w:sz w:val="24"/>
        </w:rPr>
        <w:t xml:space="preserve"> de </w:t>
      </w:r>
      <w:proofErr w:type="spellStart"/>
      <w:r w:rsidRPr="00DC1A72">
        <w:rPr>
          <w:sz w:val="24"/>
        </w:rPr>
        <w:t>două</w:t>
      </w:r>
      <w:proofErr w:type="spellEnd"/>
      <w:r w:rsidRPr="00DC1A72">
        <w:rPr>
          <w:sz w:val="24"/>
        </w:rPr>
        <w:t xml:space="preserve"> </w:t>
      </w:r>
      <w:proofErr w:type="spellStart"/>
      <w:r w:rsidRPr="00DC1A72">
        <w:rPr>
          <w:sz w:val="24"/>
        </w:rPr>
        <w:t>noi</w:t>
      </w:r>
      <w:proofErr w:type="spellEnd"/>
      <w:r w:rsidRPr="00DC1A72">
        <w:rPr>
          <w:sz w:val="24"/>
        </w:rPr>
        <w:t xml:space="preserve"> </w:t>
      </w:r>
      <w:proofErr w:type="spellStart"/>
      <w:r w:rsidRPr="00DC1A72">
        <w:rPr>
          <w:sz w:val="24"/>
        </w:rPr>
        <w:t>Cărţi</w:t>
      </w:r>
      <w:proofErr w:type="spellEnd"/>
      <w:r w:rsidRPr="00DC1A72">
        <w:rPr>
          <w:sz w:val="24"/>
        </w:rPr>
        <w:t xml:space="preserve"> </w:t>
      </w:r>
      <w:proofErr w:type="spellStart"/>
      <w:r w:rsidRPr="00DC1A72">
        <w:rPr>
          <w:sz w:val="24"/>
        </w:rPr>
        <w:t>Funciare</w:t>
      </w:r>
      <w:proofErr w:type="spellEnd"/>
      <w:r w:rsidRPr="00DC1A72">
        <w:rPr>
          <w:sz w:val="24"/>
        </w:rPr>
        <w:t xml:space="preserve"> </w:t>
      </w:r>
      <w:proofErr w:type="spellStart"/>
      <w:r w:rsidRPr="00DC1A72">
        <w:rPr>
          <w:sz w:val="24"/>
        </w:rPr>
        <w:t>pentru</w:t>
      </w:r>
      <w:proofErr w:type="spellEnd"/>
      <w:r w:rsidRPr="00DC1A72">
        <w:rPr>
          <w:sz w:val="24"/>
        </w:rPr>
        <w:t xml:space="preserve"> </w:t>
      </w:r>
      <w:proofErr w:type="spellStart"/>
      <w:r w:rsidRPr="00DC1A72">
        <w:rPr>
          <w:sz w:val="24"/>
        </w:rPr>
        <w:t>înscrierea</w:t>
      </w:r>
      <w:proofErr w:type="spellEnd"/>
      <w:r w:rsidRPr="00DC1A72">
        <w:rPr>
          <w:sz w:val="24"/>
        </w:rPr>
        <w:t xml:space="preserve"> </w:t>
      </w:r>
      <w:proofErr w:type="spellStart"/>
      <w:r w:rsidRPr="00DC1A72">
        <w:rPr>
          <w:sz w:val="24"/>
        </w:rPr>
        <w:t>imobilelor</w:t>
      </w:r>
      <w:proofErr w:type="spellEnd"/>
      <w:r w:rsidRPr="00DC1A72">
        <w:rPr>
          <w:sz w:val="24"/>
        </w:rPr>
        <w:t xml:space="preserve"> </w:t>
      </w:r>
      <w:proofErr w:type="spellStart"/>
      <w:r w:rsidRPr="00DC1A72">
        <w:rPr>
          <w:sz w:val="24"/>
        </w:rPr>
        <w:t>rezultate</w:t>
      </w:r>
      <w:proofErr w:type="spellEnd"/>
      <w:r w:rsidRPr="00DC1A72">
        <w:rPr>
          <w:sz w:val="24"/>
        </w:rPr>
        <w:t xml:space="preserve"> din </w:t>
      </w:r>
      <w:proofErr w:type="spellStart"/>
      <w:r w:rsidRPr="00DC1A72">
        <w:rPr>
          <w:sz w:val="24"/>
        </w:rPr>
        <w:t>dezmembrarea</w:t>
      </w:r>
      <w:proofErr w:type="spellEnd"/>
      <w:r w:rsidRPr="00DC1A72">
        <w:rPr>
          <w:sz w:val="24"/>
        </w:rPr>
        <w:t xml:space="preserve"> </w:t>
      </w:r>
      <w:proofErr w:type="spellStart"/>
      <w:r w:rsidRPr="00DC1A72">
        <w:rPr>
          <w:sz w:val="24"/>
        </w:rPr>
        <w:t>numărului</w:t>
      </w:r>
      <w:proofErr w:type="spellEnd"/>
      <w:r w:rsidRPr="00DC1A72">
        <w:rPr>
          <w:sz w:val="24"/>
        </w:rPr>
        <w:t xml:space="preserve"> cadastral 10</w:t>
      </w:r>
      <w:r w:rsidRPr="00DC1A72">
        <w:rPr>
          <w:sz w:val="24"/>
          <w:lang w:val="ro-RO"/>
        </w:rPr>
        <w:t>4076</w:t>
      </w:r>
      <w:r w:rsidRPr="00DC1A72">
        <w:rPr>
          <w:sz w:val="24"/>
        </w:rPr>
        <w:t xml:space="preserve"> </w:t>
      </w:r>
      <w:proofErr w:type="spellStart"/>
      <w:r w:rsidRPr="00DC1A72">
        <w:rPr>
          <w:sz w:val="24"/>
        </w:rPr>
        <w:t>înscris</w:t>
      </w:r>
      <w:proofErr w:type="spellEnd"/>
      <w:r w:rsidRPr="00DC1A72">
        <w:rPr>
          <w:sz w:val="24"/>
        </w:rPr>
        <w:t xml:space="preserve"> </w:t>
      </w:r>
      <w:proofErr w:type="spellStart"/>
      <w:r w:rsidRPr="00DC1A72">
        <w:rPr>
          <w:sz w:val="24"/>
        </w:rPr>
        <w:t>în</w:t>
      </w:r>
      <w:proofErr w:type="spellEnd"/>
      <w:r w:rsidRPr="00DC1A72">
        <w:rPr>
          <w:sz w:val="24"/>
        </w:rPr>
        <w:t xml:space="preserve"> C.F. nr. 10</w:t>
      </w:r>
      <w:r w:rsidRPr="00DC1A72">
        <w:rPr>
          <w:sz w:val="24"/>
          <w:lang w:val="ro-RO"/>
        </w:rPr>
        <w:t>4076</w:t>
      </w:r>
      <w:r w:rsidRPr="00DC1A72">
        <w:rPr>
          <w:sz w:val="24"/>
        </w:rPr>
        <w:t xml:space="preserve"> – </w:t>
      </w:r>
      <w:proofErr w:type="spellStart"/>
      <w:r w:rsidRPr="00DC1A72">
        <w:rPr>
          <w:sz w:val="24"/>
        </w:rPr>
        <w:t>Marghita</w:t>
      </w:r>
      <w:proofErr w:type="spellEnd"/>
      <w:r w:rsidRPr="00DC1A72">
        <w:rPr>
          <w:sz w:val="24"/>
        </w:rPr>
        <w:t xml:space="preserve">, </w:t>
      </w:r>
      <w:proofErr w:type="spellStart"/>
      <w:r w:rsidRPr="00DC1A72">
        <w:rPr>
          <w:sz w:val="24"/>
        </w:rPr>
        <w:t>situat</w:t>
      </w:r>
      <w:proofErr w:type="spellEnd"/>
      <w:r w:rsidRPr="00DC1A72">
        <w:rPr>
          <w:sz w:val="24"/>
        </w:rPr>
        <w:t xml:space="preserve"> </w:t>
      </w:r>
      <w:proofErr w:type="spellStart"/>
      <w:r w:rsidRPr="00DC1A72">
        <w:rPr>
          <w:sz w:val="24"/>
        </w:rPr>
        <w:t>în</w:t>
      </w:r>
      <w:proofErr w:type="spellEnd"/>
      <w:r w:rsidRPr="00DC1A72">
        <w:rPr>
          <w:sz w:val="24"/>
        </w:rPr>
        <w:t xml:space="preserve"> </w:t>
      </w:r>
      <w:proofErr w:type="spellStart"/>
      <w:r w:rsidRPr="00DC1A72">
        <w:rPr>
          <w:sz w:val="24"/>
        </w:rPr>
        <w:t>municipiul</w:t>
      </w:r>
      <w:proofErr w:type="spellEnd"/>
      <w:r w:rsidRPr="00DC1A72">
        <w:rPr>
          <w:sz w:val="24"/>
        </w:rPr>
        <w:t xml:space="preserve"> </w:t>
      </w:r>
      <w:proofErr w:type="spellStart"/>
      <w:r w:rsidRPr="00DC1A72">
        <w:rPr>
          <w:sz w:val="24"/>
        </w:rPr>
        <w:t>Marghita</w:t>
      </w:r>
      <w:proofErr w:type="spellEnd"/>
      <w:r w:rsidRPr="00DC1A72">
        <w:rPr>
          <w:sz w:val="24"/>
        </w:rPr>
        <w:t xml:space="preserve">, str. </w:t>
      </w:r>
      <w:r w:rsidRPr="00DC1A72">
        <w:rPr>
          <w:sz w:val="24"/>
          <w:lang w:val="ro-RO"/>
        </w:rPr>
        <w:t>Progresului</w:t>
      </w:r>
      <w:r w:rsidRPr="00DC1A72">
        <w:rPr>
          <w:sz w:val="24"/>
        </w:rPr>
        <w:t xml:space="preserve">, </w:t>
      </w:r>
      <w:proofErr w:type="spellStart"/>
      <w:r w:rsidRPr="00DC1A72">
        <w:rPr>
          <w:sz w:val="24"/>
        </w:rPr>
        <w:t>astfel</w:t>
      </w:r>
      <w:proofErr w:type="spellEnd"/>
      <w:r w:rsidRPr="00DC1A72">
        <w:rPr>
          <w:sz w:val="24"/>
        </w:rPr>
        <w:t>:</w:t>
      </w:r>
    </w:p>
    <w:p w:rsidR="007F7030" w:rsidRPr="00DC1A72" w:rsidRDefault="007F7030" w:rsidP="007F7030">
      <w:pPr>
        <w:numPr>
          <w:ilvl w:val="0"/>
          <w:numId w:val="2"/>
        </w:numPr>
        <w:spacing w:line="420" w:lineRule="exact"/>
        <w:ind w:hanging="357"/>
        <w:jc w:val="both"/>
      </w:pPr>
      <w:r w:rsidRPr="00DC1A72">
        <w:rPr>
          <w:b/>
        </w:rPr>
        <w:t xml:space="preserve">LOT.1 </w:t>
      </w:r>
      <w:r w:rsidRPr="00DC1A72">
        <w:t>format din parcela</w:t>
      </w:r>
      <w:r w:rsidRPr="00DC1A72">
        <w:rPr>
          <w:b/>
        </w:rPr>
        <w:t xml:space="preserve"> </w:t>
      </w:r>
      <w:r w:rsidRPr="00DC1A72">
        <w:t>cu număr cadastral 105787, în suprafaţă de 87753</w:t>
      </w:r>
      <w:r w:rsidRPr="00DC1A72">
        <w:rPr>
          <w:b/>
        </w:rPr>
        <w:t xml:space="preserve"> </w:t>
      </w:r>
      <w:r w:rsidRPr="00DC1A72">
        <w:t>mp.</w:t>
      </w:r>
      <w:r w:rsidRPr="00DC1A72">
        <w:rPr>
          <w:b/>
        </w:rPr>
        <w:t xml:space="preserve"> - </w:t>
      </w:r>
      <w:r w:rsidRPr="00DC1A72">
        <w:t>ce constă din teren, având categoria de folosinţă curți construcții,</w:t>
      </w:r>
      <w:r w:rsidRPr="00DC1A72">
        <w:rPr>
          <w:b/>
        </w:rPr>
        <w:t xml:space="preserve"> </w:t>
      </w:r>
      <w:r w:rsidRPr="00DC1A72">
        <w:t xml:space="preserve">situat în intravilanul municipiului Marghita, str. Progresului, judeţul Bihor, teren pe care sunt amplasate construcţiile C1, C2, C3, C4, C5, C6, C7 și C8, lot care </w:t>
      </w:r>
      <w:r w:rsidRPr="00DC1A72">
        <w:rPr>
          <w:bCs/>
        </w:rPr>
        <w:t>se va înscrie în Cartea Funciară nou deschisă în favoarea</w:t>
      </w:r>
      <w:r w:rsidRPr="00DC1A72">
        <w:rPr>
          <w:b/>
          <w:bCs/>
        </w:rPr>
        <w:t xml:space="preserve"> </w:t>
      </w:r>
      <w:r w:rsidRPr="00DC1A72">
        <w:rPr>
          <w:bCs/>
        </w:rPr>
        <w:t>Domeniului Public al Municipiului Marghita</w:t>
      </w:r>
      <w:r w:rsidRPr="00DC1A72">
        <w:t>;</w:t>
      </w:r>
    </w:p>
    <w:p w:rsidR="007F7030" w:rsidRPr="00DC1A72" w:rsidRDefault="007F7030" w:rsidP="007F7030">
      <w:pPr>
        <w:numPr>
          <w:ilvl w:val="0"/>
          <w:numId w:val="2"/>
        </w:numPr>
        <w:spacing w:line="420" w:lineRule="exact"/>
        <w:ind w:hanging="357"/>
        <w:jc w:val="both"/>
      </w:pPr>
      <w:r w:rsidRPr="00DC1A72">
        <w:rPr>
          <w:b/>
        </w:rPr>
        <w:t>LOT.2</w:t>
      </w:r>
      <w:r w:rsidRPr="00DC1A72">
        <w:t xml:space="preserve"> format din parcela</w:t>
      </w:r>
      <w:r w:rsidRPr="00DC1A72">
        <w:rPr>
          <w:b/>
        </w:rPr>
        <w:t xml:space="preserve"> </w:t>
      </w:r>
      <w:r w:rsidRPr="00DC1A72">
        <w:t>cu număr cadastral 105788, în suprafaţă de 1247 mp. -</w:t>
      </w:r>
      <w:r w:rsidRPr="00DC1A72">
        <w:rPr>
          <w:b/>
        </w:rPr>
        <w:t xml:space="preserve"> </w:t>
      </w:r>
      <w:r w:rsidRPr="00DC1A72">
        <w:t>ce constă din teren, având categoria de folosinţă curți construcții,</w:t>
      </w:r>
      <w:r w:rsidRPr="00DC1A72">
        <w:rPr>
          <w:b/>
        </w:rPr>
        <w:t xml:space="preserve"> </w:t>
      </w:r>
      <w:r w:rsidRPr="00DC1A72">
        <w:t>situat în intravilanul municipiului Marghita, str. Progresului, judeţul Bihor, teren pe care este amplasată construcţia C9</w:t>
      </w:r>
      <w:r w:rsidRPr="00DC1A72">
        <w:rPr>
          <w:b/>
        </w:rPr>
        <w:t xml:space="preserve">, </w:t>
      </w:r>
      <w:r w:rsidRPr="00DC1A72">
        <w:t>lot în care:</w:t>
      </w:r>
    </w:p>
    <w:p w:rsidR="007F7030" w:rsidRPr="00DC1A72" w:rsidRDefault="007F7030" w:rsidP="007F7030">
      <w:pPr>
        <w:tabs>
          <w:tab w:val="left" w:pos="4680"/>
        </w:tabs>
        <w:spacing w:line="420" w:lineRule="exact"/>
        <w:ind w:left="1429"/>
        <w:jc w:val="both"/>
      </w:pPr>
      <w:r w:rsidRPr="00DC1A72">
        <w:t>- suprafața de 1247 mp. (cota de 1/</w:t>
      </w:r>
      <w:proofErr w:type="spellStart"/>
      <w:r w:rsidRPr="00DC1A72">
        <w:t>1</w:t>
      </w:r>
      <w:proofErr w:type="spellEnd"/>
      <w:r w:rsidRPr="00DC1A72">
        <w:t xml:space="preserve"> părți)</w:t>
      </w:r>
      <w:r w:rsidRPr="00DC1A72">
        <w:rPr>
          <w:bCs/>
        </w:rPr>
        <w:t xml:space="preserve"> teren  proprietatea publică a Municipiului Marghita</w:t>
      </w:r>
      <w:r w:rsidRPr="00DC1A72">
        <w:t>;</w:t>
      </w:r>
    </w:p>
    <w:p w:rsidR="007F7030" w:rsidRPr="00DC1A72" w:rsidRDefault="007F7030" w:rsidP="007F7030">
      <w:pPr>
        <w:tabs>
          <w:tab w:val="left" w:pos="4680"/>
        </w:tabs>
        <w:spacing w:line="420" w:lineRule="exact"/>
        <w:ind w:left="1429"/>
        <w:jc w:val="both"/>
      </w:pPr>
      <w:r w:rsidRPr="00DC1A72">
        <w:lastRenderedPageBreak/>
        <w:t>- pe cota  de 567/1247 părți</w:t>
      </w:r>
      <w:r w:rsidRPr="00DC1A72">
        <w:rPr>
          <w:bCs/>
        </w:rPr>
        <w:t xml:space="preserve"> teren se notează  dreptul  de concesiune în favoarea SC BETOCON SRL </w:t>
      </w:r>
      <w:r w:rsidRPr="00DC1A72">
        <w:t xml:space="preserve">CIF:17579420 conform înscrierii de sub C23 din C.F. nr. </w:t>
      </w:r>
      <w:r w:rsidRPr="00DC1A72">
        <w:rPr>
          <w:color w:val="222222"/>
          <w:shd w:val="clear" w:color="auto" w:fill="FFFFFF"/>
        </w:rPr>
        <w:t>10</w:t>
      </w:r>
      <w:r w:rsidRPr="00DC1A72">
        <w:rPr>
          <w:color w:val="222222"/>
          <w:shd w:val="clear" w:color="auto" w:fill="FFFFFF"/>
          <w:lang w:val="en-US"/>
        </w:rPr>
        <w:t>4076</w:t>
      </w:r>
      <w:r w:rsidRPr="00DC1A72">
        <w:t xml:space="preserve"> – Marghita</w:t>
      </w:r>
      <w:r w:rsidRPr="00DC1A72">
        <w:rPr>
          <w:bCs/>
        </w:rPr>
        <w:t>;</w:t>
      </w:r>
    </w:p>
    <w:p w:rsidR="007F7030" w:rsidRPr="00DC1A72" w:rsidRDefault="007F7030" w:rsidP="007F7030">
      <w:pPr>
        <w:spacing w:line="420" w:lineRule="exact"/>
        <w:ind w:left="1429"/>
        <w:jc w:val="both"/>
      </w:pPr>
      <w:r w:rsidRPr="00DC1A72">
        <w:t xml:space="preserve">- construcția C9 înscrisă în C.F. nr. </w:t>
      </w:r>
      <w:r w:rsidRPr="00DC1A72">
        <w:rPr>
          <w:color w:val="222222"/>
          <w:shd w:val="clear" w:color="auto" w:fill="FFFFFF"/>
        </w:rPr>
        <w:t>10</w:t>
      </w:r>
      <w:r w:rsidRPr="00DC1A72">
        <w:rPr>
          <w:color w:val="222222"/>
          <w:shd w:val="clear" w:color="auto" w:fill="FFFFFF"/>
          <w:lang w:val="en-US"/>
        </w:rPr>
        <w:t>4076</w:t>
      </w:r>
      <w:r w:rsidRPr="00DC1A72">
        <w:t xml:space="preserve"> – Marghita sub A1.9,</w:t>
      </w:r>
      <w:r w:rsidRPr="00DC1A72">
        <w:rPr>
          <w:bCs/>
        </w:rPr>
        <w:t xml:space="preserve"> rămâne în proprietatea SC BETOCON SRL </w:t>
      </w:r>
      <w:r w:rsidRPr="00DC1A72">
        <w:t xml:space="preserve">CIF:17579420 conform înscrierii de sub B7 din C.F. nr. </w:t>
      </w:r>
      <w:r w:rsidRPr="00DC1A72">
        <w:rPr>
          <w:color w:val="222222"/>
          <w:shd w:val="clear" w:color="auto" w:fill="FFFFFF"/>
        </w:rPr>
        <w:t>10</w:t>
      </w:r>
      <w:r w:rsidRPr="00DC1A72">
        <w:rPr>
          <w:color w:val="222222"/>
          <w:shd w:val="clear" w:color="auto" w:fill="FFFFFF"/>
          <w:lang w:val="en-US"/>
        </w:rPr>
        <w:t>4076</w:t>
      </w:r>
      <w:r w:rsidRPr="00DC1A72">
        <w:t xml:space="preserve"> – Marghita</w:t>
      </w:r>
      <w:r w:rsidRPr="00DC1A72">
        <w:rPr>
          <w:bCs/>
        </w:rPr>
        <w:t>.</w:t>
      </w:r>
    </w:p>
    <w:p w:rsidR="007F7030" w:rsidRPr="00DC1A72" w:rsidRDefault="007F7030" w:rsidP="007F7030"/>
    <w:p w:rsidR="007F7030" w:rsidRPr="00DC1A72" w:rsidRDefault="007F7030" w:rsidP="00DC1A72">
      <w:pPr>
        <w:spacing w:line="360" w:lineRule="auto"/>
        <w:ind w:left="91"/>
        <w:jc w:val="both"/>
      </w:pPr>
      <w:r w:rsidRPr="00DC1A72">
        <w:rPr>
          <w:b/>
          <w:i/>
          <w:iCs/>
        </w:rPr>
        <w:t xml:space="preserve">         </w:t>
      </w:r>
      <w:r w:rsidRPr="00DC1A72">
        <w:rPr>
          <w:b/>
          <w:iCs/>
        </w:rPr>
        <w:t xml:space="preserve">Art.3 </w:t>
      </w:r>
      <w:r w:rsidRPr="00DC1A72">
        <w:rPr>
          <w:iCs/>
        </w:rPr>
        <w:t xml:space="preserve">Cu ducerea la </w:t>
      </w:r>
      <w:proofErr w:type="spellStart"/>
      <w:r w:rsidRPr="00DC1A72">
        <w:rPr>
          <w:iCs/>
        </w:rPr>
        <w:t>indeplinire</w:t>
      </w:r>
      <w:proofErr w:type="spellEnd"/>
      <w:r w:rsidRPr="00DC1A72">
        <w:rPr>
          <w:iCs/>
        </w:rPr>
        <w:t xml:space="preserve"> se </w:t>
      </w:r>
      <w:proofErr w:type="spellStart"/>
      <w:r w:rsidRPr="00DC1A72">
        <w:rPr>
          <w:iCs/>
        </w:rPr>
        <w:t>incredinţează</w:t>
      </w:r>
      <w:proofErr w:type="spellEnd"/>
      <w:r w:rsidRPr="00DC1A72">
        <w:t xml:space="preserve"> Compartimentul de cadastru din cadrul aparatului de specialitate al primarului </w:t>
      </w:r>
    </w:p>
    <w:p w:rsidR="007F7030" w:rsidRPr="00DC1A72" w:rsidRDefault="007F7030" w:rsidP="00DC1A72">
      <w:pPr>
        <w:spacing w:line="360" w:lineRule="auto"/>
        <w:ind w:left="91"/>
        <w:jc w:val="both"/>
      </w:pPr>
      <w:bookmarkStart w:id="1" w:name="_GoBack"/>
      <w:bookmarkEnd w:id="1"/>
    </w:p>
    <w:p w:rsidR="007F7030" w:rsidRPr="00DC1A72" w:rsidRDefault="007F7030" w:rsidP="00DC1A72">
      <w:pPr>
        <w:spacing w:line="360" w:lineRule="auto"/>
        <w:ind w:left="91"/>
        <w:jc w:val="both"/>
      </w:pPr>
      <w:r w:rsidRPr="00DC1A72">
        <w:t xml:space="preserve">      </w:t>
      </w:r>
      <w:r w:rsidRPr="00DC1A72">
        <w:rPr>
          <w:b/>
        </w:rPr>
        <w:t>Art. 4</w:t>
      </w:r>
      <w:r w:rsidRPr="00DC1A72">
        <w:t xml:space="preserve"> Prezenta sub formă de hotărâre se comunică cu :</w:t>
      </w:r>
    </w:p>
    <w:p w:rsidR="007F7030" w:rsidRPr="00DC1A72" w:rsidRDefault="007F7030" w:rsidP="00DC1A72">
      <w:pPr>
        <w:spacing w:line="360" w:lineRule="auto"/>
        <w:ind w:left="91"/>
        <w:jc w:val="both"/>
      </w:pPr>
      <w:r w:rsidRPr="00DC1A72">
        <w:t>Primarul Municipiului Marghita, Compartimentul de cadastru, Instituţia  Prefectului  Judeţul Bihor, BCPI Marghita, la dosar</w:t>
      </w:r>
    </w:p>
    <w:p w:rsidR="007F7030" w:rsidRPr="00DC1A72" w:rsidRDefault="007F7030" w:rsidP="007F7030">
      <w:pPr>
        <w:ind w:left="90"/>
        <w:jc w:val="both"/>
      </w:pPr>
      <w:r w:rsidRPr="00DC1A72">
        <w:t xml:space="preserve"> </w:t>
      </w:r>
    </w:p>
    <w:p w:rsidR="007F7030" w:rsidRPr="00DC1A72" w:rsidRDefault="007F7030" w:rsidP="007F7030">
      <w:pPr>
        <w:ind w:left="90"/>
        <w:jc w:val="both"/>
      </w:pPr>
    </w:p>
    <w:p w:rsidR="007F7030" w:rsidRPr="00DC1A72" w:rsidRDefault="007F7030" w:rsidP="007F7030">
      <w:pPr>
        <w:ind w:left="90"/>
        <w:jc w:val="both"/>
      </w:pPr>
    </w:p>
    <w:p w:rsidR="007F7030" w:rsidRPr="00DC1A72" w:rsidRDefault="007F7030" w:rsidP="007F7030">
      <w:pPr>
        <w:ind w:left="90"/>
        <w:jc w:val="both"/>
        <w:rPr>
          <w:b/>
        </w:rPr>
      </w:pPr>
      <w:proofErr w:type="spellStart"/>
      <w:r w:rsidRPr="00DC1A72">
        <w:rPr>
          <w:b/>
        </w:rPr>
        <w:t>Initiator</w:t>
      </w:r>
      <w:proofErr w:type="spellEnd"/>
      <w:r w:rsidRPr="00DC1A72">
        <w:rPr>
          <w:b/>
        </w:rPr>
        <w:t xml:space="preserve">                                                                                  Aviz de legalitate</w:t>
      </w:r>
    </w:p>
    <w:p w:rsidR="007F7030" w:rsidRPr="00DC1A72" w:rsidRDefault="007F7030" w:rsidP="007F7030">
      <w:pPr>
        <w:ind w:left="90"/>
        <w:jc w:val="both"/>
        <w:rPr>
          <w:b/>
        </w:rPr>
      </w:pPr>
      <w:r w:rsidRPr="00DC1A72">
        <w:rPr>
          <w:b/>
        </w:rPr>
        <w:t xml:space="preserve">Primar                                                                                     Secretar General </w:t>
      </w:r>
    </w:p>
    <w:p w:rsidR="007F7030" w:rsidRPr="00DC1A72" w:rsidRDefault="007F7030" w:rsidP="007F7030">
      <w:pPr>
        <w:ind w:left="90"/>
        <w:jc w:val="both"/>
        <w:rPr>
          <w:b/>
        </w:rPr>
      </w:pPr>
      <w:r w:rsidRPr="00DC1A72">
        <w:rPr>
          <w:b/>
        </w:rPr>
        <w:t>Marcel Emil SAS-ADASCALITII                                     Cornelia DEMETER</w:t>
      </w:r>
    </w:p>
    <w:p w:rsidR="007F7030" w:rsidRPr="00DC1A72" w:rsidRDefault="007F7030" w:rsidP="007F7030">
      <w:pPr>
        <w:ind w:left="90"/>
        <w:jc w:val="both"/>
        <w:rPr>
          <w:b/>
        </w:rPr>
      </w:pPr>
    </w:p>
    <w:p w:rsidR="007F7030" w:rsidRPr="00DC1A72" w:rsidRDefault="007F7030" w:rsidP="007F7030">
      <w:pPr>
        <w:ind w:left="90"/>
        <w:jc w:val="both"/>
        <w:rPr>
          <w:b/>
        </w:rPr>
      </w:pPr>
    </w:p>
    <w:p w:rsidR="007F7030" w:rsidRPr="00DC1A72" w:rsidRDefault="007F7030" w:rsidP="007F7030">
      <w:pPr>
        <w:ind w:left="90"/>
        <w:jc w:val="both"/>
        <w:rPr>
          <w:b/>
        </w:rPr>
      </w:pPr>
    </w:p>
    <w:p w:rsidR="007F7030" w:rsidRDefault="007F7030" w:rsidP="007F7030">
      <w:pPr>
        <w:ind w:left="90"/>
        <w:jc w:val="both"/>
        <w:rPr>
          <w:b/>
        </w:rPr>
      </w:pPr>
    </w:p>
    <w:p w:rsidR="007F7030" w:rsidRDefault="007F7030" w:rsidP="007F7030">
      <w:pPr>
        <w:ind w:left="90"/>
        <w:jc w:val="both"/>
        <w:rPr>
          <w:b/>
        </w:rPr>
      </w:pPr>
    </w:p>
    <w:p w:rsidR="007F7030" w:rsidRDefault="007F7030" w:rsidP="007F7030">
      <w:pPr>
        <w:jc w:val="center"/>
        <w:rPr>
          <w:b/>
        </w:rPr>
      </w:pPr>
    </w:p>
    <w:p w:rsidR="007F7030" w:rsidRDefault="007F7030" w:rsidP="007F7030">
      <w:pPr>
        <w:jc w:val="center"/>
        <w:rPr>
          <w:b/>
        </w:rPr>
      </w:pPr>
    </w:p>
    <w:p w:rsidR="007F7030" w:rsidRDefault="007F7030" w:rsidP="007F7030"/>
    <w:sectPr w:rsidR="007F70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761E8"/>
    <w:multiLevelType w:val="hybridMultilevel"/>
    <w:tmpl w:val="EF7635E2"/>
    <w:lvl w:ilvl="0" w:tplc="928EDE54">
      <w:numFmt w:val="bullet"/>
      <w:lvlText w:val="-"/>
      <w:lvlJc w:val="left"/>
      <w:pPr>
        <w:ind w:left="54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398903A8"/>
    <w:multiLevelType w:val="hybridMultilevel"/>
    <w:tmpl w:val="FA669EE4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6A3"/>
    <w:rsid w:val="005E0E0E"/>
    <w:rsid w:val="007F7030"/>
    <w:rsid w:val="00CB06A3"/>
    <w:rsid w:val="00DC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0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1">
    <w:name w:val="heading 1"/>
    <w:basedOn w:val="Normal"/>
    <w:next w:val="Normal"/>
    <w:link w:val="Titlu1Caracter"/>
    <w:qFormat/>
    <w:rsid w:val="007F7030"/>
    <w:pPr>
      <w:keepNext/>
      <w:outlineLvl w:val="0"/>
    </w:pPr>
    <w:rPr>
      <w:sz w:val="28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rsid w:val="007F7030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semiHidden/>
    <w:rsid w:val="007F7030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paragraph" w:styleId="Listparagraf">
    <w:name w:val="List Paragraph"/>
    <w:basedOn w:val="Normal"/>
    <w:uiPriority w:val="34"/>
    <w:qFormat/>
    <w:rsid w:val="007F70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customStyle="1" w:styleId="Titlu1Caracter">
    <w:name w:val="Titlu 1 Caracter"/>
    <w:basedOn w:val="Fontdeparagrafimplicit"/>
    <w:link w:val="Titlu1"/>
    <w:rsid w:val="007F7030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0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1">
    <w:name w:val="heading 1"/>
    <w:basedOn w:val="Normal"/>
    <w:next w:val="Normal"/>
    <w:link w:val="Titlu1Caracter"/>
    <w:qFormat/>
    <w:rsid w:val="007F7030"/>
    <w:pPr>
      <w:keepNext/>
      <w:outlineLvl w:val="0"/>
    </w:pPr>
    <w:rPr>
      <w:sz w:val="28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rsid w:val="007F7030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semiHidden/>
    <w:rsid w:val="007F7030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paragraph" w:styleId="Listparagraf">
    <w:name w:val="List Paragraph"/>
    <w:basedOn w:val="Normal"/>
    <w:uiPriority w:val="34"/>
    <w:qFormat/>
    <w:rsid w:val="007F70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customStyle="1" w:styleId="Titlu1Caracter">
    <w:name w:val="Titlu 1 Caracter"/>
    <w:basedOn w:val="Fontdeparagrafimplicit"/>
    <w:link w:val="Titlu1"/>
    <w:rsid w:val="007F7030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9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cp:lastPrinted>2022-07-25T08:37:00Z</cp:lastPrinted>
  <dcterms:created xsi:type="dcterms:W3CDTF">2022-07-25T08:04:00Z</dcterms:created>
  <dcterms:modified xsi:type="dcterms:W3CDTF">2022-07-25T08:38:00Z</dcterms:modified>
</cp:coreProperties>
</file>