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2B" w:rsidRDefault="0021662B" w:rsidP="0021662B">
      <w:pPr>
        <w:widowControl w:val="0"/>
        <w:spacing w:after="0"/>
      </w:pPr>
    </w:p>
    <w:p w:rsidR="0021662B" w:rsidRDefault="0021662B" w:rsidP="0021662B">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ROMÂNIA</w:t>
      </w:r>
      <w:r>
        <w:rPr>
          <w:noProof/>
          <w:lang w:val="en-US"/>
        </w:rPr>
        <w:drawing>
          <wp:anchor distT="0" distB="0" distL="0" distR="0" simplePos="0" relativeHeight="251658240" behindDoc="1" locked="0" layoutInCell="1" allowOverlap="1">
            <wp:simplePos x="0" y="0"/>
            <wp:positionH relativeFrom="column">
              <wp:posOffset>-332105</wp:posOffset>
            </wp:positionH>
            <wp:positionV relativeFrom="paragraph">
              <wp:posOffset>-294640</wp:posOffset>
            </wp:positionV>
            <wp:extent cx="762000" cy="1097280"/>
            <wp:effectExtent l="0" t="0" r="0" b="7620"/>
            <wp:wrapNone/>
            <wp:docPr id="2" name="Imagine 2"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Descriere: 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109728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0" distR="0" simplePos="0" relativeHeight="251658240" behindDoc="1" locked="0" layoutInCell="1" allowOverlap="1">
            <wp:simplePos x="0" y="0"/>
            <wp:positionH relativeFrom="column">
              <wp:posOffset>4939030</wp:posOffset>
            </wp:positionH>
            <wp:positionV relativeFrom="paragraph">
              <wp:posOffset>-210185</wp:posOffset>
            </wp:positionV>
            <wp:extent cx="910590" cy="1063625"/>
            <wp:effectExtent l="0" t="0" r="3810" b="3175"/>
            <wp:wrapNone/>
            <wp:docPr id="1" name="Imagine 1"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Descriere: judetul-bihor-stema-logo-8191AE1559-seek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0590" cy="1063625"/>
                    </a:xfrm>
                    <a:prstGeom prst="rect">
                      <a:avLst/>
                    </a:prstGeom>
                    <a:noFill/>
                  </pic:spPr>
                </pic:pic>
              </a:graphicData>
            </a:graphic>
            <wp14:sizeRelH relativeFrom="page">
              <wp14:pctWidth>0</wp14:pctWidth>
            </wp14:sizeRelH>
            <wp14:sizeRelV relativeFrom="page">
              <wp14:pctHeight>0</wp14:pctHeight>
            </wp14:sizeRelV>
          </wp:anchor>
        </w:drawing>
      </w:r>
    </w:p>
    <w:p w:rsidR="0021662B" w:rsidRDefault="0021662B" w:rsidP="0021662B">
      <w:pPr>
        <w:spacing w:after="0"/>
        <w:ind w:firstLine="72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MUNICIPIUL MARGHITA</w:t>
      </w:r>
    </w:p>
    <w:p w:rsidR="0021662B" w:rsidRDefault="0021662B" w:rsidP="0021662B">
      <w:pPr>
        <w:tabs>
          <w:tab w:val="left" w:pos="0"/>
        </w:tabs>
        <w:spacing w:after="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u w:val="single"/>
        </w:rPr>
        <w:t>MARGITTA MEGYEI JOGU VAROS - MARGHITA TOWN</w:t>
      </w:r>
    </w:p>
    <w:p w:rsidR="0021662B" w:rsidRDefault="0021662B" w:rsidP="0021662B">
      <w:pPr>
        <w:spacing w:after="0"/>
        <w:rPr>
          <w:rFonts w:ascii="Times New Roman" w:eastAsia="Times New Roman" w:hAnsi="Times New Roman" w:cs="Times New Roman"/>
          <w:b/>
          <w:sz w:val="24"/>
          <w:szCs w:val="24"/>
          <w:u w:val="single"/>
        </w:rPr>
      </w:pPr>
    </w:p>
    <w:p w:rsidR="0021662B" w:rsidRDefault="0021662B" w:rsidP="0021662B">
      <w:pPr>
        <w:tabs>
          <w:tab w:val="left" w:pos="622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415300 - Marghita,  jud. Bihor,                                                 telefon : +40259362001</w:t>
      </w:r>
    </w:p>
    <w:p w:rsidR="0021662B" w:rsidRDefault="0021662B" w:rsidP="0021662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Calea Republicii,  nr.1,                                                                             +40359409977</w:t>
      </w:r>
    </w:p>
    <w:p w:rsidR="0021662B" w:rsidRDefault="0021662B" w:rsidP="0021662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Cod fiscal 4348947                                                                 </w:t>
      </w:r>
      <w:r>
        <w:rPr>
          <w:rFonts w:ascii="Times New Roman" w:eastAsia="Times New Roman" w:hAnsi="Times New Roman" w:cs="Times New Roman"/>
          <w:sz w:val="24"/>
          <w:szCs w:val="24"/>
        </w:rPr>
        <w:tab/>
        <w:t>fax:         +40359409982</w:t>
      </w:r>
    </w:p>
    <w:p w:rsidR="0021662B" w:rsidRDefault="0021662B" w:rsidP="0021662B">
      <w:pPr>
        <w:tabs>
          <w:tab w:val="left" w:pos="6240"/>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e-mail:</w:t>
      </w:r>
      <w:hyperlink r:id="rId8" w:history="1">
        <w:r>
          <w:rPr>
            <w:rStyle w:val="Hyperlink"/>
            <w:rFonts w:ascii="Times New Roman" w:eastAsia="Times New Roman" w:hAnsi="Times New Roman" w:cs="Times New Roman"/>
            <w:b/>
            <w:sz w:val="24"/>
            <w:szCs w:val="24"/>
          </w:rPr>
          <w:t>primaria@marghita.ro</w:t>
        </w:r>
      </w:hyperlink>
    </w:p>
    <w:p w:rsidR="0021662B" w:rsidRDefault="0021662B" w:rsidP="0021662B">
      <w:pPr>
        <w:spacing w:after="0"/>
        <w:jc w:val="center"/>
      </w:pPr>
      <w:r>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align="center" o:hr="t">
            <v:imagedata r:id="rId9" o:title="BD14845_" gain="49807f" blacklevel="-7209f"/>
          </v:shape>
        </w:pict>
      </w:r>
    </w:p>
    <w:p w:rsidR="0021662B" w:rsidRDefault="0021662B" w:rsidP="0021662B">
      <w:r>
        <w:t>Nr. 7426 din 21.07.2022</w:t>
      </w:r>
    </w:p>
    <w:p w:rsidR="0021662B" w:rsidRDefault="0021662B" w:rsidP="0021662B">
      <w:pPr>
        <w:pStyle w:val="Titlu2"/>
        <w:rPr>
          <w:sz w:val="24"/>
        </w:rPr>
      </w:pPr>
      <w:r>
        <w:rPr>
          <w:sz w:val="24"/>
        </w:rPr>
        <w:t xml:space="preserve">RAPORT DE SPECIALITATE </w:t>
      </w:r>
    </w:p>
    <w:p w:rsidR="0021662B" w:rsidRPr="00525270" w:rsidRDefault="0021662B" w:rsidP="0021662B">
      <w:pPr>
        <w:rPr>
          <w:rFonts w:ascii="Times New Roman" w:hAnsi="Times New Roman" w:cs="Times New Roman"/>
          <w:color w:val="FF0000"/>
          <w:sz w:val="24"/>
          <w:szCs w:val="24"/>
        </w:rPr>
      </w:pPr>
    </w:p>
    <w:p w:rsidR="0021662B" w:rsidRPr="00525270" w:rsidRDefault="0021662B" w:rsidP="0021662B">
      <w:pPr>
        <w:pStyle w:val="Listparagraf"/>
        <w:numPr>
          <w:ilvl w:val="0"/>
          <w:numId w:val="1"/>
        </w:numPr>
        <w:ind w:left="0" w:firstLine="1080"/>
        <w:rPr>
          <w:rFonts w:ascii="Times New Roman" w:eastAsiaTheme="minorEastAsia" w:hAnsi="Times New Roman" w:cs="Times New Roman"/>
          <w:sz w:val="24"/>
          <w:szCs w:val="24"/>
          <w:lang w:val="ro-RO"/>
        </w:rPr>
      </w:pPr>
      <w:r w:rsidRPr="00525270">
        <w:rPr>
          <w:rFonts w:ascii="Times New Roman" w:eastAsia="Times New Roman" w:hAnsi="Times New Roman" w:cs="Times New Roman"/>
          <w:sz w:val="24"/>
          <w:szCs w:val="24"/>
        </w:rPr>
        <w:t xml:space="preserve"> </w:t>
      </w:r>
      <w:proofErr w:type="spellStart"/>
      <w:proofErr w:type="gramStart"/>
      <w:r w:rsidRPr="00525270">
        <w:rPr>
          <w:rFonts w:ascii="Times New Roman" w:eastAsia="Times New Roman" w:hAnsi="Times New Roman" w:cs="Times New Roman"/>
          <w:sz w:val="24"/>
          <w:szCs w:val="24"/>
        </w:rPr>
        <w:t>privind</w:t>
      </w:r>
      <w:proofErr w:type="spellEnd"/>
      <w:proofErr w:type="gramEnd"/>
      <w:r w:rsidRPr="00525270">
        <w:rPr>
          <w:rFonts w:ascii="Times New Roman" w:eastAsia="Times New Roman" w:hAnsi="Times New Roman" w:cs="Times New Roman"/>
          <w:sz w:val="24"/>
          <w:szCs w:val="24"/>
        </w:rPr>
        <w:t xml:space="preserve"> </w:t>
      </w:r>
      <w:proofErr w:type="spellStart"/>
      <w:r w:rsidRPr="00525270">
        <w:rPr>
          <w:rFonts w:ascii="Times New Roman" w:hAnsi="Times New Roman" w:cs="Times New Roman"/>
          <w:sz w:val="24"/>
          <w:szCs w:val="24"/>
          <w:lang w:val="ro-RO"/>
        </w:rPr>
        <w:t>î</w:t>
      </w:r>
      <w:r w:rsidRPr="00525270">
        <w:rPr>
          <w:rFonts w:ascii="Times New Roman" w:eastAsiaTheme="minorEastAsia" w:hAnsi="Times New Roman" w:cs="Times New Roman"/>
          <w:sz w:val="24"/>
          <w:szCs w:val="24"/>
          <w:lang w:val="ro-RO"/>
        </w:rPr>
        <w:t>nsusirea</w:t>
      </w:r>
      <w:proofErr w:type="spellEnd"/>
      <w:r w:rsidRPr="00525270">
        <w:rPr>
          <w:rFonts w:ascii="Times New Roman" w:eastAsiaTheme="minorEastAsia" w:hAnsi="Times New Roman" w:cs="Times New Roman"/>
          <w:sz w:val="24"/>
          <w:szCs w:val="24"/>
          <w:lang w:val="ro-RO"/>
        </w:rPr>
        <w:t xml:space="preserve"> raportului de evaluare si a </w:t>
      </w:r>
      <w:proofErr w:type="spellStart"/>
      <w:r w:rsidRPr="00525270">
        <w:rPr>
          <w:rFonts w:ascii="Times New Roman" w:eastAsiaTheme="minorEastAsia" w:hAnsi="Times New Roman" w:cs="Times New Roman"/>
          <w:sz w:val="24"/>
          <w:szCs w:val="24"/>
          <w:lang w:val="ro-RO"/>
        </w:rPr>
        <w:t>pretului</w:t>
      </w:r>
      <w:proofErr w:type="spellEnd"/>
      <w:r w:rsidRPr="00525270">
        <w:rPr>
          <w:rFonts w:ascii="Times New Roman" w:eastAsiaTheme="minorEastAsia" w:hAnsi="Times New Roman" w:cs="Times New Roman"/>
          <w:sz w:val="24"/>
          <w:szCs w:val="24"/>
          <w:lang w:val="ro-RO"/>
        </w:rPr>
        <w:t xml:space="preserve"> de </w:t>
      </w:r>
      <w:proofErr w:type="spellStart"/>
      <w:r w:rsidRPr="00525270">
        <w:rPr>
          <w:rFonts w:ascii="Times New Roman" w:eastAsiaTheme="minorEastAsia" w:hAnsi="Times New Roman" w:cs="Times New Roman"/>
          <w:sz w:val="24"/>
          <w:szCs w:val="24"/>
          <w:lang w:val="ro-RO"/>
        </w:rPr>
        <w:t>vanzare</w:t>
      </w:r>
      <w:proofErr w:type="spellEnd"/>
      <w:r w:rsidRPr="00525270">
        <w:rPr>
          <w:rFonts w:ascii="Times New Roman" w:eastAsiaTheme="minorEastAsia" w:hAnsi="Times New Roman" w:cs="Times New Roman"/>
          <w:sz w:val="24"/>
          <w:szCs w:val="24"/>
          <w:lang w:val="ro-RO"/>
        </w:rPr>
        <w:t xml:space="preserve"> a  terenului proprietate privata a municipiului Marghita  in </w:t>
      </w:r>
      <w:proofErr w:type="spellStart"/>
      <w:r w:rsidRPr="00525270">
        <w:rPr>
          <w:rFonts w:ascii="Times New Roman" w:eastAsiaTheme="minorEastAsia" w:hAnsi="Times New Roman" w:cs="Times New Roman"/>
          <w:sz w:val="24"/>
          <w:szCs w:val="24"/>
          <w:lang w:val="ro-RO"/>
        </w:rPr>
        <w:t>suprafata</w:t>
      </w:r>
      <w:proofErr w:type="spellEnd"/>
      <w:r w:rsidRPr="00525270">
        <w:rPr>
          <w:rFonts w:ascii="Times New Roman" w:eastAsiaTheme="minorEastAsia" w:hAnsi="Times New Roman" w:cs="Times New Roman"/>
          <w:sz w:val="24"/>
          <w:szCs w:val="24"/>
          <w:lang w:val="ro-RO"/>
        </w:rPr>
        <w:t xml:space="preserve"> de 120 mp  </w:t>
      </w:r>
      <w:proofErr w:type="spellStart"/>
      <w:r w:rsidRPr="00525270">
        <w:rPr>
          <w:rFonts w:ascii="Times New Roman" w:eastAsiaTheme="minorEastAsia" w:hAnsi="Times New Roman" w:cs="Times New Roman"/>
          <w:sz w:val="24"/>
          <w:szCs w:val="24"/>
          <w:lang w:val="ro-RO"/>
        </w:rPr>
        <w:t>inscris</w:t>
      </w:r>
      <w:proofErr w:type="spellEnd"/>
      <w:r w:rsidRPr="00525270">
        <w:rPr>
          <w:rFonts w:ascii="Times New Roman" w:eastAsiaTheme="minorEastAsia" w:hAnsi="Times New Roman" w:cs="Times New Roman"/>
          <w:sz w:val="24"/>
          <w:szCs w:val="24"/>
          <w:lang w:val="ro-RO"/>
        </w:rPr>
        <w:t xml:space="preserve"> pe nr. cadastral 105584 , zona </w:t>
      </w:r>
      <w:proofErr w:type="spellStart"/>
      <w:r w:rsidRPr="00525270">
        <w:rPr>
          <w:rFonts w:ascii="Times New Roman" w:eastAsiaTheme="minorEastAsia" w:hAnsi="Times New Roman" w:cs="Times New Roman"/>
          <w:sz w:val="24"/>
          <w:szCs w:val="24"/>
          <w:lang w:val="ro-RO"/>
        </w:rPr>
        <w:t>Viscuta</w:t>
      </w:r>
      <w:proofErr w:type="spellEnd"/>
      <w:r w:rsidRPr="00525270">
        <w:rPr>
          <w:rFonts w:ascii="Times New Roman" w:eastAsiaTheme="minorEastAsia" w:hAnsi="Times New Roman" w:cs="Times New Roman"/>
          <w:sz w:val="24"/>
          <w:szCs w:val="24"/>
          <w:lang w:val="ro-RO"/>
        </w:rPr>
        <w:t xml:space="preserve">, teren </w:t>
      </w:r>
      <w:bookmarkStart w:id="0" w:name="_GoBack"/>
      <w:bookmarkEnd w:id="0"/>
      <w:r w:rsidRPr="00525270">
        <w:rPr>
          <w:rFonts w:ascii="Times New Roman" w:eastAsiaTheme="minorEastAsia" w:hAnsi="Times New Roman" w:cs="Times New Roman"/>
          <w:sz w:val="24"/>
          <w:szCs w:val="24"/>
          <w:lang w:val="ro-RO"/>
        </w:rPr>
        <w:t xml:space="preserve">ocupat de </w:t>
      </w:r>
      <w:proofErr w:type="spellStart"/>
      <w:r w:rsidRPr="00525270">
        <w:rPr>
          <w:rFonts w:ascii="Times New Roman" w:eastAsiaTheme="minorEastAsia" w:hAnsi="Times New Roman" w:cs="Times New Roman"/>
          <w:sz w:val="24"/>
          <w:szCs w:val="24"/>
          <w:lang w:val="ro-RO"/>
        </w:rPr>
        <w:t>constructie</w:t>
      </w:r>
      <w:proofErr w:type="spellEnd"/>
      <w:r w:rsidRPr="00525270">
        <w:rPr>
          <w:rFonts w:ascii="Times New Roman" w:eastAsiaTheme="minorEastAsia" w:hAnsi="Times New Roman" w:cs="Times New Roman"/>
          <w:sz w:val="24"/>
          <w:szCs w:val="24"/>
          <w:lang w:val="ro-RO"/>
        </w:rPr>
        <w:t xml:space="preserve"> proprietate persoane fizice </w:t>
      </w:r>
    </w:p>
    <w:p w:rsidR="0057217B" w:rsidRPr="00525270" w:rsidRDefault="0057217B" w:rsidP="0021662B">
      <w:pPr>
        <w:rPr>
          <w:rFonts w:ascii="Times New Roman" w:hAnsi="Times New Roman" w:cs="Times New Roman"/>
          <w:sz w:val="24"/>
          <w:szCs w:val="24"/>
        </w:rPr>
      </w:pPr>
    </w:p>
    <w:p w:rsidR="0021662B" w:rsidRPr="00525270" w:rsidRDefault="0021662B" w:rsidP="0021662B">
      <w:pPr>
        <w:rPr>
          <w:rFonts w:ascii="Times New Roman" w:hAnsi="Times New Roman" w:cs="Times New Roman"/>
          <w:sz w:val="24"/>
          <w:szCs w:val="24"/>
        </w:rPr>
      </w:pPr>
      <w:r w:rsidRPr="00525270">
        <w:rPr>
          <w:rFonts w:ascii="Times New Roman" w:hAnsi="Times New Roman" w:cs="Times New Roman"/>
          <w:sz w:val="24"/>
          <w:szCs w:val="24"/>
        </w:rPr>
        <w:t>Având în vedere cererea depusă de Chiş Natalia Maria şi Chiş Călin Cornel în calitate de proprietari a construcţiei  situată pe nr. cadastral  105584 CF 105584 Ghenetea , pe teren proprietate privată a municipiului  în suprafaţă de 41 mp. , pe care este încheiat  un contract de închiriere nr. 1/1672  din 18.05.2020</w:t>
      </w:r>
    </w:p>
    <w:p w:rsidR="0021662B" w:rsidRPr="00525270" w:rsidRDefault="0021662B" w:rsidP="0021662B">
      <w:pPr>
        <w:rPr>
          <w:rFonts w:ascii="Times New Roman" w:hAnsi="Times New Roman" w:cs="Times New Roman"/>
          <w:sz w:val="24"/>
          <w:szCs w:val="24"/>
        </w:rPr>
      </w:pPr>
      <w:r w:rsidRPr="00525270">
        <w:rPr>
          <w:rFonts w:ascii="Times New Roman" w:hAnsi="Times New Roman" w:cs="Times New Roman"/>
          <w:sz w:val="24"/>
          <w:szCs w:val="24"/>
        </w:rPr>
        <w:t xml:space="preserve">Ţinând cont de HCL nr. </w:t>
      </w:r>
      <w:r w:rsidR="008E40D2">
        <w:rPr>
          <w:rFonts w:ascii="Times New Roman" w:hAnsi="Times New Roman" w:cs="Times New Roman"/>
          <w:sz w:val="24"/>
          <w:szCs w:val="24"/>
        </w:rPr>
        <w:t xml:space="preserve">50 din 29 aprilie 2010 </w:t>
      </w:r>
      <w:r w:rsidRPr="00525270">
        <w:rPr>
          <w:rFonts w:ascii="Times New Roman" w:hAnsi="Times New Roman" w:cs="Times New Roman"/>
          <w:sz w:val="24"/>
          <w:szCs w:val="24"/>
        </w:rPr>
        <w:t xml:space="preserve">  prin care Consiliul Local Marghita si-a exprimat acordul </w:t>
      </w:r>
      <w:r w:rsidR="008E40D2">
        <w:rPr>
          <w:rFonts w:ascii="Times New Roman" w:hAnsi="Times New Roman" w:cs="Times New Roman"/>
          <w:sz w:val="24"/>
          <w:szCs w:val="24"/>
        </w:rPr>
        <w:t xml:space="preserve">de vânzare, în principiu a terenurilor  din intravilan, zona </w:t>
      </w:r>
      <w:proofErr w:type="spellStart"/>
      <w:r w:rsidR="008E40D2">
        <w:rPr>
          <w:rFonts w:ascii="Times New Roman" w:hAnsi="Times New Roman" w:cs="Times New Roman"/>
          <w:sz w:val="24"/>
          <w:szCs w:val="24"/>
        </w:rPr>
        <w:t>Viscuta</w:t>
      </w:r>
      <w:proofErr w:type="spellEnd"/>
      <w:r w:rsidR="008E40D2">
        <w:rPr>
          <w:rFonts w:ascii="Times New Roman" w:hAnsi="Times New Roman" w:cs="Times New Roman"/>
          <w:sz w:val="24"/>
          <w:szCs w:val="24"/>
        </w:rPr>
        <w:t xml:space="preserve"> </w:t>
      </w:r>
    </w:p>
    <w:p w:rsidR="0021662B" w:rsidRPr="00525270" w:rsidRDefault="0021662B" w:rsidP="0021662B">
      <w:pPr>
        <w:rPr>
          <w:rFonts w:ascii="Times New Roman" w:hAnsi="Times New Roman" w:cs="Times New Roman"/>
          <w:sz w:val="24"/>
          <w:szCs w:val="24"/>
        </w:rPr>
      </w:pPr>
      <w:r w:rsidRPr="00525270">
        <w:rPr>
          <w:rFonts w:ascii="Times New Roman" w:hAnsi="Times New Roman" w:cs="Times New Roman"/>
          <w:sz w:val="24"/>
          <w:szCs w:val="24"/>
        </w:rPr>
        <w:t xml:space="preserve">Întrucât </w:t>
      </w:r>
      <w:proofErr w:type="spellStart"/>
      <w:r w:rsidRPr="00525270">
        <w:rPr>
          <w:rFonts w:ascii="Times New Roman" w:hAnsi="Times New Roman" w:cs="Times New Roman"/>
          <w:sz w:val="24"/>
          <w:szCs w:val="24"/>
        </w:rPr>
        <w:t>pretul</w:t>
      </w:r>
      <w:proofErr w:type="spellEnd"/>
      <w:r w:rsidRPr="00525270">
        <w:rPr>
          <w:rFonts w:ascii="Times New Roman" w:hAnsi="Times New Roman" w:cs="Times New Roman"/>
          <w:sz w:val="24"/>
          <w:szCs w:val="24"/>
        </w:rPr>
        <w:t xml:space="preserve"> de vânzare a acestor terenuri nu mai este de actualitate , s-a actualizat  valoarea  acestora prin efectuarea unui nou raport de evaluare </w:t>
      </w:r>
    </w:p>
    <w:p w:rsidR="0021662B" w:rsidRPr="00525270" w:rsidRDefault="0021662B" w:rsidP="0021662B">
      <w:pPr>
        <w:rPr>
          <w:rFonts w:ascii="Times New Roman" w:hAnsi="Times New Roman" w:cs="Times New Roman"/>
          <w:sz w:val="24"/>
          <w:szCs w:val="24"/>
        </w:rPr>
      </w:pPr>
      <w:r w:rsidRPr="00525270">
        <w:rPr>
          <w:rFonts w:ascii="Times New Roman" w:hAnsi="Times New Roman" w:cs="Times New Roman"/>
          <w:sz w:val="24"/>
          <w:szCs w:val="24"/>
        </w:rPr>
        <w:t>Pentru terenul identificat cu nr. cadastral 105584 nu există formulate cereri de reconstituire a dreptului de proprietate în conformitate cu  prevederile</w:t>
      </w:r>
      <w:r w:rsidR="00525270" w:rsidRPr="00525270">
        <w:rPr>
          <w:rFonts w:ascii="Times New Roman" w:hAnsi="Times New Roman" w:cs="Times New Roman"/>
          <w:sz w:val="24"/>
          <w:szCs w:val="24"/>
        </w:rPr>
        <w:t xml:space="preserve"> legilor fondului funciar si nici acţiuni de revendicare a acestor suprafeţe pe rolul </w:t>
      </w:r>
      <w:proofErr w:type="spellStart"/>
      <w:r w:rsidR="00525270" w:rsidRPr="00525270">
        <w:rPr>
          <w:rFonts w:ascii="Times New Roman" w:hAnsi="Times New Roman" w:cs="Times New Roman"/>
          <w:sz w:val="24"/>
          <w:szCs w:val="24"/>
        </w:rPr>
        <w:t>instantelor</w:t>
      </w:r>
      <w:proofErr w:type="spellEnd"/>
      <w:r w:rsidR="00525270" w:rsidRPr="00525270">
        <w:rPr>
          <w:rFonts w:ascii="Times New Roman" w:hAnsi="Times New Roman" w:cs="Times New Roman"/>
          <w:sz w:val="24"/>
          <w:szCs w:val="24"/>
        </w:rPr>
        <w:t xml:space="preserve"> de judecată</w:t>
      </w:r>
    </w:p>
    <w:p w:rsidR="00525270" w:rsidRDefault="00525270" w:rsidP="00525270">
      <w:pPr>
        <w:jc w:val="both"/>
        <w:rPr>
          <w:rStyle w:val="salnbdy"/>
          <w:rFonts w:ascii="Times New Roman" w:hAnsi="Times New Roman" w:cs="Times New Roman"/>
          <w:color w:val="000000"/>
          <w:sz w:val="24"/>
          <w:szCs w:val="24"/>
          <w:bdr w:val="none" w:sz="0" w:space="0" w:color="auto" w:frame="1"/>
          <w:shd w:val="clear" w:color="auto" w:fill="FFFFFF"/>
        </w:rPr>
      </w:pPr>
      <w:r w:rsidRPr="00525270">
        <w:rPr>
          <w:rFonts w:ascii="Times New Roman" w:hAnsi="Times New Roman" w:cs="Times New Roman"/>
          <w:sz w:val="24"/>
          <w:szCs w:val="24"/>
        </w:rPr>
        <w:t xml:space="preserve">Prevederile art. 364 din Ordonanţa de Urgenţă a Guvernului  nr. 57/2019 privind  Codul administrativ prevede </w:t>
      </w:r>
      <w:r w:rsidRPr="00525270">
        <w:rPr>
          <w:rStyle w:val="spar"/>
          <w:rFonts w:ascii="Times New Roman" w:hAnsi="Times New Roman" w:cs="Times New Roman"/>
          <w:color w:val="000000"/>
          <w:sz w:val="24"/>
          <w:szCs w:val="24"/>
          <w:bdr w:val="none" w:sz="0" w:space="0" w:color="auto" w:frame="1"/>
          <w:shd w:val="clear" w:color="auto" w:fill="FFFFFF"/>
        </w:rPr>
        <w:t>e</w:t>
      </w:r>
      <w:r w:rsidRPr="00525270">
        <w:rPr>
          <w:rStyle w:val="spar"/>
          <w:rFonts w:ascii="Times New Roman" w:hAnsi="Times New Roman" w:cs="Times New Roman"/>
          <w:color w:val="000000"/>
          <w:sz w:val="24"/>
          <w:szCs w:val="24"/>
          <w:bdr w:val="none" w:sz="0" w:space="0" w:color="auto" w:frame="1"/>
          <w:shd w:val="clear" w:color="auto" w:fill="FFFFFF"/>
        </w:rPr>
        <w:t>xcepții de la regulile privind procedura de vânzare a bunurilor din domeniul privat</w:t>
      </w:r>
      <w:r w:rsidRPr="00525270">
        <w:rPr>
          <w:rStyle w:val="spar"/>
          <w:rFonts w:ascii="Times New Roman" w:hAnsi="Times New Roman" w:cs="Times New Roman"/>
          <w:color w:val="000000"/>
          <w:sz w:val="24"/>
          <w:szCs w:val="24"/>
          <w:bdr w:val="none" w:sz="0" w:space="0" w:color="auto" w:frame="1"/>
          <w:shd w:val="clear" w:color="auto" w:fill="FFFFFF"/>
        </w:rPr>
        <w:t xml:space="preserve"> </w:t>
      </w:r>
      <w:r w:rsidRPr="00525270">
        <w:rPr>
          <w:rStyle w:val="salnbdy"/>
          <w:rFonts w:ascii="Times New Roman" w:hAnsi="Times New Roman" w:cs="Times New Roman"/>
          <w:color w:val="000000"/>
          <w:sz w:val="24"/>
          <w:szCs w:val="24"/>
          <w:bdr w:val="none" w:sz="0" w:space="0" w:color="auto" w:frame="1"/>
          <w:shd w:val="clear" w:color="auto" w:fill="FFFFFF"/>
        </w:rPr>
        <w:t>în cazul vânzării unui teren aflat în proprietatea privată a statului sau a unității administrativ-teritoriale pe care sunt ridicate construcții, constructorii de bună-credință ai acestora beneficiază de un drept de preempțiune la cumpărarea terenului aferent construcțiilor. Prețul de vânzare se stabilește pe baza unui raport de evaluare, aprobat de consiliul local Proprietarii construcțiilor prevăzute la </w:t>
      </w:r>
      <w:r w:rsidRPr="00525270">
        <w:rPr>
          <w:rStyle w:val="slgi"/>
          <w:rFonts w:ascii="Times New Roman" w:hAnsi="Times New Roman" w:cs="Times New Roman"/>
          <w:color w:val="006400"/>
          <w:sz w:val="24"/>
          <w:szCs w:val="24"/>
          <w:u w:val="single"/>
          <w:bdr w:val="none" w:sz="0" w:space="0" w:color="auto" w:frame="1"/>
          <w:shd w:val="clear" w:color="auto" w:fill="FFFFFF"/>
        </w:rPr>
        <w:t>alin. (1)</w:t>
      </w:r>
      <w:r w:rsidRPr="00525270">
        <w:rPr>
          <w:rStyle w:val="salnbdy"/>
          <w:rFonts w:ascii="Times New Roman" w:hAnsi="Times New Roman" w:cs="Times New Roman"/>
          <w:color w:val="000000"/>
          <w:sz w:val="24"/>
          <w:szCs w:val="24"/>
          <w:bdr w:val="none" w:sz="0" w:space="0" w:color="auto" w:frame="1"/>
          <w:shd w:val="clear" w:color="auto" w:fill="FFFFFF"/>
        </w:rPr>
        <w:t xml:space="preserve"> sunt notificați în termen de 15 zile asupra </w:t>
      </w:r>
      <w:r w:rsidRPr="00525270">
        <w:rPr>
          <w:rStyle w:val="salnbdy"/>
          <w:rFonts w:ascii="Times New Roman" w:hAnsi="Times New Roman" w:cs="Times New Roman"/>
          <w:color w:val="000000"/>
          <w:sz w:val="24"/>
          <w:szCs w:val="24"/>
          <w:bdr w:val="none" w:sz="0" w:space="0" w:color="auto" w:frame="1"/>
          <w:shd w:val="clear" w:color="auto" w:fill="FFFFFF"/>
        </w:rPr>
        <w:lastRenderedPageBreak/>
        <w:t>hotărârii consiliului local sau județean și își pot exprima opțiunea de cumpărare în termen de 15 zile de la primirea notificării.</w:t>
      </w:r>
    </w:p>
    <w:p w:rsidR="00525270" w:rsidRDefault="00525270" w:rsidP="00525270">
      <w:pPr>
        <w:jc w:val="both"/>
        <w:rPr>
          <w:rStyle w:val="salnbdy"/>
          <w:rFonts w:ascii="Times New Roman" w:hAnsi="Times New Roman" w:cs="Times New Roman"/>
          <w:color w:val="000000"/>
          <w:sz w:val="24"/>
          <w:szCs w:val="24"/>
          <w:bdr w:val="none" w:sz="0" w:space="0" w:color="auto" w:frame="1"/>
          <w:shd w:val="clear" w:color="auto" w:fill="FFFFFF"/>
        </w:rPr>
      </w:pPr>
      <w:r>
        <w:rPr>
          <w:rStyle w:val="salnbdy"/>
          <w:rFonts w:ascii="Times New Roman" w:hAnsi="Times New Roman" w:cs="Times New Roman"/>
          <w:color w:val="000000"/>
          <w:sz w:val="24"/>
          <w:szCs w:val="24"/>
          <w:bdr w:val="none" w:sz="0" w:space="0" w:color="auto" w:frame="1"/>
          <w:shd w:val="clear" w:color="auto" w:fill="FFFFFF"/>
        </w:rPr>
        <w:t xml:space="preserve">     Faţă de cele menţionate consider că sunt întrunite condiţiile legale  de vânzare a terenului în conformitate cu OUG 57/2019 .</w:t>
      </w:r>
    </w:p>
    <w:p w:rsidR="00525270" w:rsidRDefault="00525270" w:rsidP="00525270">
      <w:pPr>
        <w:jc w:val="both"/>
        <w:rPr>
          <w:rStyle w:val="salnbdy"/>
          <w:rFonts w:ascii="Times New Roman" w:hAnsi="Times New Roman" w:cs="Times New Roman"/>
          <w:color w:val="000000"/>
          <w:sz w:val="24"/>
          <w:szCs w:val="24"/>
          <w:bdr w:val="none" w:sz="0" w:space="0" w:color="auto" w:frame="1"/>
          <w:shd w:val="clear" w:color="auto" w:fill="FFFFFF"/>
        </w:rPr>
      </w:pPr>
    </w:p>
    <w:p w:rsidR="00525270" w:rsidRPr="00525270" w:rsidRDefault="00525270" w:rsidP="00525270">
      <w:pPr>
        <w:jc w:val="both"/>
        <w:rPr>
          <w:rStyle w:val="salnbdy"/>
          <w:rFonts w:ascii="Times New Roman" w:hAnsi="Times New Roman" w:cs="Times New Roman"/>
          <w:b/>
          <w:color w:val="000000"/>
          <w:sz w:val="24"/>
          <w:szCs w:val="24"/>
          <w:bdr w:val="none" w:sz="0" w:space="0" w:color="auto" w:frame="1"/>
          <w:shd w:val="clear" w:color="auto" w:fill="FFFFFF"/>
        </w:rPr>
      </w:pPr>
      <w:r w:rsidRPr="00525270">
        <w:rPr>
          <w:rStyle w:val="salnbdy"/>
          <w:rFonts w:ascii="Times New Roman" w:hAnsi="Times New Roman" w:cs="Times New Roman"/>
          <w:b/>
          <w:color w:val="000000"/>
          <w:sz w:val="24"/>
          <w:szCs w:val="24"/>
          <w:bdr w:val="none" w:sz="0" w:space="0" w:color="auto" w:frame="1"/>
          <w:shd w:val="clear" w:color="auto" w:fill="FFFFFF"/>
        </w:rPr>
        <w:t xml:space="preserve">                              Secretar general </w:t>
      </w:r>
    </w:p>
    <w:p w:rsidR="00525270" w:rsidRPr="00525270" w:rsidRDefault="00525270" w:rsidP="00525270">
      <w:pPr>
        <w:jc w:val="both"/>
        <w:rPr>
          <w:rFonts w:ascii="Times New Roman" w:hAnsi="Times New Roman" w:cs="Times New Roman"/>
          <w:b/>
          <w:sz w:val="24"/>
          <w:szCs w:val="24"/>
        </w:rPr>
      </w:pPr>
      <w:r w:rsidRPr="00525270">
        <w:rPr>
          <w:rStyle w:val="salnbdy"/>
          <w:rFonts w:ascii="Times New Roman" w:hAnsi="Times New Roman" w:cs="Times New Roman"/>
          <w:b/>
          <w:color w:val="000000"/>
          <w:sz w:val="24"/>
          <w:szCs w:val="24"/>
          <w:bdr w:val="none" w:sz="0" w:space="0" w:color="auto" w:frame="1"/>
          <w:shd w:val="clear" w:color="auto" w:fill="FFFFFF"/>
        </w:rPr>
        <w:t xml:space="preserve">                          Cornelia DEMETER </w:t>
      </w:r>
    </w:p>
    <w:sectPr w:rsidR="00525270" w:rsidRPr="005252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87AE9"/>
    <w:multiLevelType w:val="hybridMultilevel"/>
    <w:tmpl w:val="0150DBAA"/>
    <w:lvl w:ilvl="0" w:tplc="DC424A40">
      <w:start w:val="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110"/>
    <w:rsid w:val="0021662B"/>
    <w:rsid w:val="00367110"/>
    <w:rsid w:val="00525270"/>
    <w:rsid w:val="0057217B"/>
    <w:rsid w:val="008E4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62B"/>
    <w:rPr>
      <w:rFonts w:ascii="Calibri" w:eastAsia="Calibri" w:hAnsi="Calibri" w:cs="Calibri"/>
      <w:lang w:val="ro-RO"/>
    </w:rPr>
  </w:style>
  <w:style w:type="paragraph" w:styleId="Titlu2">
    <w:name w:val="heading 2"/>
    <w:basedOn w:val="Normal"/>
    <w:next w:val="Normal"/>
    <w:link w:val="Titlu2Caracter"/>
    <w:semiHidden/>
    <w:unhideWhenUsed/>
    <w:qFormat/>
    <w:rsid w:val="0021662B"/>
    <w:pPr>
      <w:keepNext/>
      <w:spacing w:after="0" w:line="240" w:lineRule="auto"/>
      <w:jc w:val="center"/>
      <w:outlineLvl w:val="1"/>
    </w:pPr>
    <w:rPr>
      <w:rFonts w:ascii="Times New Roman" w:eastAsia="Times New Roman" w:hAnsi="Times New Roman" w:cs="Times New Roman"/>
      <w:b/>
      <w:bCs/>
      <w:sz w:val="20"/>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21662B"/>
    <w:rPr>
      <w:rFonts w:ascii="Times New Roman" w:eastAsia="Times New Roman" w:hAnsi="Times New Roman" w:cs="Times New Roman"/>
      <w:b/>
      <w:bCs/>
      <w:sz w:val="20"/>
      <w:szCs w:val="24"/>
      <w:lang w:val="ro-RO"/>
    </w:rPr>
  </w:style>
  <w:style w:type="character" w:styleId="Hyperlink">
    <w:name w:val="Hyperlink"/>
    <w:basedOn w:val="Fontdeparagrafimplicit"/>
    <w:uiPriority w:val="99"/>
    <w:semiHidden/>
    <w:unhideWhenUsed/>
    <w:rsid w:val="0021662B"/>
    <w:rPr>
      <w:color w:val="0000FF"/>
      <w:u w:val="single"/>
    </w:rPr>
  </w:style>
  <w:style w:type="paragraph" w:styleId="Listparagraf">
    <w:name w:val="List Paragraph"/>
    <w:basedOn w:val="Normal"/>
    <w:uiPriority w:val="34"/>
    <w:qFormat/>
    <w:rsid w:val="0021662B"/>
    <w:pPr>
      <w:ind w:left="720"/>
      <w:contextualSpacing/>
    </w:pPr>
    <w:rPr>
      <w:rFonts w:asciiTheme="minorHAnsi" w:eastAsiaTheme="minorHAnsi" w:hAnsiTheme="minorHAnsi" w:cstheme="minorBidi"/>
      <w:lang w:val="en-US"/>
    </w:rPr>
  </w:style>
  <w:style w:type="character" w:customStyle="1" w:styleId="spar">
    <w:name w:val="s_par"/>
    <w:basedOn w:val="Fontdeparagrafimplicit"/>
    <w:rsid w:val="00525270"/>
  </w:style>
  <w:style w:type="character" w:customStyle="1" w:styleId="saln">
    <w:name w:val="s_aln"/>
    <w:basedOn w:val="Fontdeparagrafimplicit"/>
    <w:rsid w:val="00525270"/>
  </w:style>
  <w:style w:type="character" w:customStyle="1" w:styleId="salnttl">
    <w:name w:val="s_aln_ttl"/>
    <w:basedOn w:val="Fontdeparagrafimplicit"/>
    <w:rsid w:val="00525270"/>
  </w:style>
  <w:style w:type="character" w:customStyle="1" w:styleId="salnbdy">
    <w:name w:val="s_aln_bdy"/>
    <w:basedOn w:val="Fontdeparagrafimplicit"/>
    <w:rsid w:val="00525270"/>
  </w:style>
  <w:style w:type="character" w:customStyle="1" w:styleId="slgi">
    <w:name w:val="s_lgi"/>
    <w:basedOn w:val="Fontdeparagrafimplicit"/>
    <w:rsid w:val="005252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62B"/>
    <w:rPr>
      <w:rFonts w:ascii="Calibri" w:eastAsia="Calibri" w:hAnsi="Calibri" w:cs="Calibri"/>
      <w:lang w:val="ro-RO"/>
    </w:rPr>
  </w:style>
  <w:style w:type="paragraph" w:styleId="Titlu2">
    <w:name w:val="heading 2"/>
    <w:basedOn w:val="Normal"/>
    <w:next w:val="Normal"/>
    <w:link w:val="Titlu2Caracter"/>
    <w:semiHidden/>
    <w:unhideWhenUsed/>
    <w:qFormat/>
    <w:rsid w:val="0021662B"/>
    <w:pPr>
      <w:keepNext/>
      <w:spacing w:after="0" w:line="240" w:lineRule="auto"/>
      <w:jc w:val="center"/>
      <w:outlineLvl w:val="1"/>
    </w:pPr>
    <w:rPr>
      <w:rFonts w:ascii="Times New Roman" w:eastAsia="Times New Roman" w:hAnsi="Times New Roman" w:cs="Times New Roman"/>
      <w:b/>
      <w:bCs/>
      <w:sz w:val="20"/>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21662B"/>
    <w:rPr>
      <w:rFonts w:ascii="Times New Roman" w:eastAsia="Times New Roman" w:hAnsi="Times New Roman" w:cs="Times New Roman"/>
      <w:b/>
      <w:bCs/>
      <w:sz w:val="20"/>
      <w:szCs w:val="24"/>
      <w:lang w:val="ro-RO"/>
    </w:rPr>
  </w:style>
  <w:style w:type="character" w:styleId="Hyperlink">
    <w:name w:val="Hyperlink"/>
    <w:basedOn w:val="Fontdeparagrafimplicit"/>
    <w:uiPriority w:val="99"/>
    <w:semiHidden/>
    <w:unhideWhenUsed/>
    <w:rsid w:val="0021662B"/>
    <w:rPr>
      <w:color w:val="0000FF"/>
      <w:u w:val="single"/>
    </w:rPr>
  </w:style>
  <w:style w:type="paragraph" w:styleId="Listparagraf">
    <w:name w:val="List Paragraph"/>
    <w:basedOn w:val="Normal"/>
    <w:uiPriority w:val="34"/>
    <w:qFormat/>
    <w:rsid w:val="0021662B"/>
    <w:pPr>
      <w:ind w:left="720"/>
      <w:contextualSpacing/>
    </w:pPr>
    <w:rPr>
      <w:rFonts w:asciiTheme="minorHAnsi" w:eastAsiaTheme="minorHAnsi" w:hAnsiTheme="minorHAnsi" w:cstheme="minorBidi"/>
      <w:lang w:val="en-US"/>
    </w:rPr>
  </w:style>
  <w:style w:type="character" w:customStyle="1" w:styleId="spar">
    <w:name w:val="s_par"/>
    <w:basedOn w:val="Fontdeparagrafimplicit"/>
    <w:rsid w:val="00525270"/>
  </w:style>
  <w:style w:type="character" w:customStyle="1" w:styleId="saln">
    <w:name w:val="s_aln"/>
    <w:basedOn w:val="Fontdeparagrafimplicit"/>
    <w:rsid w:val="00525270"/>
  </w:style>
  <w:style w:type="character" w:customStyle="1" w:styleId="salnttl">
    <w:name w:val="s_aln_ttl"/>
    <w:basedOn w:val="Fontdeparagrafimplicit"/>
    <w:rsid w:val="00525270"/>
  </w:style>
  <w:style w:type="character" w:customStyle="1" w:styleId="salnbdy">
    <w:name w:val="s_aln_bdy"/>
    <w:basedOn w:val="Fontdeparagrafimplicit"/>
    <w:rsid w:val="00525270"/>
  </w:style>
  <w:style w:type="character" w:customStyle="1" w:styleId="slgi">
    <w:name w:val="s_lgi"/>
    <w:basedOn w:val="Fontdeparagrafimplicit"/>
    <w:rsid w:val="00525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26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417</Words>
  <Characters>2379</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cp:lastPrinted>2022-07-25T06:19:00Z</cp:lastPrinted>
  <dcterms:created xsi:type="dcterms:W3CDTF">2022-07-25T05:50:00Z</dcterms:created>
  <dcterms:modified xsi:type="dcterms:W3CDTF">2022-07-25T06:19:00Z</dcterms:modified>
</cp:coreProperties>
</file>