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1" w:type="dxa"/>
        <w:jc w:val="center"/>
        <w:tblInd w:w="-147" w:type="dxa"/>
        <w:tblLayout w:type="fixed"/>
        <w:tblLook w:val="04A0"/>
      </w:tblPr>
      <w:tblGrid>
        <w:gridCol w:w="1694"/>
        <w:gridCol w:w="4904"/>
        <w:gridCol w:w="3343"/>
      </w:tblGrid>
      <w:tr w:rsidR="003215CC" w:rsidRPr="00BB06C1" w:rsidTr="00EA7B8D">
        <w:trPr>
          <w:trHeight w:val="1354"/>
          <w:jc w:val="center"/>
        </w:trPr>
        <w:tc>
          <w:tcPr>
            <w:tcW w:w="1694" w:type="dxa"/>
            <w:vMerge w:val="restart"/>
            <w:vAlign w:val="center"/>
          </w:tcPr>
          <w:p w:rsidR="003215CC" w:rsidRPr="00BB06C1" w:rsidRDefault="00840B00" w:rsidP="00EA7B8D">
            <w:pPr>
              <w:pStyle w:val="Header"/>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rsidR="005266DC" w:rsidRDefault="005266DC" w:rsidP="00BB06C1">
            <w:pPr>
              <w:spacing w:after="0"/>
              <w:jc w:val="center"/>
              <w:rPr>
                <w:rFonts w:ascii="Times New Roman" w:hAnsi="Times New Roman"/>
                <w:b/>
                <w:sz w:val="24"/>
                <w:szCs w:val="24"/>
              </w:rPr>
            </w:pPr>
          </w:p>
          <w:p w:rsidR="003215CC" w:rsidRPr="00BB06C1" w:rsidRDefault="003215CC" w:rsidP="001424E9">
            <w:pPr>
              <w:spacing w:after="0"/>
              <w:jc w:val="center"/>
              <w:rPr>
                <w:rFonts w:ascii="Times New Roman" w:hAnsi="Times New Roman"/>
                <w:b/>
                <w:sz w:val="24"/>
                <w:szCs w:val="24"/>
              </w:rPr>
            </w:pPr>
          </w:p>
        </w:tc>
        <w:tc>
          <w:tcPr>
            <w:tcW w:w="3343" w:type="dxa"/>
          </w:tcPr>
          <w:p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22255746" r:id="rId11"/>
              </w:object>
            </w:r>
          </w:p>
        </w:tc>
      </w:tr>
      <w:tr w:rsidR="003215CC" w:rsidRPr="00BB06C1" w:rsidTr="00EA7B8D">
        <w:trPr>
          <w:trHeight w:val="136"/>
          <w:jc w:val="center"/>
        </w:trPr>
        <w:tc>
          <w:tcPr>
            <w:tcW w:w="1694" w:type="dxa"/>
            <w:vMerge/>
          </w:tcPr>
          <w:p w:rsidR="003215CC" w:rsidRPr="00BB06C1" w:rsidRDefault="003215CC" w:rsidP="00EA7B8D">
            <w:pPr>
              <w:pStyle w:val="Header"/>
              <w:jc w:val="center"/>
              <w:rPr>
                <w:rFonts w:ascii="Times New Roman" w:hAnsi="Times New Roman"/>
                <w:sz w:val="24"/>
                <w:szCs w:val="24"/>
              </w:rPr>
            </w:pPr>
          </w:p>
        </w:tc>
        <w:tc>
          <w:tcPr>
            <w:tcW w:w="4904" w:type="dxa"/>
            <w:vMerge/>
          </w:tcPr>
          <w:p w:rsidR="003215CC" w:rsidRPr="00BB06C1" w:rsidRDefault="003215CC" w:rsidP="00EA7B8D">
            <w:pPr>
              <w:pStyle w:val="Header"/>
              <w:jc w:val="center"/>
              <w:rPr>
                <w:rFonts w:ascii="Times New Roman" w:hAnsi="Times New Roman"/>
                <w:sz w:val="24"/>
                <w:szCs w:val="24"/>
              </w:rPr>
            </w:pPr>
            <w:bookmarkStart w:id="0" w:name="_GoBack"/>
            <w:bookmarkEnd w:id="0"/>
          </w:p>
        </w:tc>
        <w:tc>
          <w:tcPr>
            <w:tcW w:w="3343" w:type="dxa"/>
          </w:tcPr>
          <w:p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615" w:dyaOrig="1965">
                <v:shape id="_x0000_i1026" type="#_x0000_t75" style="width:89.25pt;height:49.5pt" o:ole="">
                  <v:imagedata r:id="rId12" o:title=""/>
                </v:shape>
                <o:OLEObject Type="Embed" ProgID="PBrush" ShapeID="_x0000_i1026" DrawAspect="Content" ObjectID="_1722255747" r:id="rId13"/>
              </w:object>
            </w:r>
          </w:p>
          <w:p w:rsidR="004369BC" w:rsidRPr="00BB06C1" w:rsidRDefault="004369BC" w:rsidP="00EA7B8D">
            <w:pPr>
              <w:pStyle w:val="Header"/>
              <w:jc w:val="center"/>
              <w:rPr>
                <w:rFonts w:ascii="Times New Roman" w:hAnsi="Times New Roman"/>
                <w:sz w:val="24"/>
                <w:szCs w:val="24"/>
              </w:rPr>
            </w:pPr>
          </w:p>
        </w:tc>
      </w:tr>
    </w:tbl>
    <w:p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rsidR="003C2D2D" w:rsidRDefault="00A26F51" w:rsidP="003C2D2D">
      <w:pPr>
        <w:jc w:val="center"/>
        <w:rPr>
          <w:rFonts w:ascii="Times New Roman" w:eastAsia="Times New Roman" w:hAnsi="Times New Roman"/>
          <w:b/>
        </w:rPr>
      </w:pPr>
      <w:r w:rsidRPr="00A26F51">
        <w:rPr>
          <w:rFonts w:ascii="Times New Roman" w:eastAsia="Times New Roman" w:hAnsi="Times New Roman"/>
          <w:b/>
        </w:rPr>
        <w:t xml:space="preserve">   </w:t>
      </w:r>
    </w:p>
    <w:p w:rsidR="003C2D2D" w:rsidRDefault="003C2D2D" w:rsidP="003C2D2D">
      <w:pPr>
        <w:jc w:val="center"/>
        <w:rPr>
          <w:rFonts w:ascii="Times New Roman" w:eastAsia="Times New Roman" w:hAnsi="Times New Roman"/>
          <w:b/>
        </w:rPr>
      </w:pPr>
    </w:p>
    <w:p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rsidR="00D3212E" w:rsidRPr="00D3212E" w:rsidRDefault="00D3212E" w:rsidP="00D3212E">
      <w:pPr>
        <w:spacing w:after="0" w:line="240" w:lineRule="auto"/>
        <w:jc w:val="center"/>
        <w:rPr>
          <w:rFonts w:ascii="Times New Roman" w:eastAsia="Times New Roman" w:hAnsi="Times New Roman"/>
          <w:i/>
          <w:sz w:val="24"/>
          <w:szCs w:val="24"/>
          <w:lang w:val="en-AU"/>
        </w:rPr>
      </w:pPr>
      <w:r w:rsidRPr="00D3212E">
        <w:rPr>
          <w:rFonts w:ascii="Times New Roman" w:eastAsia="Times New Roman" w:hAnsi="Times New Roman"/>
          <w:i/>
          <w:sz w:val="24"/>
          <w:szCs w:val="24"/>
          <w:lang w:val="en-AU"/>
        </w:rPr>
        <w:t xml:space="preserve">privind aprobarea prețului de vânzare, al terenului în suprafață de 9 mp din </w:t>
      </w:r>
    </w:p>
    <w:p w:rsidR="00D3212E" w:rsidRPr="00D3212E" w:rsidRDefault="00D3212E" w:rsidP="00D3212E">
      <w:pPr>
        <w:spacing w:after="0" w:line="240" w:lineRule="auto"/>
        <w:jc w:val="center"/>
        <w:rPr>
          <w:rFonts w:ascii="Times New Roman" w:eastAsia="Times New Roman" w:hAnsi="Times New Roman"/>
          <w:i/>
          <w:sz w:val="24"/>
          <w:szCs w:val="24"/>
          <w:lang w:val="en-AU"/>
        </w:rPr>
      </w:pPr>
      <w:r w:rsidRPr="00D3212E">
        <w:rPr>
          <w:rFonts w:ascii="Times New Roman" w:eastAsia="Times New Roman" w:hAnsi="Times New Roman"/>
          <w:i/>
          <w:sz w:val="24"/>
          <w:szCs w:val="24"/>
          <w:lang w:val="en-AU"/>
        </w:rPr>
        <w:t>Drobeta Turnu Severin, strada Rahovei nr. 2, identificat prin NC 55970,</w:t>
      </w:r>
    </w:p>
    <w:p w:rsidR="00822640" w:rsidRPr="00D3212E" w:rsidRDefault="00D3212E" w:rsidP="00D3212E">
      <w:pPr>
        <w:spacing w:after="0" w:line="240" w:lineRule="auto"/>
        <w:jc w:val="center"/>
        <w:rPr>
          <w:rFonts w:ascii="Times New Roman" w:eastAsia="Times New Roman" w:hAnsi="Times New Roman"/>
          <w:sz w:val="24"/>
          <w:szCs w:val="24"/>
        </w:rPr>
      </w:pPr>
      <w:r w:rsidRPr="00D3212E">
        <w:rPr>
          <w:rFonts w:ascii="Times New Roman" w:eastAsia="Times New Roman" w:hAnsi="Times New Roman"/>
          <w:i/>
          <w:sz w:val="24"/>
          <w:szCs w:val="24"/>
          <w:lang w:val="en-AU"/>
        </w:rPr>
        <w:t>stabilit p</w:t>
      </w:r>
      <w:r w:rsidR="00250078">
        <w:rPr>
          <w:rFonts w:ascii="Times New Roman" w:eastAsia="Times New Roman" w:hAnsi="Times New Roman"/>
          <w:i/>
          <w:sz w:val="24"/>
          <w:szCs w:val="24"/>
          <w:lang w:val="en-AU"/>
        </w:rPr>
        <w:t>rin Raportul de evaluare nr. 53T/20</w:t>
      </w:r>
      <w:r w:rsidRPr="00D3212E">
        <w:rPr>
          <w:rFonts w:ascii="Times New Roman" w:eastAsia="Times New Roman" w:hAnsi="Times New Roman"/>
          <w:i/>
          <w:sz w:val="24"/>
          <w:szCs w:val="24"/>
          <w:lang w:val="en-AU"/>
        </w:rPr>
        <w:t>.06.2022</w:t>
      </w:r>
    </w:p>
    <w:p w:rsidR="003C2D2D" w:rsidRPr="003C2D2D" w:rsidRDefault="003C2D2D" w:rsidP="003C2D2D">
      <w:pPr>
        <w:spacing w:after="0" w:line="240" w:lineRule="auto"/>
        <w:jc w:val="center"/>
        <w:rPr>
          <w:rFonts w:ascii="Times New Roman" w:eastAsia="Times New Roman" w:hAnsi="Times New Roman"/>
        </w:rPr>
      </w:pPr>
    </w:p>
    <w:p w:rsidR="003C2D2D" w:rsidRPr="003C2D2D"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rPr>
      </w:pPr>
      <w:r w:rsidRPr="003C2D2D">
        <w:rPr>
          <w:rFonts w:ascii="Times New Roman" w:eastAsia="Times New Roman" w:hAnsi="Times New Roman"/>
          <w:b/>
          <w:i/>
        </w:rPr>
        <w:t>Motivul emiterii actului administrativ cu caracter normativ</w:t>
      </w:r>
    </w:p>
    <w:p w:rsidR="00D236C5" w:rsidRDefault="00D236C5" w:rsidP="00D236C5">
      <w:pPr>
        <w:spacing w:after="0" w:line="240" w:lineRule="auto"/>
        <w:ind w:firstLine="708"/>
        <w:jc w:val="both"/>
        <w:rPr>
          <w:rFonts w:ascii="Times New Roman" w:eastAsia="Times New Roman" w:hAnsi="Times New Roman"/>
          <w:sz w:val="24"/>
          <w:szCs w:val="24"/>
        </w:rPr>
      </w:pPr>
      <w:r w:rsidRPr="00A26F51">
        <w:rPr>
          <w:rFonts w:ascii="Times New Roman" w:eastAsia="Times New Roman" w:hAnsi="Times New Roman"/>
          <w:sz w:val="24"/>
          <w:szCs w:val="24"/>
        </w:rPr>
        <w:t>Prin Contractu</w:t>
      </w:r>
      <w:r>
        <w:rPr>
          <w:rFonts w:ascii="Times New Roman" w:eastAsia="Times New Roman" w:hAnsi="Times New Roman"/>
          <w:sz w:val="24"/>
          <w:szCs w:val="24"/>
        </w:rPr>
        <w:t xml:space="preserve">l de </w:t>
      </w:r>
      <w:r w:rsidR="00250078">
        <w:rPr>
          <w:rFonts w:ascii="Times New Roman" w:eastAsia="Times New Roman" w:hAnsi="Times New Roman"/>
          <w:sz w:val="24"/>
          <w:szCs w:val="24"/>
        </w:rPr>
        <w:t xml:space="preserve">concesiune nr. </w:t>
      </w:r>
      <w:r w:rsidR="00D3212E">
        <w:rPr>
          <w:rFonts w:ascii="Times New Roman" w:eastAsia="Times New Roman" w:hAnsi="Times New Roman"/>
          <w:sz w:val="24"/>
          <w:szCs w:val="24"/>
        </w:rPr>
        <w:t>654</w:t>
      </w:r>
      <w:r w:rsidRPr="008E4683">
        <w:rPr>
          <w:rFonts w:ascii="Times New Roman" w:eastAsia="Times New Roman" w:hAnsi="Times New Roman"/>
          <w:sz w:val="24"/>
          <w:szCs w:val="24"/>
        </w:rPr>
        <w:t>/</w:t>
      </w:r>
      <w:r w:rsidR="00D3212E">
        <w:rPr>
          <w:rFonts w:ascii="Times New Roman" w:eastAsia="Times New Roman" w:hAnsi="Times New Roman"/>
          <w:sz w:val="24"/>
          <w:szCs w:val="24"/>
        </w:rPr>
        <w:t>15</w:t>
      </w:r>
      <w:r>
        <w:rPr>
          <w:rFonts w:ascii="Times New Roman" w:eastAsia="Times New Roman" w:hAnsi="Times New Roman"/>
          <w:sz w:val="24"/>
          <w:szCs w:val="24"/>
        </w:rPr>
        <w:t>.0</w:t>
      </w:r>
      <w:r w:rsidR="00D3212E">
        <w:rPr>
          <w:rFonts w:ascii="Times New Roman" w:eastAsia="Times New Roman" w:hAnsi="Times New Roman"/>
          <w:sz w:val="24"/>
          <w:szCs w:val="24"/>
        </w:rPr>
        <w:t>4</w:t>
      </w:r>
      <w:r>
        <w:rPr>
          <w:rFonts w:ascii="Times New Roman" w:eastAsia="Times New Roman" w:hAnsi="Times New Roman"/>
          <w:sz w:val="24"/>
          <w:szCs w:val="24"/>
        </w:rPr>
        <w:t>.200</w:t>
      </w:r>
      <w:r w:rsidR="00536D8A">
        <w:rPr>
          <w:rFonts w:ascii="Times New Roman" w:eastAsia="Times New Roman" w:hAnsi="Times New Roman"/>
          <w:sz w:val="24"/>
          <w:szCs w:val="24"/>
        </w:rPr>
        <w:t>8</w:t>
      </w:r>
      <w:r>
        <w:rPr>
          <w:rFonts w:ascii="Times New Roman" w:eastAsia="Times New Roman" w:hAnsi="Times New Roman"/>
          <w:sz w:val="24"/>
          <w:szCs w:val="24"/>
        </w:rPr>
        <w:t>, d</w:t>
      </w:r>
      <w:r w:rsidR="00D3212E">
        <w:rPr>
          <w:rFonts w:ascii="Times New Roman" w:eastAsia="Times New Roman" w:hAnsi="Times New Roman"/>
          <w:sz w:val="24"/>
          <w:szCs w:val="24"/>
        </w:rPr>
        <w:t>omnul</w:t>
      </w:r>
      <w:r>
        <w:rPr>
          <w:rFonts w:ascii="Times New Roman" w:eastAsia="Times New Roman" w:hAnsi="Times New Roman"/>
          <w:sz w:val="24"/>
          <w:szCs w:val="24"/>
        </w:rPr>
        <w:t xml:space="preserve"> </w:t>
      </w:r>
      <w:r w:rsidR="00D3212E">
        <w:rPr>
          <w:rFonts w:ascii="Times New Roman" w:eastAsia="Times New Roman" w:hAnsi="Times New Roman"/>
          <w:sz w:val="24"/>
          <w:szCs w:val="24"/>
        </w:rPr>
        <w:t>Bunghez Claudiu Vasile</w:t>
      </w:r>
      <w:r w:rsidRPr="008E4683">
        <w:rPr>
          <w:rFonts w:ascii="Times New Roman" w:eastAsia="Times New Roman" w:hAnsi="Times New Roman"/>
          <w:sz w:val="24"/>
          <w:szCs w:val="24"/>
        </w:rPr>
        <w:t xml:space="preserve"> </w:t>
      </w:r>
      <w:r w:rsidRPr="00A26F51">
        <w:rPr>
          <w:rFonts w:ascii="Times New Roman" w:eastAsia="Times New Roman" w:hAnsi="Times New Roman"/>
          <w:sz w:val="24"/>
          <w:szCs w:val="24"/>
        </w:rPr>
        <w:t>a dobândit un drept de folos</w:t>
      </w:r>
      <w:r>
        <w:rPr>
          <w:rFonts w:ascii="Times New Roman" w:eastAsia="Times New Roman" w:hAnsi="Times New Roman"/>
          <w:sz w:val="24"/>
          <w:szCs w:val="24"/>
        </w:rPr>
        <w:t>ință, prin concesiune, asupra terenului în suprafață</w:t>
      </w:r>
      <w:r w:rsidRPr="00A26F51">
        <w:rPr>
          <w:rFonts w:ascii="Times New Roman" w:eastAsia="Times New Roman" w:hAnsi="Times New Roman"/>
          <w:sz w:val="24"/>
          <w:szCs w:val="24"/>
        </w:rPr>
        <w:t xml:space="preserve"> de </w:t>
      </w:r>
      <w:r w:rsidR="00D3212E">
        <w:rPr>
          <w:rFonts w:ascii="Times New Roman" w:eastAsia="Times New Roman" w:hAnsi="Times New Roman"/>
          <w:sz w:val="24"/>
          <w:szCs w:val="24"/>
        </w:rPr>
        <w:t>9</w:t>
      </w:r>
      <w:r w:rsidRPr="00A26F51">
        <w:rPr>
          <w:rFonts w:ascii="Times New Roman" w:eastAsia="Times New Roman" w:hAnsi="Times New Roman"/>
          <w:sz w:val="24"/>
          <w:szCs w:val="24"/>
        </w:rPr>
        <w:t xml:space="preserve"> </w:t>
      </w:r>
      <w:r w:rsidR="00D3212E">
        <w:rPr>
          <w:rFonts w:ascii="Times New Roman" w:eastAsia="Times New Roman" w:hAnsi="Times New Roman"/>
          <w:sz w:val="24"/>
          <w:szCs w:val="24"/>
        </w:rPr>
        <w:t>mp</w:t>
      </w:r>
      <w:r>
        <w:rPr>
          <w:rFonts w:ascii="Times New Roman" w:eastAsia="Times New Roman" w:hAnsi="Times New Roman"/>
          <w:sz w:val="24"/>
          <w:szCs w:val="24"/>
        </w:rPr>
        <w:t xml:space="preserve"> </w:t>
      </w:r>
      <w:r w:rsidRPr="00A26F51">
        <w:rPr>
          <w:rFonts w:ascii="Times New Roman" w:eastAsia="Times New Roman" w:hAnsi="Times New Roman"/>
          <w:sz w:val="24"/>
          <w:szCs w:val="24"/>
        </w:rPr>
        <w:t xml:space="preserve">situat în Drobeta Turnu Severin, strada </w:t>
      </w:r>
      <w:r w:rsidR="00D3212E">
        <w:rPr>
          <w:rFonts w:ascii="Times New Roman" w:eastAsia="Times New Roman" w:hAnsi="Times New Roman"/>
          <w:sz w:val="24"/>
          <w:szCs w:val="24"/>
        </w:rPr>
        <w:t>Rahovei</w:t>
      </w:r>
      <w:r>
        <w:rPr>
          <w:rFonts w:ascii="Times New Roman" w:eastAsia="Times New Roman" w:hAnsi="Times New Roman"/>
          <w:sz w:val="24"/>
          <w:szCs w:val="24"/>
        </w:rPr>
        <w:t xml:space="preserve"> nr. </w:t>
      </w:r>
      <w:r w:rsidR="00D3212E">
        <w:rPr>
          <w:rFonts w:ascii="Times New Roman" w:eastAsia="Times New Roman" w:hAnsi="Times New Roman"/>
          <w:sz w:val="24"/>
          <w:szCs w:val="24"/>
        </w:rPr>
        <w:t>2</w:t>
      </w:r>
      <w:r w:rsidRPr="00A26F51">
        <w:rPr>
          <w:rFonts w:ascii="Times New Roman" w:eastAsia="Times New Roman" w:hAnsi="Times New Roman"/>
          <w:sz w:val="24"/>
          <w:szCs w:val="24"/>
        </w:rPr>
        <w:t>.</w:t>
      </w:r>
    </w:p>
    <w:p w:rsidR="00D236C5" w:rsidRPr="008E4683" w:rsidRDefault="00D236C5" w:rsidP="00D236C5">
      <w:pPr>
        <w:spacing w:after="0" w:line="240" w:lineRule="auto"/>
        <w:ind w:firstLine="708"/>
        <w:jc w:val="both"/>
        <w:rPr>
          <w:rFonts w:ascii="Times New Roman" w:eastAsia="Times New Roman" w:hAnsi="Times New Roman"/>
          <w:sz w:val="24"/>
          <w:szCs w:val="24"/>
        </w:rPr>
      </w:pPr>
      <w:r w:rsidRPr="008E4683">
        <w:rPr>
          <w:rFonts w:ascii="Times New Roman" w:eastAsia="Times New Roman" w:hAnsi="Times New Roman"/>
          <w:sz w:val="24"/>
          <w:szCs w:val="24"/>
        </w:rPr>
        <w:t xml:space="preserve">Prin Cererea nr. </w:t>
      </w:r>
      <w:r w:rsidR="0022045C">
        <w:rPr>
          <w:rFonts w:ascii="Times New Roman" w:eastAsia="Times New Roman" w:hAnsi="Times New Roman"/>
          <w:sz w:val="24"/>
          <w:szCs w:val="24"/>
        </w:rPr>
        <w:t>20989</w:t>
      </w:r>
      <w:r>
        <w:rPr>
          <w:rFonts w:ascii="Times New Roman" w:eastAsia="Times New Roman" w:hAnsi="Times New Roman"/>
          <w:sz w:val="24"/>
          <w:szCs w:val="24"/>
        </w:rPr>
        <w:t>/</w:t>
      </w:r>
      <w:r w:rsidR="0022045C">
        <w:rPr>
          <w:rFonts w:ascii="Times New Roman" w:eastAsia="Times New Roman" w:hAnsi="Times New Roman"/>
          <w:sz w:val="24"/>
          <w:szCs w:val="24"/>
        </w:rPr>
        <w:t>31</w:t>
      </w:r>
      <w:r>
        <w:rPr>
          <w:rFonts w:ascii="Times New Roman" w:eastAsia="Times New Roman" w:hAnsi="Times New Roman"/>
          <w:sz w:val="24"/>
          <w:szCs w:val="24"/>
        </w:rPr>
        <w:t>.0</w:t>
      </w:r>
      <w:r w:rsidR="0022045C">
        <w:rPr>
          <w:rFonts w:ascii="Times New Roman" w:eastAsia="Times New Roman" w:hAnsi="Times New Roman"/>
          <w:sz w:val="24"/>
          <w:szCs w:val="24"/>
        </w:rPr>
        <w:t>5</w:t>
      </w:r>
      <w:r>
        <w:rPr>
          <w:rFonts w:ascii="Times New Roman" w:eastAsia="Times New Roman" w:hAnsi="Times New Roman"/>
          <w:sz w:val="24"/>
          <w:szCs w:val="24"/>
        </w:rPr>
        <w:t>.202</w:t>
      </w:r>
      <w:r w:rsidR="0022045C">
        <w:rPr>
          <w:rFonts w:ascii="Times New Roman" w:eastAsia="Times New Roman" w:hAnsi="Times New Roman"/>
          <w:sz w:val="24"/>
          <w:szCs w:val="24"/>
        </w:rPr>
        <w:t>2</w:t>
      </w:r>
      <w:r w:rsidR="00C35D71">
        <w:rPr>
          <w:rFonts w:ascii="Times New Roman" w:eastAsia="Times New Roman" w:hAnsi="Times New Roman"/>
          <w:sz w:val="24"/>
          <w:szCs w:val="24"/>
        </w:rPr>
        <w:t>,</w:t>
      </w:r>
      <w:r>
        <w:rPr>
          <w:rFonts w:ascii="Times New Roman" w:eastAsia="Times New Roman" w:hAnsi="Times New Roman"/>
          <w:sz w:val="24"/>
          <w:szCs w:val="24"/>
        </w:rPr>
        <w:t xml:space="preserve"> </w:t>
      </w:r>
      <w:r w:rsidR="00D3462F">
        <w:rPr>
          <w:rFonts w:ascii="Times New Roman" w:eastAsia="Times New Roman" w:hAnsi="Times New Roman"/>
          <w:sz w:val="24"/>
          <w:szCs w:val="24"/>
        </w:rPr>
        <w:t>domnul Bunghez Claudiu Vasile</w:t>
      </w:r>
      <w:r w:rsidRPr="008E4683">
        <w:rPr>
          <w:rFonts w:ascii="Times New Roman" w:eastAsia="Times New Roman" w:hAnsi="Times New Roman"/>
          <w:sz w:val="24"/>
          <w:szCs w:val="24"/>
        </w:rPr>
        <w:t xml:space="preserve"> cu domiciliul în </w:t>
      </w:r>
      <w:r>
        <w:rPr>
          <w:rFonts w:ascii="Times New Roman" w:eastAsia="Times New Roman" w:hAnsi="Times New Roman"/>
          <w:sz w:val="24"/>
          <w:szCs w:val="24"/>
        </w:rPr>
        <w:t>Drobeta Turnu Severin</w:t>
      </w:r>
      <w:r w:rsidRPr="008E4683">
        <w:rPr>
          <w:rFonts w:ascii="Times New Roman" w:eastAsia="Times New Roman" w:hAnsi="Times New Roman"/>
          <w:sz w:val="24"/>
          <w:szCs w:val="24"/>
        </w:rPr>
        <w:t xml:space="preserve">, str. </w:t>
      </w:r>
      <w:r w:rsidR="00250078">
        <w:rPr>
          <w:rFonts w:ascii="Times New Roman" w:eastAsia="Times New Roman" w:hAnsi="Times New Roman"/>
          <w:sz w:val="24"/>
          <w:szCs w:val="24"/>
        </w:rPr>
        <w:t>Rahovei</w:t>
      </w:r>
      <w:r>
        <w:rPr>
          <w:rFonts w:ascii="Times New Roman" w:eastAsia="Times New Roman" w:hAnsi="Times New Roman"/>
          <w:sz w:val="24"/>
          <w:szCs w:val="24"/>
        </w:rPr>
        <w:t xml:space="preserve"> nr. </w:t>
      </w:r>
      <w:r w:rsidR="00250078">
        <w:rPr>
          <w:rFonts w:ascii="Times New Roman" w:eastAsia="Times New Roman" w:hAnsi="Times New Roman"/>
          <w:sz w:val="24"/>
          <w:szCs w:val="24"/>
        </w:rPr>
        <w:t>2</w:t>
      </w:r>
      <w:r>
        <w:rPr>
          <w:rFonts w:ascii="Times New Roman" w:eastAsia="Times New Roman" w:hAnsi="Times New Roman"/>
          <w:sz w:val="24"/>
          <w:szCs w:val="24"/>
        </w:rPr>
        <w:t>,</w:t>
      </w:r>
      <w:r w:rsidRPr="008E4683">
        <w:rPr>
          <w:rFonts w:ascii="Times New Roman" w:eastAsia="Times New Roman" w:hAnsi="Times New Roman"/>
          <w:sz w:val="24"/>
          <w:szCs w:val="24"/>
        </w:rPr>
        <w:t xml:space="preserve"> în calitate de concesionar al </w:t>
      </w:r>
      <w:r>
        <w:rPr>
          <w:rFonts w:ascii="Times New Roman" w:eastAsia="Times New Roman" w:hAnsi="Times New Roman"/>
          <w:sz w:val="24"/>
          <w:szCs w:val="24"/>
        </w:rPr>
        <w:t>terenului în suprafață de</w:t>
      </w:r>
      <w:r w:rsidR="00250078">
        <w:rPr>
          <w:rFonts w:ascii="Times New Roman" w:eastAsia="Times New Roman" w:hAnsi="Times New Roman"/>
          <w:sz w:val="24"/>
          <w:szCs w:val="24"/>
        </w:rPr>
        <w:t xml:space="preserve"> 9</w:t>
      </w:r>
      <w:r w:rsidRPr="008E4683">
        <w:rPr>
          <w:rFonts w:ascii="Times New Roman" w:eastAsia="Times New Roman" w:hAnsi="Times New Roman"/>
          <w:sz w:val="24"/>
          <w:szCs w:val="24"/>
        </w:rPr>
        <w:t xml:space="preserve"> m</w:t>
      </w:r>
      <w:r w:rsidRPr="008E4683">
        <w:rPr>
          <w:rFonts w:ascii="Times New Roman" w:eastAsia="Times New Roman" w:hAnsi="Times New Roman"/>
          <w:sz w:val="24"/>
          <w:szCs w:val="24"/>
          <w:vertAlign w:val="superscript"/>
        </w:rPr>
        <w:t>2</w:t>
      </w:r>
      <w:r w:rsidRPr="008E4683">
        <w:rPr>
          <w:rFonts w:ascii="Times New Roman" w:eastAsia="Times New Roman" w:hAnsi="Times New Roman"/>
          <w:sz w:val="24"/>
          <w:szCs w:val="24"/>
        </w:rPr>
        <w:t xml:space="preserve">, aferent </w:t>
      </w:r>
      <w:r w:rsidR="00D3462F">
        <w:rPr>
          <w:rFonts w:ascii="Times New Roman" w:eastAsia="Times New Roman" w:hAnsi="Times New Roman"/>
          <w:sz w:val="24"/>
          <w:szCs w:val="24"/>
        </w:rPr>
        <w:t>imobilului situat în str. Rahovei</w:t>
      </w:r>
      <w:r>
        <w:rPr>
          <w:rFonts w:ascii="Times New Roman" w:eastAsia="Times New Roman" w:hAnsi="Times New Roman"/>
          <w:sz w:val="24"/>
          <w:szCs w:val="24"/>
        </w:rPr>
        <w:t xml:space="preserve"> nr. </w:t>
      </w:r>
      <w:r w:rsidR="00D3462F">
        <w:rPr>
          <w:rFonts w:ascii="Times New Roman" w:eastAsia="Times New Roman" w:hAnsi="Times New Roman"/>
          <w:sz w:val="24"/>
          <w:szCs w:val="24"/>
        </w:rPr>
        <w:t>2</w:t>
      </w:r>
      <w:r>
        <w:rPr>
          <w:rFonts w:ascii="Times New Roman" w:eastAsia="Times New Roman" w:hAnsi="Times New Roman"/>
          <w:sz w:val="24"/>
          <w:szCs w:val="24"/>
        </w:rPr>
        <w:t xml:space="preserve"> – Contract de </w:t>
      </w:r>
      <w:r w:rsidRPr="008E4683">
        <w:rPr>
          <w:rFonts w:ascii="Times New Roman" w:eastAsia="Times New Roman" w:hAnsi="Times New Roman"/>
          <w:sz w:val="24"/>
          <w:szCs w:val="24"/>
        </w:rPr>
        <w:t xml:space="preserve">concesiune nr. </w:t>
      </w:r>
      <w:r w:rsidR="00D3462F">
        <w:rPr>
          <w:rFonts w:ascii="Times New Roman" w:eastAsia="Times New Roman" w:hAnsi="Times New Roman"/>
          <w:sz w:val="24"/>
          <w:szCs w:val="24"/>
        </w:rPr>
        <w:t>654</w:t>
      </w:r>
      <w:r w:rsidR="00D3462F" w:rsidRPr="008E4683">
        <w:rPr>
          <w:rFonts w:ascii="Times New Roman" w:eastAsia="Times New Roman" w:hAnsi="Times New Roman"/>
          <w:sz w:val="24"/>
          <w:szCs w:val="24"/>
        </w:rPr>
        <w:t>/</w:t>
      </w:r>
      <w:r w:rsidR="00D3462F">
        <w:rPr>
          <w:rFonts w:ascii="Times New Roman" w:eastAsia="Times New Roman" w:hAnsi="Times New Roman"/>
          <w:sz w:val="24"/>
          <w:szCs w:val="24"/>
        </w:rPr>
        <w:t>15.04.200</w:t>
      </w:r>
      <w:r w:rsidR="00A45C92">
        <w:rPr>
          <w:rFonts w:ascii="Times New Roman" w:eastAsia="Times New Roman" w:hAnsi="Times New Roman"/>
          <w:sz w:val="24"/>
          <w:szCs w:val="24"/>
        </w:rPr>
        <w:t>8</w:t>
      </w:r>
      <w:r w:rsidRPr="008E4683">
        <w:rPr>
          <w:rFonts w:ascii="Times New Roman" w:eastAsia="Times New Roman" w:hAnsi="Times New Roman"/>
          <w:sz w:val="24"/>
          <w:szCs w:val="24"/>
        </w:rPr>
        <w:t>, solicită cumpărarea suprafeței concesionate</w:t>
      </w:r>
      <w:r>
        <w:rPr>
          <w:rFonts w:ascii="Times New Roman" w:eastAsia="Times New Roman" w:hAnsi="Times New Roman"/>
          <w:sz w:val="24"/>
          <w:szCs w:val="24"/>
        </w:rPr>
        <w:t>,</w:t>
      </w:r>
      <w:r w:rsidRPr="00F47159">
        <w:rPr>
          <w:rFonts w:ascii="Times New Roman" w:eastAsia="Times New Roman" w:hAnsi="Times New Roman"/>
          <w:sz w:val="24"/>
          <w:szCs w:val="28"/>
        </w:rPr>
        <w:t xml:space="preserve"> </w:t>
      </w:r>
      <w:r>
        <w:rPr>
          <w:rFonts w:ascii="Times New Roman" w:eastAsia="Times New Roman" w:hAnsi="Times New Roman"/>
          <w:sz w:val="24"/>
          <w:szCs w:val="28"/>
        </w:rPr>
        <w:t>redevența fiind achitată integral.</w:t>
      </w:r>
      <w:r w:rsidRPr="008E4683">
        <w:rPr>
          <w:rFonts w:ascii="Times New Roman" w:eastAsia="Times New Roman" w:hAnsi="Times New Roman"/>
          <w:sz w:val="24"/>
          <w:szCs w:val="24"/>
        </w:rPr>
        <w:t xml:space="preserve"> </w:t>
      </w:r>
    </w:p>
    <w:p w:rsidR="00D236C5" w:rsidRPr="00A26F51" w:rsidRDefault="00D236C5" w:rsidP="00D236C5">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Din</w:t>
      </w:r>
      <w:r w:rsidRPr="00A26F51">
        <w:rPr>
          <w:rFonts w:ascii="Times New Roman" w:eastAsia="Times New Roman" w:hAnsi="Times New Roman"/>
          <w:color w:val="000000"/>
          <w:sz w:val="24"/>
          <w:szCs w:val="24"/>
        </w:rPr>
        <w:t xml:space="preserve"> Extrasul de carte funciară nr. </w:t>
      </w:r>
      <w:r w:rsidR="001411B6">
        <w:rPr>
          <w:rFonts w:ascii="Times New Roman" w:eastAsia="Times New Roman" w:hAnsi="Times New Roman"/>
          <w:color w:val="000000"/>
          <w:sz w:val="24"/>
          <w:szCs w:val="24"/>
        </w:rPr>
        <w:t>20421</w:t>
      </w:r>
      <w:r>
        <w:rPr>
          <w:rFonts w:ascii="Times New Roman" w:eastAsia="Times New Roman" w:hAnsi="Times New Roman"/>
          <w:color w:val="000000"/>
          <w:sz w:val="24"/>
          <w:szCs w:val="24"/>
        </w:rPr>
        <w:t>/</w:t>
      </w:r>
      <w:r w:rsidR="001411B6">
        <w:rPr>
          <w:rFonts w:ascii="Times New Roman" w:eastAsia="Times New Roman" w:hAnsi="Times New Roman"/>
          <w:color w:val="000000"/>
          <w:sz w:val="24"/>
          <w:szCs w:val="24"/>
        </w:rPr>
        <w:t>23.05.2022</w:t>
      </w:r>
      <w:r w:rsidRPr="00A26F51">
        <w:rPr>
          <w:rFonts w:ascii="Times New Roman" w:eastAsia="Times New Roman" w:hAnsi="Times New Roman"/>
          <w:color w:val="000000"/>
          <w:sz w:val="24"/>
          <w:szCs w:val="24"/>
        </w:rPr>
        <w:t xml:space="preserve"> rezultă că imobilul teren </w:t>
      </w:r>
      <w:r w:rsidR="0026688D">
        <w:rPr>
          <w:rFonts w:ascii="Times New Roman" w:eastAsia="Times New Roman" w:hAnsi="Times New Roman"/>
          <w:color w:val="000000"/>
          <w:sz w:val="24"/>
          <w:szCs w:val="24"/>
        </w:rPr>
        <w:t xml:space="preserve">situat în </w:t>
      </w:r>
      <w:r w:rsidR="0026688D" w:rsidRPr="00A26F51">
        <w:rPr>
          <w:rFonts w:ascii="Times New Roman" w:eastAsia="Times New Roman" w:hAnsi="Times New Roman"/>
          <w:color w:val="000000"/>
          <w:sz w:val="24"/>
          <w:szCs w:val="24"/>
        </w:rPr>
        <w:t xml:space="preserve">strada </w:t>
      </w:r>
      <w:r w:rsidR="00D3462F">
        <w:rPr>
          <w:rFonts w:ascii="Times New Roman" w:eastAsia="Times New Roman" w:hAnsi="Times New Roman"/>
          <w:sz w:val="24"/>
          <w:szCs w:val="24"/>
        </w:rPr>
        <w:t>Rahovei nr. 2</w:t>
      </w:r>
      <w:r w:rsidR="0026688D">
        <w:rPr>
          <w:rFonts w:ascii="Times New Roman" w:eastAsia="Times New Roman" w:hAnsi="Times New Roman"/>
          <w:sz w:val="24"/>
          <w:szCs w:val="24"/>
        </w:rPr>
        <w:t xml:space="preserve"> </w:t>
      </w:r>
      <w:r w:rsidR="0026688D" w:rsidRPr="00A26F51">
        <w:rPr>
          <w:rFonts w:ascii="Times New Roman" w:eastAsia="Times New Roman" w:hAnsi="Times New Roman"/>
          <w:color w:val="000000"/>
          <w:sz w:val="24"/>
          <w:szCs w:val="24"/>
        </w:rPr>
        <w:t>din Drobeta Turnu Severin,</w:t>
      </w:r>
      <w:r w:rsidR="0026688D">
        <w:rPr>
          <w:rFonts w:ascii="Times New Roman" w:eastAsia="Times New Roman" w:hAnsi="Times New Roman"/>
          <w:color w:val="000000"/>
          <w:sz w:val="24"/>
          <w:szCs w:val="24"/>
        </w:rPr>
        <w:t xml:space="preserve"> identificat cu </w:t>
      </w:r>
      <w:r w:rsidR="0026688D" w:rsidRPr="00A26F51">
        <w:rPr>
          <w:rFonts w:ascii="Times New Roman" w:eastAsia="Times New Roman" w:hAnsi="Times New Roman"/>
          <w:color w:val="000000"/>
          <w:sz w:val="24"/>
          <w:szCs w:val="24"/>
        </w:rPr>
        <w:t xml:space="preserve">NC </w:t>
      </w:r>
      <w:r w:rsidR="0026688D">
        <w:rPr>
          <w:rFonts w:ascii="Times New Roman" w:eastAsia="Times New Roman" w:hAnsi="Times New Roman"/>
          <w:color w:val="000000"/>
          <w:sz w:val="24"/>
          <w:szCs w:val="24"/>
        </w:rPr>
        <w:t>5</w:t>
      </w:r>
      <w:r w:rsidR="00D3462F">
        <w:rPr>
          <w:rFonts w:ascii="Times New Roman" w:eastAsia="Times New Roman" w:hAnsi="Times New Roman"/>
          <w:color w:val="000000"/>
          <w:sz w:val="24"/>
          <w:szCs w:val="24"/>
        </w:rPr>
        <w:t>5970</w:t>
      </w:r>
      <w:r w:rsidR="0026688D">
        <w:rPr>
          <w:rFonts w:ascii="Times New Roman" w:eastAsia="Times New Roman" w:hAnsi="Times New Roman"/>
          <w:color w:val="000000"/>
          <w:sz w:val="24"/>
          <w:szCs w:val="24"/>
        </w:rPr>
        <w:t xml:space="preserve">, </w:t>
      </w:r>
      <w:r w:rsidR="00633643">
        <w:rPr>
          <w:rFonts w:ascii="Times New Roman" w:eastAsia="Times New Roman" w:hAnsi="Times New Roman"/>
          <w:color w:val="000000"/>
          <w:sz w:val="24"/>
          <w:szCs w:val="24"/>
        </w:rPr>
        <w:t>are</w:t>
      </w:r>
      <w:r w:rsidRPr="00A26F51">
        <w:rPr>
          <w:rFonts w:ascii="Times New Roman" w:eastAsia="Times New Roman" w:hAnsi="Times New Roman"/>
          <w:color w:val="000000"/>
          <w:sz w:val="24"/>
          <w:szCs w:val="24"/>
        </w:rPr>
        <w:t xml:space="preserve"> suprafaț</w:t>
      </w:r>
      <w:r w:rsidR="00D3462F">
        <w:rPr>
          <w:rFonts w:ascii="Times New Roman" w:eastAsia="Times New Roman" w:hAnsi="Times New Roman"/>
          <w:color w:val="000000"/>
          <w:sz w:val="24"/>
          <w:szCs w:val="24"/>
        </w:rPr>
        <w:t>a</w:t>
      </w:r>
      <w:r w:rsidRPr="00A26F51">
        <w:rPr>
          <w:rFonts w:ascii="Times New Roman" w:eastAsia="Times New Roman" w:hAnsi="Times New Roman"/>
          <w:color w:val="000000"/>
          <w:sz w:val="24"/>
          <w:szCs w:val="24"/>
        </w:rPr>
        <w:t xml:space="preserve"> de </w:t>
      </w:r>
      <w:r w:rsidR="00D3462F">
        <w:rPr>
          <w:rFonts w:ascii="Times New Roman" w:eastAsia="Times New Roman" w:hAnsi="Times New Roman"/>
          <w:color w:val="000000"/>
          <w:sz w:val="24"/>
          <w:szCs w:val="24"/>
        </w:rPr>
        <w:t>9 mp</w:t>
      </w:r>
      <w:r w:rsidRPr="00A26F51">
        <w:rPr>
          <w:rFonts w:ascii="Times New Roman" w:eastAsia="Times New Roman" w:hAnsi="Times New Roman"/>
          <w:color w:val="000000"/>
          <w:sz w:val="24"/>
          <w:szCs w:val="24"/>
        </w:rPr>
        <w:t xml:space="preserve"> </w:t>
      </w:r>
      <w:r w:rsidRPr="00A26F51">
        <w:rPr>
          <w:rFonts w:ascii="Times New Roman" w:eastAsia="Times New Roman" w:hAnsi="Times New Roman"/>
          <w:sz w:val="24"/>
          <w:szCs w:val="24"/>
        </w:rPr>
        <w:t>și face parte din domeniul privat</w:t>
      </w:r>
      <w:r w:rsidR="0026688D">
        <w:rPr>
          <w:rFonts w:ascii="Times New Roman" w:eastAsia="Times New Roman" w:hAnsi="Times New Roman"/>
          <w:sz w:val="24"/>
          <w:szCs w:val="24"/>
        </w:rPr>
        <w:t xml:space="preserve"> al Municipiului </w:t>
      </w:r>
      <w:r w:rsidR="0026688D" w:rsidRPr="00A26F51">
        <w:rPr>
          <w:rFonts w:ascii="Times New Roman" w:eastAsia="Times New Roman" w:hAnsi="Times New Roman"/>
          <w:color w:val="000000"/>
          <w:sz w:val="24"/>
          <w:szCs w:val="24"/>
        </w:rPr>
        <w:t>Drobeta Turnu Severin</w:t>
      </w:r>
      <w:r w:rsidRPr="00A26F51">
        <w:rPr>
          <w:rFonts w:ascii="Times New Roman" w:eastAsia="Times New Roman" w:hAnsi="Times New Roman"/>
          <w:sz w:val="24"/>
          <w:szCs w:val="24"/>
        </w:rPr>
        <w:t>.</w:t>
      </w:r>
    </w:p>
    <w:p w:rsidR="00D236C5" w:rsidRDefault="00D236C5" w:rsidP="00D236C5">
      <w:pPr>
        <w:spacing w:after="0" w:line="240" w:lineRule="auto"/>
        <w:ind w:firstLine="720"/>
        <w:jc w:val="both"/>
        <w:rPr>
          <w:rFonts w:ascii="Times New Roman" w:eastAsia="Times New Roman" w:hAnsi="Times New Roman"/>
          <w:color w:val="000000"/>
          <w:sz w:val="24"/>
          <w:szCs w:val="24"/>
        </w:rPr>
      </w:pPr>
      <w:r w:rsidRPr="00A26F51">
        <w:rPr>
          <w:rFonts w:ascii="Times New Roman" w:eastAsia="Times New Roman" w:hAnsi="Times New Roman"/>
          <w:color w:val="000000"/>
          <w:sz w:val="24"/>
          <w:szCs w:val="24"/>
        </w:rPr>
        <w:t xml:space="preserve">Prin Certificatul de urbanism nr. </w:t>
      </w:r>
      <w:r w:rsidR="00272CE0">
        <w:rPr>
          <w:rFonts w:ascii="Times New Roman" w:eastAsia="Times New Roman" w:hAnsi="Times New Roman"/>
          <w:color w:val="000000"/>
          <w:sz w:val="24"/>
          <w:szCs w:val="24"/>
        </w:rPr>
        <w:t>491</w:t>
      </w:r>
      <w:r>
        <w:rPr>
          <w:rFonts w:ascii="Times New Roman" w:eastAsia="Times New Roman" w:hAnsi="Times New Roman"/>
          <w:color w:val="000000"/>
          <w:sz w:val="24"/>
          <w:szCs w:val="24"/>
        </w:rPr>
        <w:t>/</w:t>
      </w:r>
      <w:r w:rsidR="00272CE0">
        <w:rPr>
          <w:rFonts w:ascii="Times New Roman" w:eastAsia="Times New Roman" w:hAnsi="Times New Roman"/>
          <w:color w:val="000000"/>
          <w:sz w:val="24"/>
          <w:szCs w:val="24"/>
        </w:rPr>
        <w:t>08</w:t>
      </w:r>
      <w:r>
        <w:rPr>
          <w:rFonts w:ascii="Times New Roman" w:eastAsia="Times New Roman" w:hAnsi="Times New Roman"/>
          <w:color w:val="000000"/>
          <w:sz w:val="24"/>
          <w:szCs w:val="24"/>
        </w:rPr>
        <w:t>.0</w:t>
      </w:r>
      <w:r w:rsidR="00272CE0">
        <w:rPr>
          <w:rFonts w:ascii="Times New Roman" w:eastAsia="Times New Roman" w:hAnsi="Times New Roman"/>
          <w:color w:val="000000"/>
          <w:sz w:val="24"/>
          <w:szCs w:val="24"/>
        </w:rPr>
        <w:t>5</w:t>
      </w:r>
      <w:r>
        <w:rPr>
          <w:rFonts w:ascii="Times New Roman" w:eastAsia="Times New Roman" w:hAnsi="Times New Roman"/>
          <w:color w:val="000000"/>
          <w:sz w:val="24"/>
          <w:szCs w:val="24"/>
        </w:rPr>
        <w:t>.200</w:t>
      </w:r>
      <w:r w:rsidR="001411B6">
        <w:rPr>
          <w:rFonts w:ascii="Times New Roman" w:eastAsia="Times New Roman" w:hAnsi="Times New Roman"/>
          <w:color w:val="000000"/>
          <w:sz w:val="24"/>
          <w:szCs w:val="24"/>
        </w:rPr>
        <w:t>8</w:t>
      </w:r>
      <w:r w:rsidRPr="00A26F51">
        <w:rPr>
          <w:rFonts w:ascii="Times New Roman" w:eastAsia="Times New Roman" w:hAnsi="Times New Roman"/>
          <w:color w:val="000000"/>
          <w:sz w:val="24"/>
          <w:szCs w:val="24"/>
        </w:rPr>
        <w:t xml:space="preserve"> Serviciul Urbanism arată că imobilul teren în discuție </w:t>
      </w:r>
      <w:r>
        <w:rPr>
          <w:rFonts w:ascii="Times New Roman" w:eastAsia="Times New Roman" w:hAnsi="Times New Roman"/>
          <w:color w:val="000000"/>
          <w:sz w:val="24"/>
          <w:szCs w:val="24"/>
        </w:rPr>
        <w:t>are destinatia de curți – construcții.</w:t>
      </w:r>
      <w:r w:rsidRPr="00A26F51">
        <w:rPr>
          <w:rFonts w:ascii="Times New Roman" w:eastAsia="Times New Roman" w:hAnsi="Times New Roman"/>
          <w:color w:val="000000"/>
          <w:sz w:val="24"/>
          <w:szCs w:val="24"/>
        </w:rPr>
        <w:t xml:space="preserve"> </w:t>
      </w:r>
    </w:p>
    <w:p w:rsidR="00D236C5" w:rsidRPr="009500DC" w:rsidRDefault="00D236C5" w:rsidP="00D236C5">
      <w:pPr>
        <w:spacing w:after="0" w:line="240" w:lineRule="auto"/>
        <w:ind w:firstLine="720"/>
        <w:jc w:val="both"/>
        <w:rPr>
          <w:rFonts w:ascii="Times New Roman" w:eastAsia="Times New Roman" w:hAnsi="Times New Roman"/>
          <w:color w:val="FF0000"/>
          <w:sz w:val="24"/>
          <w:szCs w:val="24"/>
        </w:rPr>
      </w:pPr>
      <w:r w:rsidRPr="00E56C94">
        <w:rPr>
          <w:rFonts w:ascii="Times New Roman" w:eastAsia="Times New Roman" w:hAnsi="Times New Roman"/>
          <w:sz w:val="24"/>
          <w:szCs w:val="24"/>
        </w:rPr>
        <w:t xml:space="preserve">Din </w:t>
      </w:r>
      <w:r>
        <w:rPr>
          <w:rFonts w:ascii="Times New Roman" w:eastAsia="Times New Roman" w:hAnsi="Times New Roman"/>
          <w:sz w:val="24"/>
          <w:szCs w:val="24"/>
        </w:rPr>
        <w:t>P</w:t>
      </w:r>
      <w:r w:rsidRPr="00E56C94">
        <w:rPr>
          <w:rFonts w:ascii="Times New Roman" w:eastAsia="Times New Roman" w:hAnsi="Times New Roman"/>
          <w:sz w:val="24"/>
          <w:szCs w:val="24"/>
        </w:rPr>
        <w:t>rocesul verbal de recepție</w:t>
      </w:r>
      <w:r w:rsidR="00250078">
        <w:rPr>
          <w:rFonts w:ascii="Times New Roman" w:eastAsia="Times New Roman" w:hAnsi="Times New Roman"/>
          <w:sz w:val="24"/>
          <w:szCs w:val="24"/>
        </w:rPr>
        <w:t xml:space="preserve"> finală</w:t>
      </w:r>
      <w:r w:rsidRPr="00E56C94">
        <w:rPr>
          <w:rFonts w:ascii="Times New Roman" w:eastAsia="Times New Roman" w:hAnsi="Times New Roman"/>
          <w:sz w:val="24"/>
          <w:szCs w:val="24"/>
        </w:rPr>
        <w:t xml:space="preserve"> nr. </w:t>
      </w:r>
      <w:r>
        <w:rPr>
          <w:rFonts w:ascii="Times New Roman" w:eastAsia="Times New Roman" w:hAnsi="Times New Roman"/>
          <w:sz w:val="24"/>
          <w:szCs w:val="24"/>
        </w:rPr>
        <w:t>1</w:t>
      </w:r>
      <w:r w:rsidRPr="00E56C94">
        <w:rPr>
          <w:rFonts w:ascii="Times New Roman" w:eastAsia="Times New Roman" w:hAnsi="Times New Roman"/>
          <w:sz w:val="24"/>
          <w:szCs w:val="24"/>
        </w:rPr>
        <w:t>/</w:t>
      </w:r>
      <w:r w:rsidR="006C38EC">
        <w:rPr>
          <w:rFonts w:ascii="Times New Roman" w:eastAsia="Times New Roman" w:hAnsi="Times New Roman"/>
          <w:sz w:val="24"/>
          <w:szCs w:val="24"/>
        </w:rPr>
        <w:t>27</w:t>
      </w:r>
      <w:r>
        <w:rPr>
          <w:rFonts w:ascii="Times New Roman" w:eastAsia="Times New Roman" w:hAnsi="Times New Roman"/>
          <w:sz w:val="24"/>
          <w:szCs w:val="24"/>
        </w:rPr>
        <w:t>.0</w:t>
      </w:r>
      <w:r w:rsidR="006C38EC">
        <w:rPr>
          <w:rFonts w:ascii="Times New Roman" w:eastAsia="Times New Roman" w:hAnsi="Times New Roman"/>
          <w:sz w:val="24"/>
          <w:szCs w:val="24"/>
        </w:rPr>
        <w:t>3</w:t>
      </w:r>
      <w:r w:rsidRPr="00E56C94">
        <w:rPr>
          <w:rFonts w:ascii="Times New Roman" w:eastAsia="Times New Roman" w:hAnsi="Times New Roman"/>
          <w:sz w:val="24"/>
          <w:szCs w:val="24"/>
        </w:rPr>
        <w:t>.200</w:t>
      </w:r>
      <w:r w:rsidR="006C38EC">
        <w:rPr>
          <w:rFonts w:ascii="Times New Roman" w:eastAsia="Times New Roman" w:hAnsi="Times New Roman"/>
          <w:sz w:val="24"/>
          <w:szCs w:val="24"/>
        </w:rPr>
        <w:t>9</w:t>
      </w:r>
      <w:r w:rsidRPr="00E56C94">
        <w:rPr>
          <w:rFonts w:ascii="Times New Roman" w:eastAsia="Times New Roman" w:hAnsi="Times New Roman"/>
          <w:sz w:val="24"/>
          <w:szCs w:val="24"/>
        </w:rPr>
        <w:t xml:space="preserve">, rezultă că lucrarea prevăzută în </w:t>
      </w:r>
      <w:r>
        <w:rPr>
          <w:rFonts w:ascii="Times New Roman" w:eastAsia="Times New Roman" w:hAnsi="Times New Roman"/>
          <w:sz w:val="24"/>
          <w:szCs w:val="24"/>
        </w:rPr>
        <w:t>A</w:t>
      </w:r>
      <w:r w:rsidRPr="00E56C94">
        <w:rPr>
          <w:rFonts w:ascii="Times New Roman" w:eastAsia="Times New Roman" w:hAnsi="Times New Roman"/>
          <w:sz w:val="24"/>
          <w:szCs w:val="24"/>
        </w:rPr>
        <w:t xml:space="preserve">utorizația de construire nr. </w:t>
      </w:r>
      <w:r w:rsidR="006C38EC">
        <w:rPr>
          <w:rFonts w:ascii="Times New Roman" w:eastAsia="Times New Roman" w:hAnsi="Times New Roman"/>
          <w:sz w:val="24"/>
          <w:szCs w:val="24"/>
        </w:rPr>
        <w:t>453</w:t>
      </w:r>
      <w:r w:rsidRPr="00E56C94">
        <w:rPr>
          <w:rFonts w:ascii="Times New Roman" w:eastAsia="Times New Roman" w:hAnsi="Times New Roman"/>
          <w:sz w:val="24"/>
          <w:szCs w:val="24"/>
        </w:rPr>
        <w:t>/</w:t>
      </w:r>
      <w:r w:rsidR="00250078">
        <w:rPr>
          <w:rFonts w:ascii="Times New Roman" w:eastAsia="Times New Roman" w:hAnsi="Times New Roman"/>
          <w:sz w:val="24"/>
          <w:szCs w:val="24"/>
        </w:rPr>
        <w:t>29.07.2008</w:t>
      </w:r>
      <w:r w:rsidRPr="00E56C94">
        <w:rPr>
          <w:rFonts w:ascii="Times New Roman" w:eastAsia="Times New Roman" w:hAnsi="Times New Roman"/>
          <w:sz w:val="24"/>
          <w:szCs w:val="24"/>
        </w:rPr>
        <w:t>, a fost finalizată</w:t>
      </w:r>
      <w:r w:rsidRPr="007064A5">
        <w:rPr>
          <w:rFonts w:ascii="Times New Roman" w:eastAsia="Times New Roman" w:hAnsi="Times New Roman"/>
          <w:sz w:val="24"/>
          <w:szCs w:val="24"/>
        </w:rPr>
        <w:t>.</w:t>
      </w:r>
    </w:p>
    <w:p w:rsidR="00D236C5" w:rsidRDefault="00D236C5" w:rsidP="00D236C5">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Conform Raportului de evaluare nr.</w:t>
      </w:r>
      <w:r>
        <w:rPr>
          <w:rFonts w:ascii="Times New Roman" w:eastAsia="Times New Roman" w:hAnsi="Times New Roman"/>
          <w:sz w:val="24"/>
          <w:szCs w:val="28"/>
        </w:rPr>
        <w:t xml:space="preserve"> </w:t>
      </w:r>
      <w:r w:rsidR="00250078">
        <w:rPr>
          <w:rFonts w:ascii="Times New Roman" w:eastAsia="Times New Roman" w:hAnsi="Times New Roman"/>
          <w:sz w:val="24"/>
          <w:szCs w:val="28"/>
        </w:rPr>
        <w:t>53T/20.06.2022</w:t>
      </w:r>
      <w:r w:rsidRPr="00A26F51">
        <w:rPr>
          <w:rFonts w:ascii="Times New Roman" w:eastAsia="Times New Roman" w:hAnsi="Times New Roman"/>
          <w:sz w:val="24"/>
          <w:szCs w:val="28"/>
        </w:rPr>
        <w:t>, întocmit de către evaluatorul autorizat A.N.E.V.A.R. ing. Octavian Bordei, valoarea imobilului teren</w:t>
      </w:r>
      <w:r w:rsidRPr="00A26F51">
        <w:rPr>
          <w:rFonts w:ascii="Times New Roman" w:eastAsia="Times New Roman" w:hAnsi="Times New Roman"/>
          <w:sz w:val="20"/>
          <w:szCs w:val="20"/>
          <w:lang w:val="en-AU"/>
        </w:rPr>
        <w:t xml:space="preserve"> </w:t>
      </w:r>
      <w:r w:rsidRPr="00A26F51">
        <w:rPr>
          <w:rFonts w:ascii="Times New Roman" w:eastAsia="Times New Roman" w:hAnsi="Times New Roman"/>
          <w:sz w:val="24"/>
          <w:szCs w:val="28"/>
        </w:rPr>
        <w:t xml:space="preserve">din Drobeta Turnu Severin, strada </w:t>
      </w:r>
      <w:r w:rsidR="002A1060">
        <w:rPr>
          <w:rFonts w:ascii="Times New Roman" w:eastAsia="Times New Roman" w:hAnsi="Times New Roman"/>
          <w:sz w:val="24"/>
          <w:szCs w:val="24"/>
        </w:rPr>
        <w:t>Rahovei</w:t>
      </w:r>
      <w:r w:rsidRPr="00A26F51">
        <w:rPr>
          <w:rFonts w:ascii="Times New Roman" w:eastAsia="Times New Roman" w:hAnsi="Times New Roman"/>
          <w:sz w:val="24"/>
          <w:szCs w:val="28"/>
        </w:rPr>
        <w:t>, nr.</w:t>
      </w:r>
      <w:r>
        <w:rPr>
          <w:rFonts w:ascii="Times New Roman" w:eastAsia="Times New Roman" w:hAnsi="Times New Roman"/>
          <w:sz w:val="24"/>
          <w:szCs w:val="28"/>
        </w:rPr>
        <w:t xml:space="preserve"> </w:t>
      </w:r>
      <w:r w:rsidR="00250078">
        <w:rPr>
          <w:rFonts w:ascii="Times New Roman" w:eastAsia="Times New Roman" w:hAnsi="Times New Roman"/>
          <w:sz w:val="24"/>
          <w:szCs w:val="28"/>
        </w:rPr>
        <w:t>2</w:t>
      </w:r>
      <w:r>
        <w:rPr>
          <w:rFonts w:ascii="Times New Roman" w:eastAsia="Times New Roman" w:hAnsi="Times New Roman"/>
          <w:sz w:val="24"/>
          <w:szCs w:val="28"/>
        </w:rPr>
        <w:t>,</w:t>
      </w:r>
      <w:r w:rsidRPr="00A26F51">
        <w:rPr>
          <w:rFonts w:ascii="Times New Roman" w:eastAsia="Times New Roman" w:hAnsi="Times New Roman"/>
          <w:sz w:val="24"/>
          <w:szCs w:val="28"/>
        </w:rPr>
        <w:t xml:space="preserve"> </w:t>
      </w:r>
      <w:r>
        <w:rPr>
          <w:rFonts w:ascii="Times New Roman" w:eastAsia="Times New Roman" w:hAnsi="Times New Roman"/>
          <w:sz w:val="24"/>
          <w:szCs w:val="28"/>
        </w:rPr>
        <w:t>î</w:t>
      </w:r>
      <w:r w:rsidRPr="00A26F51">
        <w:rPr>
          <w:rFonts w:ascii="Times New Roman" w:eastAsia="Times New Roman" w:hAnsi="Times New Roman"/>
          <w:sz w:val="24"/>
          <w:szCs w:val="28"/>
        </w:rPr>
        <w:t>n suprafa</w:t>
      </w:r>
      <w:r>
        <w:rPr>
          <w:rFonts w:ascii="Times New Roman" w:eastAsia="Times New Roman" w:hAnsi="Times New Roman"/>
          <w:sz w:val="24"/>
          <w:szCs w:val="28"/>
        </w:rPr>
        <w:t>ță</w:t>
      </w:r>
      <w:r w:rsidRPr="00A26F51">
        <w:rPr>
          <w:rFonts w:ascii="Times New Roman" w:eastAsia="Times New Roman" w:hAnsi="Times New Roman"/>
          <w:sz w:val="24"/>
          <w:szCs w:val="28"/>
        </w:rPr>
        <w:t xml:space="preserve"> de </w:t>
      </w:r>
      <w:r w:rsidR="00536D8A">
        <w:rPr>
          <w:rFonts w:ascii="Times New Roman" w:eastAsia="Times New Roman" w:hAnsi="Times New Roman"/>
          <w:sz w:val="24"/>
          <w:szCs w:val="28"/>
        </w:rPr>
        <w:t>9</w:t>
      </w:r>
      <w:r w:rsidRPr="00A26F51">
        <w:rPr>
          <w:rFonts w:ascii="Times New Roman" w:eastAsia="Times New Roman" w:hAnsi="Times New Roman"/>
          <w:sz w:val="24"/>
          <w:szCs w:val="28"/>
        </w:rPr>
        <w:t xml:space="preserve"> mp, este de </w:t>
      </w:r>
      <w:r w:rsidR="00250078">
        <w:rPr>
          <w:rFonts w:ascii="Times New Roman" w:eastAsia="Times New Roman" w:hAnsi="Times New Roman"/>
          <w:sz w:val="24"/>
          <w:szCs w:val="28"/>
        </w:rPr>
        <w:t>1340</w:t>
      </w:r>
      <w:r w:rsidRPr="00A26F51">
        <w:rPr>
          <w:rFonts w:ascii="Times New Roman" w:eastAsia="Times New Roman" w:hAnsi="Times New Roman"/>
          <w:sz w:val="24"/>
          <w:szCs w:val="28"/>
        </w:rPr>
        <w:t xml:space="preserve"> lei (</w:t>
      </w:r>
      <w:r w:rsidR="00250078">
        <w:rPr>
          <w:rFonts w:ascii="Times New Roman" w:eastAsia="Times New Roman" w:hAnsi="Times New Roman"/>
          <w:sz w:val="24"/>
          <w:szCs w:val="28"/>
        </w:rPr>
        <w:t>270</w:t>
      </w:r>
      <w:r w:rsidRPr="00A26F51">
        <w:rPr>
          <w:rFonts w:ascii="Times New Roman" w:eastAsia="Times New Roman" w:hAnsi="Times New Roman"/>
          <w:sz w:val="24"/>
          <w:szCs w:val="28"/>
        </w:rPr>
        <w:t xml:space="preserve"> euro)</w:t>
      </w:r>
      <w:r w:rsidRPr="00A26F51">
        <w:rPr>
          <w:rFonts w:ascii="Times New Roman" w:eastAsia="Times New Roman" w:hAnsi="Times New Roman"/>
          <w:color w:val="000000"/>
          <w:sz w:val="24"/>
          <w:szCs w:val="24"/>
        </w:rPr>
        <w:t xml:space="preserve">, </w:t>
      </w:r>
      <w:r w:rsidRPr="00A26F51">
        <w:rPr>
          <w:rFonts w:ascii="Times New Roman" w:eastAsia="Times New Roman" w:hAnsi="Times New Roman"/>
          <w:sz w:val="24"/>
          <w:szCs w:val="28"/>
        </w:rPr>
        <w:t xml:space="preserve"> iar valoarea unitară este  de </w:t>
      </w:r>
      <w:r w:rsidR="00250078">
        <w:rPr>
          <w:rFonts w:ascii="Times New Roman" w:eastAsia="Times New Roman" w:hAnsi="Times New Roman"/>
          <w:sz w:val="24"/>
          <w:szCs w:val="28"/>
        </w:rPr>
        <w:t>30,11 e</w:t>
      </w:r>
      <w:r w:rsidRPr="00A26F51">
        <w:rPr>
          <w:rFonts w:ascii="Times New Roman" w:eastAsia="Times New Roman" w:hAnsi="Times New Roman"/>
          <w:sz w:val="24"/>
          <w:szCs w:val="28"/>
        </w:rPr>
        <w:t>uro/</w:t>
      </w:r>
      <w:r w:rsidR="005438F3">
        <w:rPr>
          <w:rFonts w:ascii="Times New Roman" w:eastAsia="Times New Roman" w:hAnsi="Times New Roman"/>
          <w:sz w:val="24"/>
          <w:szCs w:val="28"/>
        </w:rPr>
        <w:t>mp</w:t>
      </w:r>
      <w:r w:rsidRPr="00A26F51">
        <w:rPr>
          <w:rFonts w:ascii="Times New Roman" w:eastAsia="Times New Roman" w:hAnsi="Times New Roman"/>
          <w:sz w:val="24"/>
          <w:szCs w:val="28"/>
        </w:rPr>
        <w:t>.</w:t>
      </w:r>
    </w:p>
    <w:p w:rsidR="00D236C5" w:rsidRDefault="00D236C5" w:rsidP="00D236C5">
      <w:pPr>
        <w:spacing w:after="0" w:line="240" w:lineRule="auto"/>
        <w:ind w:firstLine="720"/>
        <w:jc w:val="both"/>
        <w:rPr>
          <w:rFonts w:ascii="Times New Roman" w:eastAsia="Times New Roman" w:hAnsi="Times New Roman"/>
          <w:sz w:val="24"/>
          <w:szCs w:val="28"/>
        </w:rPr>
      </w:pPr>
      <w:r w:rsidRPr="00A26F51">
        <w:rPr>
          <w:rFonts w:ascii="Times New Roman" w:eastAsia="Times New Roman" w:hAnsi="Times New Roman"/>
          <w:sz w:val="24"/>
          <w:szCs w:val="28"/>
        </w:rPr>
        <w:t>Având în vedere situaţia de fapt şi de drept</w:t>
      </w:r>
      <w:r>
        <w:rPr>
          <w:rFonts w:ascii="Times New Roman" w:eastAsia="Times New Roman" w:hAnsi="Times New Roman"/>
          <w:sz w:val="24"/>
          <w:szCs w:val="28"/>
        </w:rPr>
        <w:t>, raportat la</w:t>
      </w:r>
      <w:r w:rsidRPr="00863575">
        <w:rPr>
          <w:rFonts w:ascii="Times New Roman" w:eastAsia="Times New Roman" w:hAnsi="Times New Roman"/>
          <w:sz w:val="24"/>
          <w:szCs w:val="28"/>
        </w:rPr>
        <w:t xml:space="preserve"> necesitatea aducerii de lichidități la bugetul local, precum și la dispozițiile art.</w:t>
      </w:r>
      <w:r>
        <w:rPr>
          <w:rFonts w:ascii="Times New Roman" w:eastAsia="Times New Roman" w:hAnsi="Times New Roman"/>
          <w:sz w:val="24"/>
          <w:szCs w:val="28"/>
        </w:rPr>
        <w:t xml:space="preserve"> </w:t>
      </w:r>
      <w:r w:rsidRPr="00863575">
        <w:rPr>
          <w:rFonts w:ascii="Times New Roman" w:eastAsia="Times New Roman" w:hAnsi="Times New Roman"/>
          <w:sz w:val="24"/>
          <w:szCs w:val="28"/>
        </w:rPr>
        <w:t>84 alin.</w:t>
      </w:r>
      <w:r>
        <w:rPr>
          <w:rFonts w:ascii="Times New Roman" w:eastAsia="Times New Roman" w:hAnsi="Times New Roman"/>
          <w:sz w:val="24"/>
          <w:szCs w:val="28"/>
        </w:rPr>
        <w:t xml:space="preserve"> </w:t>
      </w:r>
      <w:r w:rsidRPr="00863575">
        <w:rPr>
          <w:rFonts w:ascii="Times New Roman" w:eastAsia="Times New Roman" w:hAnsi="Times New Roman"/>
          <w:sz w:val="24"/>
          <w:szCs w:val="28"/>
        </w:rPr>
        <w:t>4 din OUG nr. 57/2019 privind Codul administrativ,  unde se arată că ,,</w:t>
      </w:r>
      <w:r w:rsidRPr="00863575">
        <w:rPr>
          <w:rFonts w:ascii="Times New Roman" w:eastAsia="Times New Roman" w:hAnsi="Times New Roman"/>
          <w:i/>
          <w:sz w:val="24"/>
          <w:szCs w:val="28"/>
        </w:rPr>
        <w:t xml:space="preserve">Autonomia locală priveşte organizarea, funcţionarea, competenţa şi atribuţiile autorităţilor administraţiei publice locale, precum şi </w:t>
      </w:r>
      <w:r w:rsidRPr="00C96793">
        <w:rPr>
          <w:rFonts w:ascii="Times New Roman" w:eastAsia="Times New Roman" w:hAnsi="Times New Roman"/>
          <w:i/>
          <w:sz w:val="24"/>
          <w:szCs w:val="28"/>
        </w:rPr>
        <w:t>gestionarea resurselor</w:t>
      </w:r>
      <w:r w:rsidRPr="00863575">
        <w:rPr>
          <w:rFonts w:ascii="Times New Roman" w:eastAsia="Times New Roman" w:hAnsi="Times New Roman"/>
          <w:i/>
          <w:sz w:val="24"/>
          <w:szCs w:val="28"/>
        </w:rPr>
        <w:t xml:space="preserve"> care, potrivit legii, aparţin comunei, oraşului, munici</w:t>
      </w:r>
      <w:r>
        <w:rPr>
          <w:rFonts w:ascii="Times New Roman" w:eastAsia="Times New Roman" w:hAnsi="Times New Roman"/>
          <w:i/>
          <w:sz w:val="24"/>
          <w:szCs w:val="28"/>
        </w:rPr>
        <w:t>piului sau judeţului, după caz.”</w:t>
      </w:r>
      <w:r w:rsidRPr="00863575">
        <w:rPr>
          <w:rFonts w:ascii="Times New Roman" w:eastAsia="Times New Roman" w:hAnsi="Times New Roman"/>
          <w:i/>
          <w:sz w:val="24"/>
          <w:szCs w:val="28"/>
        </w:rPr>
        <w:t xml:space="preserve"> </w:t>
      </w:r>
      <w:r w:rsidRPr="00863575">
        <w:rPr>
          <w:rFonts w:ascii="Times New Roman" w:eastAsia="Times New Roman" w:hAnsi="Times New Roman"/>
          <w:sz w:val="24"/>
          <w:szCs w:val="28"/>
        </w:rPr>
        <w:t>coroborat cu dispozițiile art. 364 din același act normativ, propunem aprobarea pre</w:t>
      </w:r>
      <w:r>
        <w:rPr>
          <w:rFonts w:ascii="Times New Roman" w:eastAsia="Times New Roman" w:hAnsi="Times New Roman"/>
          <w:sz w:val="24"/>
          <w:szCs w:val="28"/>
        </w:rPr>
        <w:t>ț</w:t>
      </w:r>
      <w:r w:rsidRPr="00863575">
        <w:rPr>
          <w:rFonts w:ascii="Times New Roman" w:eastAsia="Times New Roman" w:hAnsi="Times New Roman"/>
          <w:sz w:val="24"/>
          <w:szCs w:val="28"/>
        </w:rPr>
        <w:t xml:space="preserve">ului de vânzare </w:t>
      </w:r>
      <w:r>
        <w:rPr>
          <w:rFonts w:ascii="Times New Roman" w:eastAsia="Times New Roman" w:hAnsi="Times New Roman"/>
          <w:sz w:val="24"/>
          <w:szCs w:val="28"/>
        </w:rPr>
        <w:t xml:space="preserve">de </w:t>
      </w:r>
      <w:r w:rsidR="00A57DD0">
        <w:rPr>
          <w:rFonts w:ascii="Times New Roman" w:eastAsia="Times New Roman" w:hAnsi="Times New Roman"/>
          <w:sz w:val="24"/>
          <w:szCs w:val="28"/>
        </w:rPr>
        <w:t>1340</w:t>
      </w:r>
      <w:r>
        <w:rPr>
          <w:rFonts w:ascii="Times New Roman" w:eastAsia="Times New Roman" w:hAnsi="Times New Roman"/>
          <w:sz w:val="24"/>
          <w:szCs w:val="28"/>
        </w:rPr>
        <w:t xml:space="preserve"> lei (</w:t>
      </w:r>
      <w:r w:rsidR="00A57DD0">
        <w:rPr>
          <w:rFonts w:ascii="Times New Roman" w:eastAsia="Times New Roman" w:hAnsi="Times New Roman"/>
          <w:sz w:val="24"/>
          <w:szCs w:val="28"/>
        </w:rPr>
        <w:t>270</w:t>
      </w:r>
      <w:r>
        <w:rPr>
          <w:rFonts w:ascii="Times New Roman" w:eastAsia="Times New Roman" w:hAnsi="Times New Roman"/>
          <w:sz w:val="24"/>
          <w:szCs w:val="28"/>
        </w:rPr>
        <w:t xml:space="preserve"> euro) cu privire la suprafața</w:t>
      </w:r>
      <w:r w:rsidRPr="00863575">
        <w:rPr>
          <w:rFonts w:ascii="Times New Roman" w:eastAsia="Times New Roman" w:hAnsi="Times New Roman"/>
          <w:sz w:val="24"/>
          <w:szCs w:val="28"/>
        </w:rPr>
        <w:t xml:space="preserve"> </w:t>
      </w:r>
      <w:r>
        <w:rPr>
          <w:rFonts w:ascii="Times New Roman" w:eastAsia="Times New Roman" w:hAnsi="Times New Roman"/>
          <w:sz w:val="24"/>
          <w:szCs w:val="28"/>
        </w:rPr>
        <w:t xml:space="preserve">de teren de </w:t>
      </w:r>
      <w:r w:rsidR="002A1060">
        <w:rPr>
          <w:rFonts w:ascii="Times New Roman" w:eastAsia="Times New Roman" w:hAnsi="Times New Roman"/>
          <w:sz w:val="24"/>
          <w:szCs w:val="28"/>
        </w:rPr>
        <w:t>9 mp</w:t>
      </w:r>
      <w:r>
        <w:rPr>
          <w:rFonts w:ascii="Times New Roman" w:eastAsia="Times New Roman" w:hAnsi="Times New Roman"/>
          <w:sz w:val="24"/>
          <w:szCs w:val="28"/>
        </w:rPr>
        <w:t>, situat</w:t>
      </w:r>
      <w:r w:rsidRPr="00863575">
        <w:rPr>
          <w:rFonts w:ascii="Times New Roman" w:eastAsia="Times New Roman" w:hAnsi="Times New Roman"/>
          <w:sz w:val="24"/>
          <w:szCs w:val="28"/>
        </w:rPr>
        <w:t xml:space="preserve"> în Drobeta Turnu Severin, </w:t>
      </w:r>
      <w:r>
        <w:rPr>
          <w:rFonts w:ascii="Times New Roman" w:eastAsia="Times New Roman" w:hAnsi="Times New Roman"/>
          <w:sz w:val="24"/>
          <w:szCs w:val="24"/>
        </w:rPr>
        <w:t xml:space="preserve">str. </w:t>
      </w:r>
      <w:r w:rsidR="002A1060">
        <w:rPr>
          <w:rFonts w:ascii="Times New Roman" w:eastAsia="Times New Roman" w:hAnsi="Times New Roman"/>
          <w:sz w:val="24"/>
          <w:szCs w:val="24"/>
        </w:rPr>
        <w:t>Rahovei</w:t>
      </w:r>
      <w:r>
        <w:rPr>
          <w:rFonts w:ascii="Times New Roman" w:eastAsia="Times New Roman" w:hAnsi="Times New Roman"/>
          <w:sz w:val="24"/>
          <w:szCs w:val="24"/>
        </w:rPr>
        <w:t xml:space="preserve"> nr. </w:t>
      </w:r>
      <w:r w:rsidR="00620080">
        <w:rPr>
          <w:rFonts w:ascii="Times New Roman" w:eastAsia="Times New Roman" w:hAnsi="Times New Roman"/>
          <w:sz w:val="24"/>
          <w:szCs w:val="24"/>
        </w:rPr>
        <w:t>2</w:t>
      </w:r>
      <w:r w:rsidRPr="00863575">
        <w:rPr>
          <w:rFonts w:ascii="Times New Roman" w:eastAsia="Times New Roman" w:hAnsi="Times New Roman"/>
          <w:sz w:val="24"/>
          <w:szCs w:val="28"/>
        </w:rPr>
        <w:t>, NC</w:t>
      </w:r>
      <w:r w:rsidR="00A57DD0">
        <w:rPr>
          <w:rFonts w:ascii="Times New Roman" w:eastAsia="Times New Roman" w:hAnsi="Times New Roman"/>
          <w:sz w:val="24"/>
          <w:szCs w:val="28"/>
        </w:rPr>
        <w:t xml:space="preserve"> </w:t>
      </w:r>
      <w:r w:rsidR="002A1060">
        <w:rPr>
          <w:rFonts w:ascii="Times New Roman" w:eastAsia="Times New Roman" w:hAnsi="Times New Roman"/>
          <w:color w:val="000000"/>
          <w:sz w:val="24"/>
          <w:szCs w:val="24"/>
        </w:rPr>
        <w:t>55970</w:t>
      </w:r>
      <w:r w:rsidRPr="00863575">
        <w:rPr>
          <w:rFonts w:ascii="Times New Roman" w:eastAsia="Times New Roman" w:hAnsi="Times New Roman"/>
          <w:sz w:val="24"/>
          <w:szCs w:val="28"/>
        </w:rPr>
        <w:t xml:space="preserve"> stabilit prin Raportul de Evaluare nr.</w:t>
      </w:r>
      <w:r>
        <w:rPr>
          <w:rFonts w:ascii="Times New Roman" w:eastAsia="Times New Roman" w:hAnsi="Times New Roman"/>
          <w:sz w:val="24"/>
          <w:szCs w:val="28"/>
        </w:rPr>
        <w:t xml:space="preserve"> </w:t>
      </w:r>
      <w:r w:rsidR="00A57DD0">
        <w:rPr>
          <w:rFonts w:ascii="Times New Roman" w:eastAsia="Times New Roman" w:hAnsi="Times New Roman"/>
          <w:sz w:val="24"/>
          <w:szCs w:val="28"/>
        </w:rPr>
        <w:t>53T/20.06.2022</w:t>
      </w:r>
      <w:r>
        <w:rPr>
          <w:rFonts w:ascii="Times New Roman" w:eastAsia="Times New Roman" w:hAnsi="Times New Roman"/>
          <w:sz w:val="24"/>
          <w:szCs w:val="28"/>
        </w:rPr>
        <w:t xml:space="preserve">, preț ce va fi comunicat ulterior adoptării Hotărârii </w:t>
      </w:r>
      <w:r w:rsidR="00620080">
        <w:rPr>
          <w:rFonts w:ascii="Times New Roman" w:eastAsia="Times New Roman" w:hAnsi="Times New Roman"/>
          <w:sz w:val="24"/>
          <w:szCs w:val="24"/>
        </w:rPr>
        <w:t>domnului Bunghez Claudiu Vasile</w:t>
      </w:r>
      <w:r>
        <w:rPr>
          <w:rFonts w:ascii="Times New Roman" w:eastAsia="Times New Roman" w:hAnsi="Times New Roman"/>
          <w:sz w:val="24"/>
          <w:szCs w:val="28"/>
        </w:rPr>
        <w:t>.</w:t>
      </w:r>
      <w:r w:rsidRPr="00863575">
        <w:rPr>
          <w:rFonts w:ascii="Times New Roman" w:eastAsia="Times New Roman" w:hAnsi="Times New Roman"/>
          <w:sz w:val="24"/>
          <w:szCs w:val="28"/>
        </w:rPr>
        <w:t xml:space="preserve">  </w:t>
      </w:r>
    </w:p>
    <w:p w:rsidR="002B2955" w:rsidRPr="00A26F51" w:rsidRDefault="00D236C5" w:rsidP="00D236C5">
      <w:pPr>
        <w:spacing w:after="0" w:line="276" w:lineRule="auto"/>
        <w:ind w:firstLine="720"/>
        <w:jc w:val="both"/>
        <w:rPr>
          <w:rFonts w:ascii="Times New Roman" w:eastAsia="Times New Roman" w:hAnsi="Times New Roman"/>
          <w:sz w:val="24"/>
          <w:szCs w:val="28"/>
        </w:rPr>
      </w:pPr>
      <w:r w:rsidRPr="00A26F51">
        <w:rPr>
          <w:rFonts w:ascii="Times New Roman" w:eastAsia="Times New Roman" w:hAnsi="Times New Roman"/>
          <w:sz w:val="24"/>
          <w:szCs w:val="24"/>
        </w:rPr>
        <w:t>Contravaloarea serviciilor de evaluare în cuantum de 6</w:t>
      </w:r>
      <w:r>
        <w:rPr>
          <w:rFonts w:ascii="Times New Roman" w:eastAsia="Times New Roman" w:hAnsi="Times New Roman"/>
          <w:sz w:val="24"/>
          <w:szCs w:val="24"/>
        </w:rPr>
        <w:t>0</w:t>
      </w:r>
      <w:r w:rsidRPr="00A26F51">
        <w:rPr>
          <w:rFonts w:ascii="Times New Roman" w:eastAsia="Times New Roman" w:hAnsi="Times New Roman"/>
          <w:sz w:val="24"/>
          <w:szCs w:val="24"/>
        </w:rPr>
        <w:t>0 lei va fi recuperată de la cumpărător anterior încheierii contractului de vânzare-cumpărare în formă autentică.</w:t>
      </w:r>
      <w:r w:rsidR="002B2955" w:rsidRPr="00A26F51">
        <w:rPr>
          <w:rFonts w:ascii="Times New Roman" w:eastAsia="Times New Roman" w:hAnsi="Times New Roman"/>
          <w:sz w:val="24"/>
          <w:szCs w:val="24"/>
        </w:rPr>
        <w:t xml:space="preserve"> </w:t>
      </w:r>
    </w:p>
    <w:p w:rsidR="003C2D2D" w:rsidRPr="003C2D2D" w:rsidRDefault="003C2D2D" w:rsidP="003C2D2D">
      <w:pPr>
        <w:spacing w:after="0" w:line="240" w:lineRule="auto"/>
        <w:jc w:val="both"/>
        <w:rPr>
          <w:rFonts w:ascii="Times New Roman" w:eastAsia="Times New Roman" w:hAnsi="Times New Roman"/>
          <w:sz w:val="24"/>
          <w:szCs w:val="28"/>
        </w:rPr>
      </w:pPr>
    </w:p>
    <w:p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rsidR="003C2D2D" w:rsidRDefault="003C2D2D" w:rsidP="003C2D2D">
      <w:pPr>
        <w:autoSpaceDE w:val="0"/>
        <w:autoSpaceDN w:val="0"/>
        <w:adjustRightInd w:val="0"/>
        <w:spacing w:after="0" w:line="240" w:lineRule="auto"/>
        <w:jc w:val="both"/>
        <w:rPr>
          <w:rFonts w:ascii="Times New Roman" w:eastAsia="Times New Roman" w:hAnsi="Times New Roman"/>
          <w:i/>
          <w:sz w:val="24"/>
          <w:szCs w:val="24"/>
        </w:rPr>
      </w:pPr>
    </w:p>
    <w:p w:rsidR="00587707" w:rsidRPr="003C2D2D" w:rsidRDefault="00587707" w:rsidP="003C2D2D">
      <w:pPr>
        <w:autoSpaceDE w:val="0"/>
        <w:autoSpaceDN w:val="0"/>
        <w:adjustRightInd w:val="0"/>
        <w:spacing w:after="0" w:line="240" w:lineRule="auto"/>
        <w:jc w:val="both"/>
        <w:rPr>
          <w:rFonts w:ascii="Times New Roman" w:eastAsia="Times New Roman" w:hAnsi="Times New Roman"/>
          <w:i/>
          <w:sz w:val="24"/>
          <w:szCs w:val="24"/>
        </w:rPr>
      </w:pPr>
    </w:p>
    <w:p w:rsidR="003C2D2D" w:rsidRPr="003C2D2D" w:rsidRDefault="008D3627" w:rsidP="003C2D2D">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b/>
          <w:i/>
          <w:sz w:val="24"/>
          <w:szCs w:val="24"/>
        </w:rPr>
        <w:lastRenderedPageBreak/>
        <w:t xml:space="preserve">3) </w:t>
      </w:r>
      <w:r w:rsidR="003C2D2D" w:rsidRPr="003C2D2D">
        <w:rPr>
          <w:rFonts w:ascii="Times New Roman" w:eastAsia="Times New Roman" w:hAnsi="Times New Roman"/>
          <w:b/>
          <w:i/>
          <w:sz w:val="24"/>
          <w:szCs w:val="24"/>
        </w:rPr>
        <w:t>Impactul socio-economic al proiectului de act administrativ normativ</w:t>
      </w:r>
    </w:p>
    <w:p w:rsidR="003C2D2D" w:rsidRDefault="00880D92"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rsidR="003C2D2D" w:rsidRPr="003C2D2D" w:rsidRDefault="008D3627" w:rsidP="003C2D2D">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4) </w:t>
      </w:r>
      <w:r w:rsidR="003C2D2D" w:rsidRPr="003C2D2D">
        <w:rPr>
          <w:rFonts w:ascii="Times New Roman" w:eastAsia="Times New Roman" w:hAnsi="Times New Roman"/>
          <w:b/>
          <w:i/>
          <w:sz w:val="24"/>
          <w:szCs w:val="24"/>
        </w:rPr>
        <w:t xml:space="preserve">Impactul financiar asupra bugetului local,  atât pe termen scurt, pentru anul curent, cât şi pe termen lung </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363E0F">
        <w:rPr>
          <w:rFonts w:ascii="Times New Roman" w:eastAsia="Times New Roman" w:hAnsi="Times New Roman"/>
          <w:sz w:val="24"/>
          <w:szCs w:val="24"/>
        </w:rPr>
        <w:t>0</w:t>
      </w:r>
      <w:r w:rsidRPr="003C2D2D">
        <w:rPr>
          <w:rFonts w:ascii="Times New Roman" w:eastAsia="Times New Roman" w:hAnsi="Times New Roman"/>
          <w:sz w:val="24"/>
          <w:szCs w:val="24"/>
        </w:rPr>
        <w:t>0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 xml:space="preserve">nzare-cumparare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rsidR="003C2D2D" w:rsidRPr="003C2D2D" w:rsidRDefault="008D3627"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sidR="00880D92">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rsidR="003C2D2D" w:rsidRPr="003C2D2D" w:rsidRDefault="003C2D2D" w:rsidP="003C2D2D">
      <w:pPr>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rsidR="003C2D2D" w:rsidRPr="003C2D2D" w:rsidRDefault="003C2D2D" w:rsidP="003C2D2D">
      <w:pPr>
        <w:spacing w:after="0" w:line="240" w:lineRule="auto"/>
        <w:jc w:val="both"/>
        <w:rPr>
          <w:rFonts w:ascii="Times New Roman" w:eastAsia="Times New Roman" w:hAnsi="Times New Roman"/>
          <w:sz w:val="24"/>
          <w:szCs w:val="24"/>
        </w:rPr>
      </w:pPr>
    </w:p>
    <w:p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8D3627">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r w:rsidRPr="003C2D2D">
        <w:rPr>
          <w:rFonts w:ascii="Times New Roman" w:eastAsia="Times New Roman" w:hAnsi="Times New Roman"/>
          <w:b/>
          <w:i/>
          <w:sz w:val="24"/>
          <w:szCs w:val="24"/>
        </w:rPr>
        <w:t>Activităţi de informare publică privind elaborarea şi impl</w:t>
      </w:r>
      <w:r w:rsidR="00880D92">
        <w:rPr>
          <w:rFonts w:ascii="Times New Roman" w:eastAsia="Times New Roman" w:hAnsi="Times New Roman"/>
          <w:b/>
          <w:i/>
          <w:sz w:val="24"/>
          <w:szCs w:val="24"/>
        </w:rPr>
        <w:t xml:space="preserve">ementarea actului administrativ </w:t>
      </w:r>
      <w:r w:rsidRPr="003C2D2D">
        <w:rPr>
          <w:rFonts w:ascii="Times New Roman" w:eastAsia="Times New Roman" w:hAnsi="Times New Roman"/>
          <w:b/>
          <w:i/>
          <w:sz w:val="24"/>
          <w:szCs w:val="24"/>
        </w:rPr>
        <w:t>normativ</w:t>
      </w:r>
    </w:p>
    <w:p w:rsidR="003C2D2D" w:rsidRPr="003C2D2D" w:rsidRDefault="00880D92" w:rsidP="003C2D2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 xml:space="preserve">onsiliului Local va fi adusă la cunoştinţa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rsidR="003C2D2D" w:rsidRPr="003C2D2D" w:rsidRDefault="003C2D2D" w:rsidP="003C2D2D">
      <w:pPr>
        <w:spacing w:after="0" w:line="240" w:lineRule="auto"/>
        <w:jc w:val="both"/>
        <w:rPr>
          <w:rFonts w:ascii="Times New Roman" w:eastAsia="Times New Roman" w:hAnsi="Times New Roman"/>
          <w:b/>
          <w:sz w:val="24"/>
          <w:szCs w:val="24"/>
        </w:rPr>
      </w:pPr>
    </w:p>
    <w:p w:rsidR="003C2D2D" w:rsidRPr="008D3627" w:rsidRDefault="008D3627" w:rsidP="008D3627">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8D3627">
        <w:rPr>
          <w:rFonts w:ascii="Times New Roman" w:eastAsia="Times New Roman" w:hAnsi="Times New Roman"/>
          <w:b/>
          <w:i/>
          <w:sz w:val="24"/>
          <w:szCs w:val="24"/>
        </w:rPr>
        <w:t xml:space="preserve"> </w:t>
      </w:r>
      <w:r w:rsidR="003C2D2D" w:rsidRPr="008D3627">
        <w:rPr>
          <w:rFonts w:ascii="Times New Roman" w:eastAsia="Times New Roman" w:hAnsi="Times New Roman"/>
          <w:b/>
          <w:i/>
          <w:sz w:val="24"/>
          <w:szCs w:val="24"/>
        </w:rPr>
        <w:t xml:space="preserve"> Implementarea dispozitivului hotărârii</w:t>
      </w:r>
    </w:p>
    <w:p w:rsidR="003C2D2D" w:rsidRPr="003C2D2D" w:rsidRDefault="003C2D2D" w:rsidP="003C2D2D">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 Direcţiei Economice şi Direcţiei Patrimoniu.</w:t>
      </w:r>
    </w:p>
    <w:p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rsidR="00F9489F" w:rsidRPr="00987072" w:rsidRDefault="00F9489F" w:rsidP="003C2D2D">
      <w:pPr>
        <w:autoSpaceDE w:val="0"/>
        <w:autoSpaceDN w:val="0"/>
        <w:adjustRightInd w:val="0"/>
        <w:spacing w:after="0" w:line="240" w:lineRule="auto"/>
        <w:ind w:left="795"/>
        <w:jc w:val="both"/>
        <w:rPr>
          <w:rFonts w:ascii="Times New Roman" w:eastAsia="Times New Roman" w:hAnsi="Times New Roman"/>
        </w:rPr>
      </w:pPr>
    </w:p>
    <w:p w:rsidR="003C2D2D" w:rsidRPr="009C0A57" w:rsidRDefault="00987072" w:rsidP="003C2D2D">
      <w:pPr>
        <w:autoSpaceDE w:val="0"/>
        <w:autoSpaceDN w:val="0"/>
        <w:adjustRightInd w:val="0"/>
        <w:spacing w:after="0" w:line="240" w:lineRule="auto"/>
        <w:jc w:val="center"/>
        <w:rPr>
          <w:rFonts w:ascii="Times New Roman" w:eastAsia="Times New Roman" w:hAnsi="Times New Roman"/>
          <w:sz w:val="24"/>
          <w:szCs w:val="24"/>
        </w:rPr>
      </w:pPr>
      <w:r w:rsidRPr="009C0A57">
        <w:rPr>
          <w:rFonts w:ascii="Times New Roman" w:eastAsia="Times New Roman" w:hAnsi="Times New Roman"/>
          <w:sz w:val="24"/>
          <w:szCs w:val="24"/>
        </w:rPr>
        <w:t>I</w:t>
      </w:r>
      <w:r w:rsidR="009C0A57">
        <w:rPr>
          <w:rFonts w:ascii="Times New Roman" w:eastAsia="Times New Roman" w:hAnsi="Times New Roman"/>
          <w:sz w:val="24"/>
          <w:szCs w:val="24"/>
        </w:rPr>
        <w:t>NIȚIATOR</w:t>
      </w:r>
      <w:r w:rsidRPr="009C0A57">
        <w:rPr>
          <w:rFonts w:ascii="Times New Roman" w:eastAsia="Times New Roman" w:hAnsi="Times New Roman"/>
          <w:sz w:val="24"/>
          <w:szCs w:val="24"/>
        </w:rPr>
        <w:t>,</w:t>
      </w:r>
    </w:p>
    <w:p w:rsidR="003C2D2D" w:rsidRPr="009C0A57" w:rsidRDefault="009C0A57" w:rsidP="007E49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VICEPRIMAR</w:t>
      </w:r>
      <w:r w:rsidR="003C2D2D" w:rsidRPr="009C0A57">
        <w:rPr>
          <w:rFonts w:ascii="Times New Roman" w:eastAsia="Times New Roman" w:hAnsi="Times New Roman"/>
          <w:sz w:val="24"/>
          <w:szCs w:val="24"/>
        </w:rPr>
        <w:t xml:space="preserve">                           </w:t>
      </w:r>
      <w:r w:rsidR="007E49CB" w:rsidRPr="009C0A57">
        <w:rPr>
          <w:rFonts w:ascii="Times New Roman" w:eastAsia="Times New Roman" w:hAnsi="Times New Roman"/>
          <w:sz w:val="24"/>
          <w:szCs w:val="24"/>
        </w:rPr>
        <w:t xml:space="preserve">                            </w:t>
      </w:r>
    </w:p>
    <w:p w:rsidR="003C2D2D" w:rsidRPr="00987072" w:rsidRDefault="009C0A57" w:rsidP="00987072">
      <w:pPr>
        <w:spacing w:after="0" w:line="240" w:lineRule="auto"/>
        <w:jc w:val="center"/>
        <w:rPr>
          <w:rFonts w:ascii="Times New Roman" w:eastAsia="Times New Roman" w:hAnsi="Times New Roman"/>
          <w:sz w:val="28"/>
          <w:szCs w:val="28"/>
        </w:rPr>
      </w:pPr>
      <w:r>
        <w:rPr>
          <w:rFonts w:ascii="Times New Roman" w:eastAsia="Times New Roman" w:hAnsi="Times New Roman"/>
          <w:sz w:val="24"/>
          <w:szCs w:val="24"/>
        </w:rPr>
        <w:t>DANIEL-OLIMPIU CÎRJAN</w:t>
      </w:r>
    </w:p>
    <w:p w:rsidR="003C2D2D" w:rsidRPr="00987072" w:rsidRDefault="007E49CB" w:rsidP="003C2D2D">
      <w:pPr>
        <w:spacing w:after="0" w:line="240" w:lineRule="auto"/>
        <w:rPr>
          <w:rFonts w:ascii="Times New Roman" w:eastAsia="Times New Roman" w:hAnsi="Times New Roman"/>
          <w:sz w:val="28"/>
          <w:szCs w:val="28"/>
        </w:rPr>
      </w:pPr>
      <w:r w:rsidRPr="00987072">
        <w:rPr>
          <w:rFonts w:ascii="Times New Roman" w:eastAsia="Times New Roman" w:hAnsi="Times New Roman"/>
          <w:sz w:val="28"/>
          <w:szCs w:val="28"/>
        </w:rPr>
        <w:t xml:space="preserve"> </w:t>
      </w:r>
    </w:p>
    <w:p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rsidR="0074558B" w:rsidRPr="003B6E1C" w:rsidRDefault="0074558B" w:rsidP="0074558B">
      <w:pPr>
        <w:jc w:val="both"/>
        <w:rPr>
          <w:rFonts w:ascii="Times New Roman" w:hAnsi="Times New Roman"/>
          <w:sz w:val="24"/>
          <w:szCs w:val="24"/>
        </w:rPr>
      </w:pPr>
    </w:p>
    <w:p w:rsidR="006D02C0" w:rsidRDefault="00EE726C" w:rsidP="007E49CB">
      <w:pPr>
        <w:pStyle w:val="NoSpacing"/>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rsidR="007E49CB" w:rsidRDefault="007E49CB" w:rsidP="007E49CB">
      <w:pPr>
        <w:pStyle w:val="NoSpacing"/>
        <w:tabs>
          <w:tab w:val="left" w:pos="270"/>
          <w:tab w:val="left" w:pos="360"/>
        </w:tabs>
        <w:rPr>
          <w:rFonts w:ascii="Times New Roman" w:hAnsi="Times New Roman"/>
          <w:sz w:val="24"/>
          <w:szCs w:val="24"/>
        </w:rPr>
      </w:pPr>
    </w:p>
    <w:p w:rsidR="008E3699" w:rsidRDefault="008E3699" w:rsidP="00BB06C1">
      <w:pPr>
        <w:jc w:val="both"/>
        <w:rPr>
          <w:rFonts w:ascii="Times New Roman" w:hAnsi="Times New Roman"/>
          <w:sz w:val="24"/>
          <w:szCs w:val="24"/>
        </w:rPr>
      </w:pPr>
    </w:p>
    <w:p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rsidR="008E3699" w:rsidRPr="00BB06C1" w:rsidRDefault="008E3699" w:rsidP="00FC409B">
      <w:pPr>
        <w:pStyle w:val="NoSpacing"/>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Acest document contine date cu caracter personal prelucrate un conformitate cu prevederile Regulamentului (UE) nr.679/2016</w:t>
      </w:r>
    </w:p>
    <w:sectPr w:rsidR="008E3699" w:rsidRPr="00BB06C1" w:rsidSect="00822640">
      <w:pgSz w:w="11906" w:h="16838"/>
      <w:pgMar w:top="567" w:right="926" w:bottom="810"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C9D" w:rsidRDefault="00196C9D" w:rsidP="00A03B60">
      <w:pPr>
        <w:spacing w:after="0" w:line="240" w:lineRule="auto"/>
      </w:pPr>
      <w:r>
        <w:separator/>
      </w:r>
    </w:p>
  </w:endnote>
  <w:endnote w:type="continuationSeparator" w:id="1">
    <w:p w:rsidR="00196C9D" w:rsidRDefault="00196C9D" w:rsidP="00A03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C9D" w:rsidRDefault="00196C9D" w:rsidP="00A03B60">
      <w:pPr>
        <w:spacing w:after="0" w:line="240" w:lineRule="auto"/>
      </w:pPr>
      <w:r>
        <w:separator/>
      </w:r>
    </w:p>
  </w:footnote>
  <w:footnote w:type="continuationSeparator" w:id="1">
    <w:p w:rsidR="00196C9D" w:rsidRDefault="00196C9D" w:rsidP="00A03B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215CC"/>
    <w:rsid w:val="00003438"/>
    <w:rsid w:val="00021F8C"/>
    <w:rsid w:val="0002447A"/>
    <w:rsid w:val="000249D2"/>
    <w:rsid w:val="000313B9"/>
    <w:rsid w:val="00032445"/>
    <w:rsid w:val="000331C0"/>
    <w:rsid w:val="000446AA"/>
    <w:rsid w:val="00064264"/>
    <w:rsid w:val="00093F00"/>
    <w:rsid w:val="000946D4"/>
    <w:rsid w:val="00094CAA"/>
    <w:rsid w:val="000A0E40"/>
    <w:rsid w:val="000C1FC4"/>
    <w:rsid w:val="000D31FC"/>
    <w:rsid w:val="000D5F7F"/>
    <w:rsid w:val="000E0A16"/>
    <w:rsid w:val="001036FE"/>
    <w:rsid w:val="00110671"/>
    <w:rsid w:val="001209D3"/>
    <w:rsid w:val="00130FC0"/>
    <w:rsid w:val="001411B6"/>
    <w:rsid w:val="001424E9"/>
    <w:rsid w:val="00171DB8"/>
    <w:rsid w:val="00172334"/>
    <w:rsid w:val="00175B94"/>
    <w:rsid w:val="00187B3F"/>
    <w:rsid w:val="00196C9D"/>
    <w:rsid w:val="001A7304"/>
    <w:rsid w:val="001A7731"/>
    <w:rsid w:val="001D31E8"/>
    <w:rsid w:val="001E2348"/>
    <w:rsid w:val="001F0C39"/>
    <w:rsid w:val="001F1906"/>
    <w:rsid w:val="001F7E43"/>
    <w:rsid w:val="0022045C"/>
    <w:rsid w:val="00221AE9"/>
    <w:rsid w:val="002308D9"/>
    <w:rsid w:val="002366F9"/>
    <w:rsid w:val="00250078"/>
    <w:rsid w:val="00251FEF"/>
    <w:rsid w:val="002543EF"/>
    <w:rsid w:val="00261459"/>
    <w:rsid w:val="00261FF5"/>
    <w:rsid w:val="002656E6"/>
    <w:rsid w:val="0026688D"/>
    <w:rsid w:val="002675AB"/>
    <w:rsid w:val="00272CE0"/>
    <w:rsid w:val="00281E98"/>
    <w:rsid w:val="002840D5"/>
    <w:rsid w:val="00290A46"/>
    <w:rsid w:val="002A1060"/>
    <w:rsid w:val="002A1767"/>
    <w:rsid w:val="002B2955"/>
    <w:rsid w:val="002D3A94"/>
    <w:rsid w:val="002D585D"/>
    <w:rsid w:val="002F0F3D"/>
    <w:rsid w:val="002F38B0"/>
    <w:rsid w:val="003011DB"/>
    <w:rsid w:val="003215CC"/>
    <w:rsid w:val="00332EAE"/>
    <w:rsid w:val="00346122"/>
    <w:rsid w:val="00346F4D"/>
    <w:rsid w:val="0035706A"/>
    <w:rsid w:val="00363E0F"/>
    <w:rsid w:val="0038058E"/>
    <w:rsid w:val="003B6E1C"/>
    <w:rsid w:val="003C2D2D"/>
    <w:rsid w:val="003D34FC"/>
    <w:rsid w:val="00433CD7"/>
    <w:rsid w:val="004369BC"/>
    <w:rsid w:val="004373F0"/>
    <w:rsid w:val="00450888"/>
    <w:rsid w:val="004550BE"/>
    <w:rsid w:val="00475CC0"/>
    <w:rsid w:val="00480460"/>
    <w:rsid w:val="004A311B"/>
    <w:rsid w:val="004A64C3"/>
    <w:rsid w:val="004B2B1E"/>
    <w:rsid w:val="004C0B52"/>
    <w:rsid w:val="004C6C65"/>
    <w:rsid w:val="004D5520"/>
    <w:rsid w:val="004D795A"/>
    <w:rsid w:val="00513E82"/>
    <w:rsid w:val="00517F78"/>
    <w:rsid w:val="005266DC"/>
    <w:rsid w:val="00536D8A"/>
    <w:rsid w:val="00542932"/>
    <w:rsid w:val="00543655"/>
    <w:rsid w:val="005438F3"/>
    <w:rsid w:val="005450C4"/>
    <w:rsid w:val="00551674"/>
    <w:rsid w:val="00553534"/>
    <w:rsid w:val="00555F81"/>
    <w:rsid w:val="005569B9"/>
    <w:rsid w:val="005743C8"/>
    <w:rsid w:val="00587707"/>
    <w:rsid w:val="0059716A"/>
    <w:rsid w:val="005A483F"/>
    <w:rsid w:val="005C2C10"/>
    <w:rsid w:val="005C48F6"/>
    <w:rsid w:val="005D0504"/>
    <w:rsid w:val="005D6910"/>
    <w:rsid w:val="006044A2"/>
    <w:rsid w:val="00620080"/>
    <w:rsid w:val="00633643"/>
    <w:rsid w:val="0063658A"/>
    <w:rsid w:val="006473A8"/>
    <w:rsid w:val="00666086"/>
    <w:rsid w:val="006A4112"/>
    <w:rsid w:val="006C38EC"/>
    <w:rsid w:val="006C3BC5"/>
    <w:rsid w:val="006D02C0"/>
    <w:rsid w:val="006D2E07"/>
    <w:rsid w:val="006E07FA"/>
    <w:rsid w:val="006E1213"/>
    <w:rsid w:val="00703DEB"/>
    <w:rsid w:val="0071576A"/>
    <w:rsid w:val="0073005B"/>
    <w:rsid w:val="0073466D"/>
    <w:rsid w:val="0074540F"/>
    <w:rsid w:val="0074558B"/>
    <w:rsid w:val="00757B9F"/>
    <w:rsid w:val="00785266"/>
    <w:rsid w:val="007908B9"/>
    <w:rsid w:val="00793E37"/>
    <w:rsid w:val="007A5EDA"/>
    <w:rsid w:val="007B737B"/>
    <w:rsid w:val="007C068B"/>
    <w:rsid w:val="007E49CB"/>
    <w:rsid w:val="007F55F8"/>
    <w:rsid w:val="00810546"/>
    <w:rsid w:val="008153EB"/>
    <w:rsid w:val="00822640"/>
    <w:rsid w:val="00822690"/>
    <w:rsid w:val="008237E1"/>
    <w:rsid w:val="00840B00"/>
    <w:rsid w:val="00851615"/>
    <w:rsid w:val="0087468D"/>
    <w:rsid w:val="00880D92"/>
    <w:rsid w:val="00883EBB"/>
    <w:rsid w:val="00886341"/>
    <w:rsid w:val="00893C77"/>
    <w:rsid w:val="008A3430"/>
    <w:rsid w:val="008D35EC"/>
    <w:rsid w:val="008D3627"/>
    <w:rsid w:val="008E3699"/>
    <w:rsid w:val="008E7F7A"/>
    <w:rsid w:val="00902602"/>
    <w:rsid w:val="009044CE"/>
    <w:rsid w:val="00911E90"/>
    <w:rsid w:val="00912E21"/>
    <w:rsid w:val="00921286"/>
    <w:rsid w:val="0092437C"/>
    <w:rsid w:val="0093719F"/>
    <w:rsid w:val="009500DC"/>
    <w:rsid w:val="0095217B"/>
    <w:rsid w:val="00955DD8"/>
    <w:rsid w:val="00957E66"/>
    <w:rsid w:val="00971F34"/>
    <w:rsid w:val="00972A2A"/>
    <w:rsid w:val="009860F0"/>
    <w:rsid w:val="00987072"/>
    <w:rsid w:val="0099581F"/>
    <w:rsid w:val="009C0A57"/>
    <w:rsid w:val="009C2569"/>
    <w:rsid w:val="00A03B60"/>
    <w:rsid w:val="00A069A7"/>
    <w:rsid w:val="00A26F51"/>
    <w:rsid w:val="00A4223B"/>
    <w:rsid w:val="00A45C92"/>
    <w:rsid w:val="00A47C01"/>
    <w:rsid w:val="00A53CFF"/>
    <w:rsid w:val="00A57DD0"/>
    <w:rsid w:val="00A650EE"/>
    <w:rsid w:val="00A735BC"/>
    <w:rsid w:val="00A74C08"/>
    <w:rsid w:val="00A83CDD"/>
    <w:rsid w:val="00AB014F"/>
    <w:rsid w:val="00AB3496"/>
    <w:rsid w:val="00AB4539"/>
    <w:rsid w:val="00B0245C"/>
    <w:rsid w:val="00B164BE"/>
    <w:rsid w:val="00B306D8"/>
    <w:rsid w:val="00B31C55"/>
    <w:rsid w:val="00B5075F"/>
    <w:rsid w:val="00B517E2"/>
    <w:rsid w:val="00B573D7"/>
    <w:rsid w:val="00B67AF6"/>
    <w:rsid w:val="00B863A1"/>
    <w:rsid w:val="00BA5354"/>
    <w:rsid w:val="00BB06C1"/>
    <w:rsid w:val="00BE2834"/>
    <w:rsid w:val="00BF334F"/>
    <w:rsid w:val="00BF5844"/>
    <w:rsid w:val="00C057F4"/>
    <w:rsid w:val="00C06F9B"/>
    <w:rsid w:val="00C166E4"/>
    <w:rsid w:val="00C24C23"/>
    <w:rsid w:val="00C35D71"/>
    <w:rsid w:val="00C513F7"/>
    <w:rsid w:val="00C51F7F"/>
    <w:rsid w:val="00C63C2C"/>
    <w:rsid w:val="00C85DE0"/>
    <w:rsid w:val="00C87FBE"/>
    <w:rsid w:val="00CB5A8C"/>
    <w:rsid w:val="00CD38E3"/>
    <w:rsid w:val="00CD4E0D"/>
    <w:rsid w:val="00CE634F"/>
    <w:rsid w:val="00D04716"/>
    <w:rsid w:val="00D15351"/>
    <w:rsid w:val="00D170C0"/>
    <w:rsid w:val="00D17DCA"/>
    <w:rsid w:val="00D236C5"/>
    <w:rsid w:val="00D3212E"/>
    <w:rsid w:val="00D3462F"/>
    <w:rsid w:val="00D73C11"/>
    <w:rsid w:val="00DB5A14"/>
    <w:rsid w:val="00DD157D"/>
    <w:rsid w:val="00DD6C6D"/>
    <w:rsid w:val="00DF36D8"/>
    <w:rsid w:val="00E1784B"/>
    <w:rsid w:val="00E20031"/>
    <w:rsid w:val="00E25FC9"/>
    <w:rsid w:val="00E3462C"/>
    <w:rsid w:val="00E55E29"/>
    <w:rsid w:val="00E56C94"/>
    <w:rsid w:val="00E73EF5"/>
    <w:rsid w:val="00E94F03"/>
    <w:rsid w:val="00E9703C"/>
    <w:rsid w:val="00EA00C4"/>
    <w:rsid w:val="00EA7B8D"/>
    <w:rsid w:val="00EE726C"/>
    <w:rsid w:val="00F32F21"/>
    <w:rsid w:val="00F4369E"/>
    <w:rsid w:val="00F44DB9"/>
    <w:rsid w:val="00F46B88"/>
    <w:rsid w:val="00F47159"/>
    <w:rsid w:val="00F709BB"/>
    <w:rsid w:val="00F83EAC"/>
    <w:rsid w:val="00F844D9"/>
    <w:rsid w:val="00F9489F"/>
    <w:rsid w:val="00FC081E"/>
    <w:rsid w:val="00FC29F9"/>
    <w:rsid w:val="00FC409B"/>
    <w:rsid w:val="00FD727E"/>
    <w:rsid w:val="00FD7567"/>
    <w:rsid w:val="00FF7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C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5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15CC"/>
  </w:style>
  <w:style w:type="table" w:styleId="TableGrid">
    <w:name w:val="Table Grid"/>
    <w:basedOn w:val="TableNormal"/>
    <w:uiPriority w:val="39"/>
    <w:rsid w:val="00321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15CC"/>
    <w:rPr>
      <w:color w:val="0000FF"/>
      <w:u w:val="single"/>
    </w:rPr>
  </w:style>
  <w:style w:type="paragraph" w:styleId="NoSpacing">
    <w:name w:val="No Spacing"/>
    <w:link w:val="NoSpacingChar"/>
    <w:uiPriority w:val="1"/>
    <w:qFormat/>
    <w:rsid w:val="00EA7B8D"/>
    <w:pPr>
      <w:suppressAutoHyphens/>
      <w:overflowPunct w:val="0"/>
    </w:pPr>
    <w:rPr>
      <w:color w:val="00000A"/>
      <w:sz w:val="22"/>
      <w:szCs w:val="22"/>
      <w:lang w:val="ro-RO"/>
    </w:rPr>
  </w:style>
  <w:style w:type="character" w:customStyle="1" w:styleId="NoSpacingChar">
    <w:name w:val="No Spacing Char"/>
    <w:link w:val="NoSpacing"/>
    <w:rsid w:val="00EA7B8D"/>
    <w:rPr>
      <w:color w:val="00000A"/>
      <w:sz w:val="22"/>
      <w:szCs w:val="22"/>
      <w:lang w:val="ro-RO" w:eastAsia="en-US" w:bidi="ar-SA"/>
    </w:rPr>
  </w:style>
  <w:style w:type="paragraph" w:styleId="Footer">
    <w:name w:val="footer"/>
    <w:basedOn w:val="Normal"/>
    <w:link w:val="FooterChar"/>
    <w:uiPriority w:val="99"/>
    <w:unhideWhenUsed/>
    <w:rsid w:val="00A0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60"/>
    <w:rPr>
      <w:sz w:val="22"/>
      <w:szCs w:val="22"/>
      <w:lang w:val="ro-RO"/>
    </w:rPr>
  </w:style>
  <w:style w:type="paragraph" w:styleId="BalloonText">
    <w:name w:val="Balloon Text"/>
    <w:basedOn w:val="Normal"/>
    <w:link w:val="BalloonTextChar"/>
    <w:uiPriority w:val="99"/>
    <w:semiHidden/>
    <w:unhideWhenUsed/>
    <w:rsid w:val="00A0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60"/>
    <w:rPr>
      <w:rFonts w:ascii="Tahoma" w:hAnsi="Tahoma" w:cs="Tahoma"/>
      <w:sz w:val="16"/>
      <w:szCs w:val="16"/>
      <w:lang w:val="ro-RO"/>
    </w:rPr>
  </w:style>
  <w:style w:type="paragraph" w:styleId="DocumentMap">
    <w:name w:val="Document Map"/>
    <w:basedOn w:val="Normal"/>
    <w:link w:val="DocumentMapChar"/>
    <w:uiPriority w:val="99"/>
    <w:semiHidden/>
    <w:unhideWhenUsed/>
    <w:rsid w:val="00FC40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C409B"/>
    <w:rPr>
      <w:rFonts w:ascii="Tahoma" w:hAnsi="Tahoma" w:cs="Tahoma"/>
      <w:sz w:val="16"/>
      <w:szCs w:val="16"/>
      <w:lang w:val="ro-RO"/>
    </w:rPr>
  </w:style>
  <w:style w:type="paragraph" w:styleId="ListParagraph">
    <w:name w:val="List Paragraph"/>
    <w:basedOn w:val="Normal"/>
    <w:uiPriority w:val="34"/>
    <w:qFormat/>
    <w:rsid w:val="00880D92"/>
    <w:pPr>
      <w:ind w:left="720"/>
      <w:contextualSpacing/>
    </w:pPr>
  </w:style>
</w:styles>
</file>

<file path=word/webSettings.xml><?xml version="1.0" encoding="utf-8"?>
<w:webSettings xmlns:r="http://schemas.openxmlformats.org/officeDocument/2006/relationships" xmlns:w="http://schemas.openxmlformats.org/wordprocessingml/2006/main">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5075</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qwerty 1</cp:lastModifiedBy>
  <cp:revision>50</cp:revision>
  <cp:lastPrinted>2022-06-20T06:40:00Z</cp:lastPrinted>
  <dcterms:created xsi:type="dcterms:W3CDTF">2021-10-11T09:37:00Z</dcterms:created>
  <dcterms:modified xsi:type="dcterms:W3CDTF">2022-08-17T12:36:00Z</dcterms:modified>
</cp:coreProperties>
</file>