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22255020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22255021" r:id="rId10"/>
              </w:object>
            </w:r>
          </w:p>
        </w:tc>
      </w:tr>
    </w:tbl>
    <w:p w:rsidR="00051499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943D81" w:rsidRDefault="00943D81" w:rsidP="00943D8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64178,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:rsidR="00051499" w:rsidRDefault="00943D81" w:rsidP="00943D81">
      <w:pPr>
        <w:pStyle w:val="BodyText2"/>
        <w:jc w:val="center"/>
        <w:rPr>
          <w:i/>
          <w:sz w:val="26"/>
          <w:szCs w:val="26"/>
          <w:lang w:val="ro-RO"/>
        </w:rPr>
      </w:pPr>
      <w:r w:rsidRPr="00CF7957">
        <w:rPr>
          <w:i/>
          <w:sz w:val="26"/>
          <w:szCs w:val="26"/>
          <w:lang w:val="ro-RO"/>
        </w:rPr>
        <w:t xml:space="preserve">NC </w:t>
      </w:r>
      <w:r>
        <w:rPr>
          <w:i/>
          <w:sz w:val="26"/>
          <w:szCs w:val="26"/>
          <w:lang w:val="ro-RO"/>
        </w:rPr>
        <w:t>64178,  situat î</w:t>
      </w:r>
      <w:r w:rsidRPr="00CF7957">
        <w:rPr>
          <w:i/>
          <w:sz w:val="26"/>
          <w:szCs w:val="26"/>
          <w:lang w:val="ro-RO"/>
        </w:rPr>
        <w:t xml:space="preserve">n Drobeta Turnu Severin, </w:t>
      </w:r>
      <w:r>
        <w:rPr>
          <w:i/>
          <w:sz w:val="26"/>
          <w:szCs w:val="26"/>
          <w:lang w:val="ro-RO"/>
        </w:rPr>
        <w:t>strada Roșiori</w:t>
      </w:r>
    </w:p>
    <w:p w:rsidR="00943D81" w:rsidRPr="009226AC" w:rsidRDefault="00943D81" w:rsidP="00943D81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473120" w:rsidRDefault="00020571" w:rsidP="002410F8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60436E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B1465A">
        <w:rPr>
          <w:rFonts w:ascii="Times New Roman" w:hAnsi="Times New Roman"/>
          <w:sz w:val="24"/>
          <w:szCs w:val="24"/>
          <w:lang w:val="ro-RO"/>
        </w:rPr>
        <w:t>Actualizarea de informații</w:t>
      </w:r>
      <w:r w:rsidR="00EF0C73">
        <w:rPr>
          <w:rFonts w:ascii="Times New Roman" w:hAnsi="Times New Roman"/>
          <w:sz w:val="24"/>
          <w:szCs w:val="24"/>
          <w:lang w:val="ro-RO"/>
        </w:rPr>
        <w:t xml:space="preserve"> tehnice în scopul</w:t>
      </w:r>
      <w:r w:rsidR="00000546">
        <w:rPr>
          <w:rFonts w:ascii="Times New Roman" w:hAnsi="Times New Roman"/>
          <w:sz w:val="24"/>
          <w:szCs w:val="24"/>
          <w:lang w:val="ro-RO"/>
        </w:rPr>
        <w:t xml:space="preserve"> repozițion</w:t>
      </w:r>
      <w:r w:rsidR="00EF0C73">
        <w:rPr>
          <w:rFonts w:ascii="Times New Roman" w:hAnsi="Times New Roman"/>
          <w:sz w:val="24"/>
          <w:szCs w:val="24"/>
          <w:lang w:val="ro-RO"/>
        </w:rPr>
        <w:t>ării</w:t>
      </w:r>
      <w:r w:rsidR="00000546">
        <w:rPr>
          <w:rFonts w:ascii="Times New Roman" w:hAnsi="Times New Roman"/>
          <w:sz w:val="24"/>
          <w:szCs w:val="24"/>
          <w:lang w:val="ro-RO"/>
        </w:rPr>
        <w:t xml:space="preserve"> imobilului teren și </w:t>
      </w:r>
      <w:r w:rsidR="00BC3D2D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000546">
        <w:rPr>
          <w:rFonts w:ascii="Times New Roman" w:hAnsi="Times New Roman"/>
          <w:sz w:val="24"/>
          <w:szCs w:val="24"/>
          <w:lang w:val="ro-RO"/>
        </w:rPr>
        <w:t>îndrept</w:t>
      </w:r>
      <w:r w:rsidR="00EF0C73">
        <w:rPr>
          <w:rFonts w:ascii="Times New Roman" w:hAnsi="Times New Roman"/>
          <w:sz w:val="24"/>
          <w:szCs w:val="24"/>
          <w:lang w:val="ro-RO"/>
        </w:rPr>
        <w:t>ării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 erorii materiale cu privire la categoria de folosință, </w:t>
      </w:r>
      <w:r w:rsidR="00C9096A">
        <w:rPr>
          <w:rFonts w:ascii="Times New Roman" w:hAnsi="Times New Roman"/>
          <w:sz w:val="24"/>
          <w:szCs w:val="24"/>
          <w:lang w:val="ro-RO"/>
        </w:rPr>
        <w:t>a imobilului teren înscris în CF 64178, Dr. Tr. Severin,</w:t>
      </w:r>
      <w:r w:rsidR="00C9096A" w:rsidRPr="00B12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în sensul că </w:t>
      </w:r>
      <w:r w:rsidR="00512A54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mod eronat întreagă suprafață a imobilului </w:t>
      </w:r>
      <w:r w:rsidR="00C9096A">
        <w:rPr>
          <w:rFonts w:ascii="Times New Roman" w:hAnsi="Times New Roman"/>
          <w:sz w:val="24"/>
          <w:szCs w:val="24"/>
          <w:lang w:val="ro-RO"/>
        </w:rPr>
        <w:t xml:space="preserve">teren 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>a fost înscri</w:t>
      </w:r>
      <w:r w:rsidR="00C9096A">
        <w:rPr>
          <w:rFonts w:ascii="Times New Roman" w:hAnsi="Times New Roman"/>
          <w:sz w:val="24"/>
          <w:szCs w:val="24"/>
          <w:lang w:val="ro-RO"/>
        </w:rPr>
        <w:t>să având categoria de folosință „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>drum</w:t>
      </w:r>
      <w:r w:rsidR="00C9096A">
        <w:rPr>
          <w:rFonts w:ascii="Times New Roman" w:hAnsi="Times New Roman"/>
          <w:sz w:val="24"/>
          <w:szCs w:val="24"/>
          <w:lang w:val="ro-RO"/>
        </w:rPr>
        <w:t>”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, corect fiind </w:t>
      </w:r>
      <w:r w:rsidR="00C9096A">
        <w:rPr>
          <w:rFonts w:ascii="Times New Roman" w:hAnsi="Times New Roman"/>
          <w:sz w:val="24"/>
          <w:szCs w:val="24"/>
          <w:lang w:val="ro-RO"/>
        </w:rPr>
        <w:t>„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>curți construcții</w:t>
      </w:r>
      <w:r w:rsidR="00C9096A">
        <w:rPr>
          <w:rFonts w:ascii="Times New Roman" w:hAnsi="Times New Roman"/>
          <w:sz w:val="24"/>
          <w:szCs w:val="24"/>
          <w:lang w:val="ro-RO"/>
        </w:rPr>
        <w:t>”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 pentru suprafața de </w:t>
      </w:r>
      <w:r w:rsidR="00B1465A">
        <w:rPr>
          <w:rFonts w:ascii="Times New Roman" w:hAnsi="Times New Roman"/>
          <w:sz w:val="24"/>
          <w:szCs w:val="24"/>
          <w:lang w:val="ro-RO"/>
        </w:rPr>
        <w:t>191</w:t>
      </w:r>
      <w:r w:rsidR="00C9096A">
        <w:rPr>
          <w:rFonts w:ascii="Times New Roman" w:hAnsi="Times New Roman"/>
          <w:sz w:val="24"/>
          <w:szCs w:val="24"/>
          <w:lang w:val="ro-RO"/>
        </w:rPr>
        <w:t xml:space="preserve"> mp și </w:t>
      </w:r>
      <w:r w:rsidR="00512A54">
        <w:rPr>
          <w:rFonts w:ascii="Times New Roman" w:hAnsi="Times New Roman"/>
          <w:sz w:val="24"/>
          <w:szCs w:val="24"/>
          <w:lang w:val="ro-RO"/>
        </w:rPr>
        <w:t>respectiv categoria de folosință „</w:t>
      </w:r>
      <w:r w:rsidR="00512A54" w:rsidRPr="00B128FC">
        <w:rPr>
          <w:rFonts w:ascii="Times New Roman" w:hAnsi="Times New Roman"/>
          <w:sz w:val="24"/>
          <w:szCs w:val="24"/>
          <w:lang w:val="ro-RO"/>
        </w:rPr>
        <w:t>drum</w:t>
      </w:r>
      <w:r w:rsidR="00512A54">
        <w:rPr>
          <w:rFonts w:ascii="Times New Roman" w:hAnsi="Times New Roman"/>
          <w:sz w:val="24"/>
          <w:szCs w:val="24"/>
          <w:lang w:val="ro-RO"/>
        </w:rPr>
        <w:t xml:space="preserve">” 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pentru suprafața de </w:t>
      </w:r>
      <w:r w:rsidR="00B1465A">
        <w:rPr>
          <w:rFonts w:ascii="Times New Roman" w:hAnsi="Times New Roman"/>
          <w:sz w:val="24"/>
          <w:szCs w:val="24"/>
          <w:lang w:val="ro-RO"/>
        </w:rPr>
        <w:t>4013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 mp, </w:t>
      </w:r>
      <w:r w:rsidR="00B1465A">
        <w:rPr>
          <w:rFonts w:ascii="Times New Roman" w:hAnsi="Times New Roman"/>
          <w:sz w:val="24"/>
          <w:szCs w:val="24"/>
          <w:lang w:val="ro-RO"/>
        </w:rPr>
        <w:t xml:space="preserve">actualizare 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>ce a f</w:t>
      </w:r>
      <w:r w:rsidR="006A588A">
        <w:rPr>
          <w:rFonts w:ascii="Times New Roman" w:hAnsi="Times New Roman"/>
          <w:sz w:val="24"/>
          <w:szCs w:val="24"/>
          <w:lang w:val="ro-RO"/>
        </w:rPr>
        <w:t>ă</w:t>
      </w:r>
      <w:r w:rsidR="00B1465A" w:rsidRPr="00B128FC">
        <w:rPr>
          <w:rFonts w:ascii="Times New Roman" w:hAnsi="Times New Roman"/>
          <w:sz w:val="24"/>
          <w:szCs w:val="24"/>
          <w:lang w:val="ro-RO"/>
        </w:rPr>
        <w:t xml:space="preserve">cut obiectul </w:t>
      </w:r>
      <w:r w:rsidR="00B1465A">
        <w:rPr>
          <w:rFonts w:ascii="Times New Roman" w:hAnsi="Times New Roman"/>
          <w:sz w:val="24"/>
          <w:szCs w:val="24"/>
          <w:lang w:val="ro-RO"/>
        </w:rPr>
        <w:t>Memoriului tehnic întocmit de Bavali Concept SRL</w:t>
      </w:r>
      <w:r w:rsidR="0060436E" w:rsidRPr="00B1465A">
        <w:rPr>
          <w:rFonts w:ascii="Times New Roman" w:hAnsi="Times New Roman"/>
          <w:sz w:val="24"/>
          <w:szCs w:val="24"/>
          <w:lang w:val="ro-RO"/>
        </w:rPr>
        <w:t>;</w:t>
      </w:r>
    </w:p>
    <w:p w:rsidR="00C9096A" w:rsidRDefault="00C9096A" w:rsidP="00C9096A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   Încheierea nr. 26641/08.07.2022 emisă de O.C.P.I. Mehedinți</w:t>
      </w:r>
      <w:r w:rsidRPr="00B128FC">
        <w:rPr>
          <w:rFonts w:ascii="Times New Roman" w:hAnsi="Times New Roman"/>
          <w:sz w:val="24"/>
          <w:szCs w:val="24"/>
          <w:lang w:val="ro-RO"/>
        </w:rPr>
        <w:t>;</w:t>
      </w:r>
    </w:p>
    <w:p w:rsidR="00C9096A" w:rsidRPr="0060436E" w:rsidRDefault="00C9096A" w:rsidP="00C9096A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 Certificatul de urbanism nr. 754/19.07.2022 emis de Primăria Municipiului Dr. Tr. Severin</w:t>
      </w:r>
      <w:r w:rsidRPr="00B128FC">
        <w:rPr>
          <w:rFonts w:ascii="Times New Roman" w:hAnsi="Times New Roman"/>
          <w:sz w:val="24"/>
          <w:szCs w:val="24"/>
          <w:lang w:val="ro-RO"/>
        </w:rPr>
        <w:t>;</w:t>
      </w:r>
    </w:p>
    <w:p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3D0163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acest context, p</w:t>
      </w:r>
      <w:r w:rsidRPr="00796F02">
        <w:rPr>
          <w:rFonts w:ascii="Times New Roman" w:hAnsi="Times New Roman"/>
          <w:sz w:val="24"/>
          <w:szCs w:val="24"/>
          <w:lang w:val="ro-RO"/>
        </w:rPr>
        <w:t>ropun ca în sedința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6F02">
        <w:rPr>
          <w:rFonts w:ascii="Times New Roman" w:hAnsi="Times New Roman"/>
          <w:sz w:val="24"/>
          <w:szCs w:val="24"/>
          <w:lang w:val="ro-RO"/>
        </w:rPr>
        <w:t>Consiliului Local al Municipiului Drobeta Turnu Severin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AC3FB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să </w:t>
      </w:r>
      <w:r>
        <w:rPr>
          <w:rFonts w:ascii="Times New Roman" w:hAnsi="Times New Roman"/>
          <w:sz w:val="24"/>
          <w:szCs w:val="24"/>
          <w:lang w:val="ro-RO"/>
        </w:rPr>
        <w:t>se supună spre dezbatere</w:t>
      </w:r>
      <w:r w:rsidR="00C64BD6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 adopta</w:t>
      </w:r>
      <w:r>
        <w:rPr>
          <w:rFonts w:ascii="Times New Roman" w:hAnsi="Times New Roman"/>
          <w:sz w:val="24"/>
          <w:szCs w:val="24"/>
          <w:lang w:val="ro-RO"/>
        </w:rPr>
        <w:t>re</w:t>
      </w:r>
      <w:r w:rsidR="00C64BD6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</w:t>
      </w:r>
      <w:r w:rsidR="00A73381">
        <w:rPr>
          <w:rFonts w:ascii="Times New Roman" w:hAnsi="Times New Roman"/>
          <w:sz w:val="24"/>
          <w:szCs w:val="24"/>
          <w:lang w:val="ro-RO"/>
        </w:rPr>
        <w:t>CF</w:t>
      </w:r>
      <w:r w:rsidR="00026823" w:rsidRPr="0002682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D0163">
        <w:rPr>
          <w:rFonts w:ascii="Times New Roman" w:hAnsi="Times New Roman"/>
          <w:sz w:val="24"/>
          <w:szCs w:val="24"/>
          <w:lang w:val="ro-RO"/>
        </w:rPr>
        <w:t>a UAT Drobeta Turnu Severin</w:t>
      </w:r>
      <w:r w:rsidR="00A73381">
        <w:rPr>
          <w:rFonts w:ascii="Times New Roman" w:hAnsi="Times New Roman"/>
          <w:sz w:val="24"/>
          <w:szCs w:val="24"/>
          <w:lang w:val="ro-RO"/>
        </w:rPr>
        <w:t xml:space="preserve"> 64178</w:t>
      </w:r>
      <w:r w:rsidR="00943D81">
        <w:rPr>
          <w:rFonts w:ascii="Times New Roman" w:hAnsi="Times New Roman"/>
          <w:sz w:val="24"/>
          <w:szCs w:val="24"/>
          <w:lang w:val="ro-RO"/>
        </w:rPr>
        <w:t>,</w:t>
      </w:r>
      <w:r w:rsidR="00943D81" w:rsidRPr="00943D81">
        <w:rPr>
          <w:rFonts w:ascii="Times New Roman" w:hAnsi="Times New Roman"/>
          <w:sz w:val="24"/>
          <w:szCs w:val="24"/>
          <w:lang w:val="ro-RO"/>
        </w:rPr>
        <w:t xml:space="preserve"> având NC 64178 situat în Drobeta Turnu Severin, strada Roșiori.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C9096A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C9096A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 OLIMPI</w:t>
      </w:r>
      <w:r w:rsidR="00853E0C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0546"/>
    <w:rsid w:val="000012EE"/>
    <w:rsid w:val="00020571"/>
    <w:rsid w:val="00023AC0"/>
    <w:rsid w:val="00026823"/>
    <w:rsid w:val="00047735"/>
    <w:rsid w:val="00051499"/>
    <w:rsid w:val="00077C2B"/>
    <w:rsid w:val="00082BC8"/>
    <w:rsid w:val="000865F7"/>
    <w:rsid w:val="000D435B"/>
    <w:rsid w:val="00165D74"/>
    <w:rsid w:val="00166CBB"/>
    <w:rsid w:val="0016747B"/>
    <w:rsid w:val="00182117"/>
    <w:rsid w:val="001B0889"/>
    <w:rsid w:val="001C0373"/>
    <w:rsid w:val="001C3266"/>
    <w:rsid w:val="002410F8"/>
    <w:rsid w:val="0028061B"/>
    <w:rsid w:val="002A46DC"/>
    <w:rsid w:val="00345390"/>
    <w:rsid w:val="00360894"/>
    <w:rsid w:val="003636C2"/>
    <w:rsid w:val="00386C02"/>
    <w:rsid w:val="003A4893"/>
    <w:rsid w:val="003D0163"/>
    <w:rsid w:val="00426718"/>
    <w:rsid w:val="00473120"/>
    <w:rsid w:val="004D3FD3"/>
    <w:rsid w:val="00512A54"/>
    <w:rsid w:val="0054150B"/>
    <w:rsid w:val="00547A42"/>
    <w:rsid w:val="00593AB1"/>
    <w:rsid w:val="005E330B"/>
    <w:rsid w:val="005F25E0"/>
    <w:rsid w:val="005F6621"/>
    <w:rsid w:val="0060436E"/>
    <w:rsid w:val="006164EB"/>
    <w:rsid w:val="006508D8"/>
    <w:rsid w:val="006A588A"/>
    <w:rsid w:val="006D1CAD"/>
    <w:rsid w:val="006F4B50"/>
    <w:rsid w:val="00737E06"/>
    <w:rsid w:val="00757789"/>
    <w:rsid w:val="007606B9"/>
    <w:rsid w:val="0076721F"/>
    <w:rsid w:val="00796F02"/>
    <w:rsid w:val="007B6DD6"/>
    <w:rsid w:val="007C0C8B"/>
    <w:rsid w:val="00834E0D"/>
    <w:rsid w:val="00835FE8"/>
    <w:rsid w:val="00853E0C"/>
    <w:rsid w:val="008B3B76"/>
    <w:rsid w:val="008D0A9B"/>
    <w:rsid w:val="008E0A0B"/>
    <w:rsid w:val="008E7527"/>
    <w:rsid w:val="009226AC"/>
    <w:rsid w:val="009226CA"/>
    <w:rsid w:val="00941E70"/>
    <w:rsid w:val="00943D81"/>
    <w:rsid w:val="00943EC0"/>
    <w:rsid w:val="00996836"/>
    <w:rsid w:val="009C5E8B"/>
    <w:rsid w:val="009E1D69"/>
    <w:rsid w:val="00A73381"/>
    <w:rsid w:val="00AC3FB5"/>
    <w:rsid w:val="00AE7D9D"/>
    <w:rsid w:val="00AF07CE"/>
    <w:rsid w:val="00B1465A"/>
    <w:rsid w:val="00B52447"/>
    <w:rsid w:val="00BA3585"/>
    <w:rsid w:val="00BC3D2D"/>
    <w:rsid w:val="00BC6BC6"/>
    <w:rsid w:val="00BE4DB8"/>
    <w:rsid w:val="00C00939"/>
    <w:rsid w:val="00C53F80"/>
    <w:rsid w:val="00C64BD6"/>
    <w:rsid w:val="00C9096A"/>
    <w:rsid w:val="00D5644E"/>
    <w:rsid w:val="00D6690F"/>
    <w:rsid w:val="00D97DCD"/>
    <w:rsid w:val="00DC0311"/>
    <w:rsid w:val="00E06E4A"/>
    <w:rsid w:val="00E362AE"/>
    <w:rsid w:val="00EA09EC"/>
    <w:rsid w:val="00EE6165"/>
    <w:rsid w:val="00EF0C73"/>
    <w:rsid w:val="00F1089E"/>
    <w:rsid w:val="00F56F3C"/>
    <w:rsid w:val="00F6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64</cp:revision>
  <cp:lastPrinted>2022-06-17T07:11:00Z</cp:lastPrinted>
  <dcterms:created xsi:type="dcterms:W3CDTF">2022-02-14T11:28:00Z</dcterms:created>
  <dcterms:modified xsi:type="dcterms:W3CDTF">2022-08-17T12:24:00Z</dcterms:modified>
</cp:coreProperties>
</file>