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402" w:type="dxa"/>
        <w:tblLayout w:type="fixed"/>
        <w:tblLook w:val="04A0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r w:rsidR="00D17873">
              <w:fldChar w:fldCharType="begin"/>
            </w:r>
            <w:r w:rsidR="00D17873">
              <w:instrText>HYPERLINK "mailto:primaria@primariadrobeta.ro"</w:instrText>
            </w:r>
            <w:r w:rsidR="00D17873">
              <w:fldChar w:fldCharType="separate"/>
            </w:r>
            <w:r w:rsidRPr="009226AC">
              <w:rPr>
                <w:rStyle w:val="Hyperlink"/>
                <w:rFonts w:ascii="Times New Roman" w:hAnsi="Times New Roman"/>
                <w:sz w:val="24"/>
                <w:szCs w:val="24"/>
                <w:lang w:val="ro-RO"/>
              </w:rPr>
              <w:t>primaria@primariadrobeta.ro</w:t>
            </w:r>
            <w:r w:rsidR="00D17873">
              <w:fldChar w:fldCharType="end"/>
            </w:r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A35FF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6" o:title=""/>
                </v:shape>
                <o:OLEObject Type="Embed" ProgID="PBrush" ShapeID="_x0000_i1025" DrawAspect="Content" ObjectID="_1722666389" r:id="rId7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8" o:title=""/>
                </v:shape>
                <o:OLEObject Type="Embed" ProgID="PBrush" ShapeID="_x0000_i1026" DrawAspect="Content" ObjectID="_1722666390" r:id="rId9"/>
              </w:object>
            </w:r>
          </w:p>
        </w:tc>
      </w:tr>
    </w:tbl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9944F8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>
        <w:rPr>
          <w:rFonts w:ascii="Times New Roman" w:hAnsi="Times New Roman"/>
          <w:b/>
          <w:sz w:val="28"/>
          <w:szCs w:val="28"/>
          <w:lang w:val="ro-RO"/>
        </w:rPr>
        <w:t>ate</w:t>
      </w:r>
    </w:p>
    <w:p w:rsidR="003A0CC7" w:rsidRDefault="004E7F3D" w:rsidP="003A0CC7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  <w:bookmarkStart w:id="0" w:name="_Hlk111535764"/>
      <w:r w:rsidRPr="004E7F3D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modificării și completării HCL nr. 119/27.04.2017 pentru aprobarea Regulamentului privind organizarea, funcționarea și administrarea cimitirelor aflate în proprietatea publică a Municipiului Drobeta Turnu Severin </w:t>
      </w:r>
      <w:bookmarkEnd w:id="0"/>
    </w:p>
    <w:p w:rsidR="00907F90" w:rsidRPr="00CF7957" w:rsidRDefault="00907F90" w:rsidP="00907F90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</w:p>
    <w:p w:rsidR="009944F8" w:rsidRPr="00CF7957" w:rsidRDefault="009944F8" w:rsidP="009944F8">
      <w:pPr>
        <w:pStyle w:val="BodyText2"/>
        <w:jc w:val="both"/>
        <w:rPr>
          <w:b w:val="0"/>
          <w:szCs w:val="28"/>
          <w:lang w:val="ro-RO"/>
        </w:rPr>
      </w:pPr>
    </w:p>
    <w:p w:rsidR="009944F8" w:rsidRPr="00CF7957" w:rsidRDefault="009944F8" w:rsidP="002F6E77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3A0CC7">
        <w:rPr>
          <w:rFonts w:ascii="Times New Roman" w:hAnsi="Times New Roman"/>
          <w:sz w:val="26"/>
          <w:szCs w:val="26"/>
          <w:lang w:val="ro-RO"/>
        </w:rPr>
        <w:t>P</w:t>
      </w:r>
      <w:r w:rsidRPr="00CF7957">
        <w:rPr>
          <w:rFonts w:ascii="Times New Roman" w:hAnsi="Times New Roman"/>
          <w:sz w:val="26"/>
          <w:szCs w:val="26"/>
          <w:lang w:val="ro-RO"/>
        </w:rPr>
        <w:t>rimarul Municipiului Drobeta Turnu Severin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</w:t>
      </w:r>
      <w:r w:rsidR="00355A31" w:rsidRPr="00355A31">
        <w:rPr>
          <w:rFonts w:ascii="Times New Roman" w:hAnsi="Times New Roman"/>
          <w:sz w:val="26"/>
          <w:szCs w:val="26"/>
          <w:lang w:val="ro-RO"/>
        </w:rPr>
        <w:t>privind aprobarea modificării și completării HCL nr. 119/27.04.2017 pentru aprobarea Regulamentului privind organizarea, funcționarea și administrarea cimitirelor aflate în proprietatea publică a Municipiului Drobeta Turnu Severin</w:t>
      </w:r>
      <w:r w:rsidRPr="00CF7957"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 w:rsidR="007E0C1E">
        <w:rPr>
          <w:rFonts w:ascii="Times New Roman" w:hAnsi="Times New Roman"/>
          <w:sz w:val="26"/>
          <w:szCs w:val="26"/>
          <w:lang w:val="ro-RO"/>
        </w:rPr>
        <w:t xml:space="preserve"> Proiectul de hotărâre propus a fost elaborat în baza următoarelor considerente</w:t>
      </w:r>
      <w:r w:rsidR="007E0C1E" w:rsidRPr="007E0C1E">
        <w:rPr>
          <w:rFonts w:ascii="Times New Roman" w:hAnsi="Times New Roman"/>
          <w:sz w:val="26"/>
          <w:szCs w:val="26"/>
          <w:lang w:val="ro-RO"/>
        </w:rPr>
        <w:t>:</w:t>
      </w:r>
    </w:p>
    <w:p w:rsidR="00727113" w:rsidRPr="004E6CB2" w:rsidRDefault="00727113" w:rsidP="00727113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- Necesitatea perfecționării permanente a activităților desfășurate la nivelul cimitirelor ortodoxe Sf. Gheorghe și Sf. Ștefan</w:t>
      </w:r>
      <w:r w:rsidR="008F2F19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2547E3">
        <w:rPr>
          <w:rFonts w:ascii="Times New Roman" w:hAnsi="Times New Roman"/>
          <w:sz w:val="26"/>
          <w:szCs w:val="26"/>
          <w:lang w:val="ro-RO"/>
        </w:rPr>
        <w:t xml:space="preserve">aflate în </w:t>
      </w:r>
      <w:r>
        <w:rPr>
          <w:rFonts w:ascii="Times New Roman" w:hAnsi="Times New Roman"/>
          <w:sz w:val="26"/>
          <w:szCs w:val="26"/>
          <w:lang w:val="ro-RO"/>
        </w:rPr>
        <w:t>domeniul</w:t>
      </w:r>
      <w:r w:rsidRPr="002547E3">
        <w:rPr>
          <w:rFonts w:ascii="Times New Roman" w:hAnsi="Times New Roman"/>
          <w:sz w:val="26"/>
          <w:szCs w:val="26"/>
          <w:lang w:val="ro-RO"/>
        </w:rPr>
        <w:t xml:space="preserve"> public a</w:t>
      </w:r>
      <w:r>
        <w:rPr>
          <w:rFonts w:ascii="Times New Roman" w:hAnsi="Times New Roman"/>
          <w:sz w:val="26"/>
          <w:szCs w:val="26"/>
          <w:lang w:val="ro-RO"/>
        </w:rPr>
        <w:t>l</w:t>
      </w:r>
      <w:r w:rsidRPr="002547E3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Pr="004E6CB2">
        <w:rPr>
          <w:rFonts w:ascii="Times New Roman" w:hAnsi="Times New Roman"/>
          <w:sz w:val="26"/>
          <w:szCs w:val="26"/>
          <w:lang w:val="ro-RO"/>
        </w:rPr>
        <w:t>;</w:t>
      </w:r>
    </w:p>
    <w:p w:rsidR="00727113" w:rsidRPr="004E6CB2" w:rsidRDefault="00727113" w:rsidP="00727113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E6CB2">
        <w:rPr>
          <w:rFonts w:ascii="Times New Roman" w:hAnsi="Times New Roman"/>
          <w:sz w:val="26"/>
          <w:szCs w:val="26"/>
          <w:lang w:val="ro-RO"/>
        </w:rPr>
        <w:t>-</w:t>
      </w:r>
      <w:r w:rsidRPr="004E6CB2"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>Necesitatea identificării unor soluții care să conducă la eliminarea eventualelor incorectitudini ce pot apărea în derularea activităților la nivelul cimitirelor aflate</w:t>
      </w:r>
      <w:r w:rsidRPr="0022690E">
        <w:rPr>
          <w:rFonts w:ascii="Times New Roman" w:hAnsi="Times New Roman"/>
          <w:sz w:val="26"/>
          <w:szCs w:val="26"/>
          <w:lang w:val="ro-RO"/>
        </w:rPr>
        <w:t xml:space="preserve"> în proprietatea publică a Municipiului Drobeta Turnu Severin</w:t>
      </w:r>
      <w:r w:rsidRPr="004E6CB2">
        <w:rPr>
          <w:rFonts w:ascii="Times New Roman" w:hAnsi="Times New Roman"/>
          <w:sz w:val="26"/>
          <w:szCs w:val="26"/>
          <w:lang w:val="ro-RO"/>
        </w:rPr>
        <w:t>;</w:t>
      </w:r>
    </w:p>
    <w:p w:rsidR="00727113" w:rsidRDefault="00727113" w:rsidP="00727113">
      <w:pPr>
        <w:spacing w:after="0"/>
        <w:ind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E6CB2">
        <w:rPr>
          <w:rFonts w:ascii="Times New Roman" w:hAnsi="Times New Roman"/>
          <w:sz w:val="26"/>
          <w:szCs w:val="26"/>
          <w:lang w:val="ro-RO"/>
        </w:rPr>
        <w:t>-</w:t>
      </w:r>
      <w:r w:rsidRPr="004E6CB2"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 xml:space="preserve">Dispozițiile art. 6, alin. 3 din Legea </w:t>
      </w:r>
      <w:r w:rsidRPr="00B91C43">
        <w:rPr>
          <w:rFonts w:ascii="Times New Roman" w:hAnsi="Times New Roman"/>
          <w:sz w:val="26"/>
          <w:szCs w:val="26"/>
          <w:lang w:val="ro-RO"/>
        </w:rPr>
        <w:t>nr. 102/2014</w:t>
      </w:r>
      <w:r>
        <w:rPr>
          <w:rFonts w:ascii="Times New Roman" w:hAnsi="Times New Roman"/>
          <w:sz w:val="26"/>
          <w:szCs w:val="26"/>
          <w:lang w:val="ro-RO"/>
        </w:rPr>
        <w:t xml:space="preserve"> privind </w:t>
      </w:r>
      <w:r w:rsidRPr="00B91C43">
        <w:rPr>
          <w:rFonts w:ascii="Times New Roman" w:hAnsi="Times New Roman"/>
          <w:sz w:val="26"/>
          <w:szCs w:val="26"/>
          <w:lang w:val="ro-RO"/>
        </w:rPr>
        <w:t>cimitirele, crematoriile umane și serviciile funerare</w:t>
      </w:r>
      <w:r>
        <w:rPr>
          <w:rFonts w:ascii="Times New Roman" w:hAnsi="Times New Roman"/>
          <w:sz w:val="26"/>
          <w:szCs w:val="26"/>
          <w:lang w:val="ro-RO"/>
        </w:rPr>
        <w:t xml:space="preserve"> conform cărora: </w:t>
      </w:r>
      <w:r w:rsidRPr="00B91C43">
        <w:rPr>
          <w:rFonts w:ascii="Times New Roman" w:hAnsi="Times New Roman"/>
          <w:i/>
          <w:iCs/>
          <w:sz w:val="26"/>
          <w:szCs w:val="26"/>
          <w:lang w:val="ro-RO"/>
        </w:rPr>
        <w:t>„proprietarul cimitirului este obligat să elaboreze regulamentul de organizare și funcționare a cimitirului”</w:t>
      </w:r>
      <w:r w:rsidRPr="004E6CB2">
        <w:rPr>
          <w:rFonts w:ascii="Times New Roman" w:hAnsi="Times New Roman"/>
          <w:sz w:val="26"/>
          <w:szCs w:val="26"/>
          <w:lang w:val="ro-RO"/>
        </w:rPr>
        <w:t>;</w:t>
      </w:r>
    </w:p>
    <w:p w:rsidR="007E0C1E" w:rsidRDefault="00727113" w:rsidP="00727113">
      <w:pPr>
        <w:ind w:firstLine="36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- Dispozițiile art. 14, alin. 1 din Legea </w:t>
      </w:r>
      <w:r w:rsidRPr="00B91C43">
        <w:rPr>
          <w:rFonts w:ascii="Times New Roman" w:hAnsi="Times New Roman"/>
          <w:sz w:val="26"/>
          <w:szCs w:val="26"/>
          <w:lang w:val="ro-RO"/>
        </w:rPr>
        <w:t>nr. 102/2014</w:t>
      </w:r>
      <w:r>
        <w:rPr>
          <w:rFonts w:ascii="Times New Roman" w:hAnsi="Times New Roman"/>
          <w:sz w:val="26"/>
          <w:szCs w:val="26"/>
          <w:lang w:val="ro-RO"/>
        </w:rPr>
        <w:t xml:space="preserve"> privind </w:t>
      </w:r>
      <w:r w:rsidRPr="00B91C43">
        <w:rPr>
          <w:rFonts w:ascii="Times New Roman" w:hAnsi="Times New Roman"/>
          <w:sz w:val="26"/>
          <w:szCs w:val="26"/>
          <w:lang w:val="ro-RO"/>
        </w:rPr>
        <w:t>cimitirele, crematoriile umane și serviciile funerare</w:t>
      </w:r>
      <w:r>
        <w:rPr>
          <w:rFonts w:ascii="Times New Roman" w:hAnsi="Times New Roman"/>
          <w:sz w:val="26"/>
          <w:szCs w:val="26"/>
          <w:lang w:val="ro-RO"/>
        </w:rPr>
        <w:t xml:space="preserve"> conform cărora: </w:t>
      </w:r>
      <w:r w:rsidRPr="00B91C43">
        <w:rPr>
          <w:rFonts w:ascii="Times New Roman" w:hAnsi="Times New Roman"/>
          <w:i/>
          <w:iCs/>
          <w:sz w:val="26"/>
          <w:szCs w:val="26"/>
          <w:lang w:val="ro-RO"/>
        </w:rPr>
        <w:t>„</w:t>
      </w:r>
      <w:r w:rsidRPr="000A5734">
        <w:rPr>
          <w:rFonts w:ascii="Times New Roman" w:hAnsi="Times New Roman"/>
          <w:i/>
          <w:iCs/>
          <w:sz w:val="26"/>
          <w:szCs w:val="26"/>
          <w:lang w:val="ro-RO"/>
        </w:rPr>
        <w:t xml:space="preserve">Organizarea 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>ș</w:t>
      </w:r>
      <w:r w:rsidRPr="000A5734">
        <w:rPr>
          <w:rFonts w:ascii="Times New Roman" w:hAnsi="Times New Roman"/>
          <w:i/>
          <w:iCs/>
          <w:sz w:val="26"/>
          <w:szCs w:val="26"/>
          <w:lang w:val="ro-RO"/>
        </w:rPr>
        <w:t>i func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>ț</w:t>
      </w:r>
      <w:r w:rsidRPr="000A5734">
        <w:rPr>
          <w:rFonts w:ascii="Times New Roman" w:hAnsi="Times New Roman"/>
          <w:i/>
          <w:iCs/>
          <w:sz w:val="26"/>
          <w:szCs w:val="26"/>
          <w:lang w:val="ro-RO"/>
        </w:rPr>
        <w:t>ionarea cimitirelor şi a crematoriilor se realizează în condi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>ț</w:t>
      </w:r>
      <w:r w:rsidRPr="000A5734">
        <w:rPr>
          <w:rFonts w:ascii="Times New Roman" w:hAnsi="Times New Roman"/>
          <w:i/>
          <w:iCs/>
          <w:sz w:val="26"/>
          <w:szCs w:val="26"/>
          <w:lang w:val="ro-RO"/>
        </w:rPr>
        <w:t xml:space="preserve">iile prezentei legi, în conformitate cu prevederile hotărârii Guvernului adoptate potrivit prevederilor art. 40 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>ș</w:t>
      </w:r>
      <w:r w:rsidRPr="000A5734">
        <w:rPr>
          <w:rFonts w:ascii="Times New Roman" w:hAnsi="Times New Roman"/>
          <w:i/>
          <w:iCs/>
          <w:sz w:val="26"/>
          <w:szCs w:val="26"/>
          <w:lang w:val="ro-RO"/>
        </w:rPr>
        <w:t xml:space="preserve">i ale regulamentului de organizare 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>ș</w:t>
      </w:r>
      <w:r w:rsidRPr="000A5734">
        <w:rPr>
          <w:rFonts w:ascii="Times New Roman" w:hAnsi="Times New Roman"/>
          <w:i/>
          <w:iCs/>
          <w:sz w:val="26"/>
          <w:szCs w:val="26"/>
          <w:lang w:val="ro-RO"/>
        </w:rPr>
        <w:t>i func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>ț</w:t>
      </w:r>
      <w:r w:rsidRPr="000A5734">
        <w:rPr>
          <w:rFonts w:ascii="Times New Roman" w:hAnsi="Times New Roman"/>
          <w:i/>
          <w:iCs/>
          <w:sz w:val="26"/>
          <w:szCs w:val="26"/>
          <w:lang w:val="ro-RO"/>
        </w:rPr>
        <w:t xml:space="preserve">ionare aprobat prin hotărâre a consiliului local, precum şi a regulamentelor de organizare 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>ș</w:t>
      </w:r>
      <w:r w:rsidRPr="000A5734">
        <w:rPr>
          <w:rFonts w:ascii="Times New Roman" w:hAnsi="Times New Roman"/>
          <w:i/>
          <w:iCs/>
          <w:sz w:val="26"/>
          <w:szCs w:val="26"/>
          <w:lang w:val="ro-RO"/>
        </w:rPr>
        <w:t>i func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>ț</w:t>
      </w:r>
      <w:r w:rsidRPr="000A5734">
        <w:rPr>
          <w:rFonts w:ascii="Times New Roman" w:hAnsi="Times New Roman"/>
          <w:i/>
          <w:iCs/>
          <w:sz w:val="26"/>
          <w:szCs w:val="26"/>
          <w:lang w:val="ro-RO"/>
        </w:rPr>
        <w:t xml:space="preserve">ionare proprii cultelor, prin care se instituie reguli generale pentru serviciile de înhumare </w:t>
      </w:r>
      <w:r>
        <w:rPr>
          <w:rFonts w:ascii="Times New Roman" w:hAnsi="Times New Roman"/>
          <w:i/>
          <w:iCs/>
          <w:sz w:val="26"/>
          <w:szCs w:val="26"/>
          <w:lang w:val="ro-RO"/>
        </w:rPr>
        <w:t>ș</w:t>
      </w:r>
      <w:r w:rsidRPr="000A5734">
        <w:rPr>
          <w:rFonts w:ascii="Times New Roman" w:hAnsi="Times New Roman"/>
          <w:i/>
          <w:iCs/>
          <w:sz w:val="26"/>
          <w:szCs w:val="26"/>
          <w:lang w:val="ro-RO"/>
        </w:rPr>
        <w:t>i de incinerare.</w:t>
      </w:r>
      <w:r w:rsidRPr="00B91C43">
        <w:rPr>
          <w:rFonts w:ascii="Times New Roman" w:hAnsi="Times New Roman"/>
          <w:i/>
          <w:iCs/>
          <w:sz w:val="26"/>
          <w:szCs w:val="26"/>
          <w:lang w:val="ro-RO"/>
        </w:rPr>
        <w:t>”</w:t>
      </w:r>
      <w:r w:rsidRPr="004E6CB2">
        <w:rPr>
          <w:rFonts w:ascii="Times New Roman" w:hAnsi="Times New Roman"/>
          <w:sz w:val="26"/>
          <w:szCs w:val="26"/>
          <w:lang w:val="ro-RO"/>
        </w:rPr>
        <w:t>;</w:t>
      </w:r>
    </w:p>
    <w:p w:rsidR="00727113" w:rsidRPr="00727113" w:rsidRDefault="00727113" w:rsidP="00FD5078">
      <w:pPr>
        <w:jc w:val="both"/>
        <w:rPr>
          <w:rFonts w:ascii="Times New Roman" w:hAnsi="Times New Roman"/>
          <w:iCs/>
          <w:sz w:val="26"/>
          <w:szCs w:val="26"/>
          <w:lang w:val="ro-RO"/>
        </w:rPr>
      </w:pPr>
    </w:p>
    <w:p w:rsidR="001037C0" w:rsidRDefault="00C83517" w:rsidP="00785A88">
      <w:pPr>
        <w:ind w:firstLine="360"/>
        <w:jc w:val="both"/>
        <w:rPr>
          <w:rFonts w:ascii="Times New Roman" w:hAnsi="Times New Roman"/>
          <w:sz w:val="26"/>
          <w:szCs w:val="26"/>
          <w:lang w:val="ro-RO"/>
        </w:rPr>
      </w:pPr>
      <w:r w:rsidRPr="00785A88">
        <w:rPr>
          <w:rFonts w:ascii="Times New Roman" w:hAnsi="Times New Roman"/>
          <w:sz w:val="26"/>
          <w:szCs w:val="26"/>
          <w:lang w:val="ro-RO"/>
        </w:rPr>
        <w:lastRenderedPageBreak/>
        <w:t xml:space="preserve">Adoptarea proiectului este necesară și oportună </w:t>
      </w:r>
      <w:r w:rsidR="00727113">
        <w:rPr>
          <w:rFonts w:ascii="Times New Roman" w:hAnsi="Times New Roman"/>
          <w:sz w:val="26"/>
          <w:szCs w:val="26"/>
          <w:lang w:val="ro-RO"/>
        </w:rPr>
        <w:t>în condițiile în care, în situația apariției anumitor disfuncționalități în modul de desfășurare al activită</w:t>
      </w:r>
      <w:r w:rsidR="00926AB7">
        <w:rPr>
          <w:rFonts w:ascii="Times New Roman" w:hAnsi="Times New Roman"/>
          <w:sz w:val="26"/>
          <w:szCs w:val="26"/>
          <w:lang w:val="ro-RO"/>
        </w:rPr>
        <w:t xml:space="preserve">ții celor două cimitire din </w:t>
      </w:r>
      <w:r w:rsidR="00926AB7" w:rsidRPr="00926AB7">
        <w:rPr>
          <w:rFonts w:ascii="Times New Roman" w:hAnsi="Times New Roman"/>
          <w:sz w:val="26"/>
          <w:szCs w:val="26"/>
          <w:lang w:val="ro-RO"/>
        </w:rPr>
        <w:t>proprietatea publică a Municipiului Drobeta Turnu Severin</w:t>
      </w:r>
      <w:r w:rsidR="00926AB7">
        <w:rPr>
          <w:rFonts w:ascii="Times New Roman" w:hAnsi="Times New Roman"/>
          <w:sz w:val="26"/>
          <w:szCs w:val="26"/>
          <w:lang w:val="ro-RO"/>
        </w:rPr>
        <w:t xml:space="preserve"> se impune identificarea și introducerea unor reguli stricte care să </w:t>
      </w:r>
      <w:r w:rsidR="0034669B">
        <w:rPr>
          <w:rFonts w:ascii="Times New Roman" w:hAnsi="Times New Roman"/>
          <w:sz w:val="26"/>
          <w:szCs w:val="26"/>
          <w:lang w:val="ro-RO"/>
        </w:rPr>
        <w:t xml:space="preserve">ducă </w:t>
      </w:r>
      <w:r w:rsidR="00926AB7">
        <w:rPr>
          <w:rFonts w:ascii="Times New Roman" w:hAnsi="Times New Roman"/>
          <w:sz w:val="26"/>
          <w:szCs w:val="26"/>
          <w:lang w:val="ro-RO"/>
        </w:rPr>
        <w:t>la eliminarea unor astfel de neajunsuri.</w:t>
      </w:r>
    </w:p>
    <w:p w:rsidR="009944F8" w:rsidRPr="00CF7957" w:rsidRDefault="009944F8" w:rsidP="009944F8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Susț</w:t>
      </w:r>
      <w:r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>
        <w:rPr>
          <w:rFonts w:ascii="Times New Roman" w:hAnsi="Times New Roman"/>
          <w:sz w:val="26"/>
          <w:szCs w:val="26"/>
          <w:lang w:val="ro-RO"/>
        </w:rPr>
        <w:t xml:space="preserve">e vedere legal este fundamentată pe </w:t>
      </w:r>
      <w:r w:rsidR="004B585F">
        <w:rPr>
          <w:rFonts w:ascii="Times New Roman" w:hAnsi="Times New Roman"/>
          <w:sz w:val="26"/>
          <w:szCs w:val="26"/>
          <w:lang w:val="ro-RO"/>
        </w:rPr>
        <w:t>d</w:t>
      </w:r>
      <w:r w:rsidR="000E603F" w:rsidRPr="00E71AA7">
        <w:rPr>
          <w:rFonts w:ascii="Times New Roman" w:hAnsi="Times New Roman"/>
          <w:sz w:val="26"/>
          <w:szCs w:val="26"/>
          <w:lang w:val="ro-RO"/>
        </w:rPr>
        <w:t>ispozițiile</w:t>
      </w:r>
      <w:r w:rsidR="00926AB7" w:rsidRPr="00926AB7">
        <w:rPr>
          <w:rFonts w:ascii="Times New Roman" w:hAnsi="Times New Roman"/>
          <w:sz w:val="26"/>
          <w:szCs w:val="26"/>
          <w:lang w:val="ro-RO"/>
        </w:rPr>
        <w:t xml:space="preserve"> art. 6, alin. 3 și art. 14, alin. 1 din Legea nr. 102/2014</w:t>
      </w:r>
      <w:r>
        <w:rPr>
          <w:rFonts w:ascii="Times New Roman" w:hAnsi="Times New Roman"/>
          <w:sz w:val="26"/>
          <w:szCs w:val="26"/>
          <w:lang w:val="ro-RO"/>
        </w:rPr>
        <w:t xml:space="preserve">,  </w:t>
      </w:r>
      <w:r w:rsidR="0037478E">
        <w:rPr>
          <w:rFonts w:ascii="Times New Roman" w:hAnsi="Times New Roman"/>
          <w:sz w:val="26"/>
          <w:szCs w:val="26"/>
          <w:lang w:val="ro-RO"/>
        </w:rPr>
        <w:t>d</w:t>
      </w:r>
      <w:r w:rsidR="004B585F" w:rsidRPr="00025F06">
        <w:rPr>
          <w:rFonts w:ascii="Times New Roman" w:hAnsi="Times New Roman"/>
          <w:sz w:val="26"/>
          <w:szCs w:val="26"/>
          <w:lang w:val="ro-RO"/>
        </w:rPr>
        <w:t xml:space="preserve">ispozițiile </w:t>
      </w:r>
      <w:r w:rsidR="00926AB7" w:rsidRPr="00926AB7">
        <w:rPr>
          <w:rFonts w:ascii="Times New Roman" w:hAnsi="Times New Roman"/>
          <w:sz w:val="26"/>
          <w:szCs w:val="26"/>
          <w:lang w:val="ro-RO"/>
        </w:rPr>
        <w:t xml:space="preserve">H.G. nr. 741/2016 </w:t>
      </w:r>
      <w:r w:rsidR="004B585F">
        <w:rPr>
          <w:rFonts w:ascii="Times New Roman" w:hAnsi="Times New Roman"/>
          <w:sz w:val="26"/>
          <w:szCs w:val="26"/>
          <w:lang w:val="ro-RO"/>
        </w:rPr>
        <w:t>și prevederile</w:t>
      </w:r>
      <w:r w:rsidR="004B585F" w:rsidRPr="00CF7957">
        <w:rPr>
          <w:rFonts w:ascii="Times New Roman" w:hAnsi="Times New Roman"/>
          <w:sz w:val="26"/>
          <w:szCs w:val="26"/>
          <w:lang w:val="ro-RO"/>
        </w:rPr>
        <w:t>art.84, art. 129 alin</w:t>
      </w:r>
      <w:r w:rsidR="004B585F">
        <w:rPr>
          <w:rFonts w:ascii="Times New Roman" w:hAnsi="Times New Roman"/>
          <w:sz w:val="26"/>
          <w:szCs w:val="26"/>
          <w:lang w:val="ro-RO"/>
        </w:rPr>
        <w:t>.</w:t>
      </w:r>
      <w:r w:rsidR="004B585F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4B585F">
        <w:rPr>
          <w:rFonts w:ascii="Times New Roman" w:hAnsi="Times New Roman"/>
          <w:sz w:val="26"/>
          <w:szCs w:val="26"/>
          <w:lang w:val="ro-RO"/>
        </w:rPr>
        <w:t>.</w:t>
      </w:r>
      <w:r w:rsidR="004B585F" w:rsidRPr="00CF7957">
        <w:rPr>
          <w:rFonts w:ascii="Times New Roman" w:hAnsi="Times New Roman"/>
          <w:sz w:val="26"/>
          <w:szCs w:val="26"/>
          <w:lang w:val="ro-RO"/>
        </w:rPr>
        <w:t xml:space="preserve"> 2 lit.(c), </w:t>
      </w:r>
      <w:r w:rsidR="004B585F">
        <w:rPr>
          <w:rFonts w:ascii="Times New Roman" w:hAnsi="Times New Roman"/>
          <w:sz w:val="26"/>
          <w:szCs w:val="26"/>
          <w:lang w:val="ro-RO"/>
        </w:rPr>
        <w:t>alin. 6 lit. (b)</w:t>
      </w:r>
      <w:r w:rsidR="00926AB7">
        <w:rPr>
          <w:rFonts w:ascii="Times New Roman" w:hAnsi="Times New Roman"/>
          <w:sz w:val="26"/>
          <w:szCs w:val="26"/>
          <w:lang w:val="ro-RO"/>
        </w:rPr>
        <w:t>, alin. 14,</w:t>
      </w:r>
      <w:r w:rsidR="004B585F" w:rsidRPr="00CF7957">
        <w:rPr>
          <w:rFonts w:ascii="Times New Roman" w:hAnsi="Times New Roman"/>
          <w:sz w:val="26"/>
          <w:szCs w:val="26"/>
          <w:lang w:val="ro-RO"/>
        </w:rPr>
        <w:t>art. 139 alin</w:t>
      </w:r>
      <w:r w:rsidR="004B585F">
        <w:rPr>
          <w:rFonts w:ascii="Times New Roman" w:hAnsi="Times New Roman"/>
          <w:sz w:val="26"/>
          <w:szCs w:val="26"/>
          <w:lang w:val="ro-RO"/>
        </w:rPr>
        <w:t>.1, alin. 2</w:t>
      </w:r>
      <w:r w:rsidR="004B585F" w:rsidRPr="00CF7957">
        <w:rPr>
          <w:rFonts w:ascii="Times New Roman" w:hAnsi="Times New Roman"/>
          <w:sz w:val="26"/>
          <w:szCs w:val="26"/>
          <w:lang w:val="ro-RO"/>
        </w:rPr>
        <w:t xml:space="preserve"> lit</w:t>
      </w:r>
      <w:r w:rsidR="004B585F">
        <w:rPr>
          <w:rFonts w:ascii="Times New Roman" w:hAnsi="Times New Roman"/>
          <w:sz w:val="26"/>
          <w:szCs w:val="26"/>
          <w:lang w:val="ro-RO"/>
        </w:rPr>
        <w:t>.</w:t>
      </w:r>
      <w:r w:rsidR="004B585F" w:rsidRPr="00CF7957">
        <w:rPr>
          <w:rFonts w:ascii="Times New Roman" w:hAnsi="Times New Roman"/>
          <w:sz w:val="26"/>
          <w:szCs w:val="26"/>
          <w:lang w:val="ro-RO"/>
        </w:rPr>
        <w:t xml:space="preserve"> (g)</w:t>
      </w:r>
      <w:r w:rsidR="00926AB7">
        <w:rPr>
          <w:rFonts w:ascii="Times New Roman" w:hAnsi="Times New Roman"/>
          <w:sz w:val="26"/>
          <w:szCs w:val="26"/>
          <w:lang w:val="ro-RO"/>
        </w:rPr>
        <w:t xml:space="preserve"> și art. 196, alin. 1, lit. (a)</w:t>
      </w:r>
      <w:r w:rsidR="00071835">
        <w:rPr>
          <w:rFonts w:ascii="Times New Roman" w:hAnsi="Times New Roman"/>
          <w:sz w:val="26"/>
          <w:szCs w:val="26"/>
          <w:lang w:val="ro-RO"/>
        </w:rPr>
        <w:t>, alin. 3 lit. (e)</w:t>
      </w:r>
      <w:r w:rsidR="004B585F" w:rsidRPr="00E708B9">
        <w:rPr>
          <w:rFonts w:ascii="Times New Roman" w:hAnsi="Times New Roman"/>
          <w:sz w:val="26"/>
          <w:szCs w:val="26"/>
          <w:lang w:val="ro-RO"/>
        </w:rPr>
        <w:t>din Ordonanța de urgență a Guvernului</w:t>
      </w:r>
      <w:r w:rsidR="004B585F" w:rsidRPr="00CF7957">
        <w:rPr>
          <w:rFonts w:ascii="Times New Roman" w:hAnsi="Times New Roman"/>
          <w:sz w:val="26"/>
          <w:szCs w:val="26"/>
          <w:lang w:val="ro-RO"/>
        </w:rPr>
        <w:t xml:space="preserve"> nr. 57/2019 privind Codul administrativ</w:t>
      </w:r>
      <w:r w:rsidRPr="00CF7957"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 w:rsidR="002F6E77">
        <w:rPr>
          <w:rFonts w:ascii="Times New Roman" w:hAnsi="Times New Roman"/>
          <w:sz w:val="26"/>
          <w:szCs w:val="26"/>
          <w:lang w:val="ro-RO"/>
        </w:rPr>
        <w:t>privire la</w:t>
      </w:r>
      <w:r w:rsidR="00071835" w:rsidRPr="00071835">
        <w:rPr>
          <w:rFonts w:ascii="Times New Roman" w:hAnsi="Times New Roman"/>
          <w:sz w:val="26"/>
          <w:szCs w:val="26"/>
          <w:lang w:val="ro-RO"/>
        </w:rPr>
        <w:t>aprobarea modificării și completării HCL nr. 119/27.04.2017 pentru aprobarea Regulamentului privind organizarea, funcționarea și administrarea cimitirelor aflate în proprietatea publică a Municipiului Drobeta Turnu Severin</w:t>
      </w:r>
      <w:r w:rsidR="003A0CC7">
        <w:rPr>
          <w:rFonts w:ascii="Times New Roman" w:hAnsi="Times New Roman"/>
          <w:sz w:val="26"/>
          <w:szCs w:val="26"/>
          <w:lang w:val="ro-RO"/>
        </w:rPr>
        <w:t>.</w:t>
      </w:r>
    </w:p>
    <w:p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:rsidR="004B585F" w:rsidRPr="00071835" w:rsidRDefault="004B585F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o-RO"/>
        </w:rPr>
        <w:t>Ataș</w:t>
      </w:r>
      <w:r w:rsidR="00071835">
        <w:rPr>
          <w:rFonts w:ascii="Times New Roman" w:hAnsi="Times New Roman"/>
          <w:sz w:val="26"/>
          <w:szCs w:val="26"/>
          <w:lang w:val="ro-RO"/>
        </w:rPr>
        <w:t>ă</w:t>
      </w:r>
      <w:r>
        <w:rPr>
          <w:rFonts w:ascii="Times New Roman" w:hAnsi="Times New Roman"/>
          <w:sz w:val="26"/>
          <w:szCs w:val="26"/>
          <w:lang w:val="ro-RO"/>
        </w:rPr>
        <w:t>m prezent</w:t>
      </w:r>
      <w:r w:rsidR="00071835">
        <w:rPr>
          <w:rFonts w:ascii="Times New Roman" w:hAnsi="Times New Roman"/>
          <w:sz w:val="26"/>
          <w:szCs w:val="26"/>
          <w:lang w:val="ro-RO"/>
        </w:rPr>
        <w:t>ului</w:t>
      </w:r>
      <w:r>
        <w:rPr>
          <w:rFonts w:ascii="Times New Roman" w:hAnsi="Times New Roman"/>
          <w:sz w:val="26"/>
          <w:szCs w:val="26"/>
          <w:lang w:val="ro-RO"/>
        </w:rPr>
        <w:t>, în fotocopie</w:t>
      </w:r>
      <w:r w:rsidR="00071835">
        <w:rPr>
          <w:rFonts w:ascii="Times New Roman" w:hAnsi="Times New Roman"/>
          <w:sz w:val="26"/>
          <w:szCs w:val="26"/>
        </w:rPr>
        <w:t>:</w:t>
      </w:r>
    </w:p>
    <w:p w:rsidR="004B585F" w:rsidRDefault="004B585F" w:rsidP="004B585F">
      <w:pPr>
        <w:spacing w:after="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- </w:t>
      </w:r>
      <w:r w:rsidR="00071835">
        <w:rPr>
          <w:rFonts w:ascii="Times New Roman" w:hAnsi="Times New Roman"/>
          <w:sz w:val="26"/>
          <w:szCs w:val="26"/>
          <w:lang w:val="ro-RO"/>
        </w:rPr>
        <w:t>H.C.L. nr. 119/27.04.2017</w:t>
      </w:r>
      <w:r w:rsidRPr="004E6CB2">
        <w:rPr>
          <w:rFonts w:ascii="Times New Roman" w:hAnsi="Times New Roman"/>
          <w:sz w:val="26"/>
          <w:szCs w:val="26"/>
          <w:lang w:val="ro-RO"/>
        </w:rPr>
        <w:t>;</w:t>
      </w:r>
    </w:p>
    <w:p w:rsidR="004B585F" w:rsidRPr="004B585F" w:rsidRDefault="004B585F" w:rsidP="004B585F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4B585F" w:rsidRDefault="004B585F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9944F8" w:rsidRDefault="009944F8" w:rsidP="009944F8">
      <w:pPr>
        <w:tabs>
          <w:tab w:val="center" w:pos="567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A5498A" w:rsidRPr="00A5498A" w:rsidRDefault="00A5498A" w:rsidP="00A5498A">
      <w:pPr>
        <w:rPr>
          <w:bCs/>
          <w:i/>
          <w:i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Director,                                                                  </w:t>
      </w:r>
      <w:proofErr w:type="spellStart"/>
      <w:r w:rsidRPr="00A5498A">
        <w:rPr>
          <w:rFonts w:ascii="Times New Roman" w:hAnsi="Times New Roman"/>
          <w:bCs/>
          <w:sz w:val="26"/>
          <w:szCs w:val="26"/>
        </w:rPr>
        <w:t>Șef</w:t>
      </w:r>
      <w:proofErr w:type="spellEnd"/>
      <w:r w:rsidR="008F2F1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5498A">
        <w:rPr>
          <w:rFonts w:ascii="Times New Roman" w:hAnsi="Times New Roman"/>
          <w:bCs/>
          <w:sz w:val="26"/>
          <w:szCs w:val="26"/>
        </w:rPr>
        <w:t>Serviciu</w:t>
      </w:r>
      <w:proofErr w:type="spellEnd"/>
      <w:r w:rsidR="008F2F1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5498A">
        <w:rPr>
          <w:rFonts w:ascii="Times New Roman" w:hAnsi="Times New Roman"/>
          <w:bCs/>
          <w:sz w:val="26"/>
          <w:szCs w:val="26"/>
        </w:rPr>
        <w:t>Spații</w:t>
      </w:r>
      <w:proofErr w:type="spellEnd"/>
      <w:r w:rsidR="008F2F19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5498A">
        <w:rPr>
          <w:rFonts w:ascii="Times New Roman" w:hAnsi="Times New Roman"/>
          <w:bCs/>
          <w:sz w:val="26"/>
          <w:szCs w:val="26"/>
        </w:rPr>
        <w:t>Construite</w:t>
      </w:r>
      <w:proofErr w:type="spellEnd"/>
      <w:r w:rsidRPr="00A5498A">
        <w:rPr>
          <w:rFonts w:ascii="Times New Roman" w:hAnsi="Times New Roman"/>
          <w:bCs/>
          <w:sz w:val="26"/>
          <w:szCs w:val="26"/>
        </w:rPr>
        <w:t xml:space="preserve">,                                                </w:t>
      </w:r>
      <w:proofErr w:type="spellStart"/>
      <w:r w:rsidRPr="00A5498A">
        <w:rPr>
          <w:rFonts w:ascii="Times New Roman" w:hAnsi="Times New Roman"/>
          <w:bCs/>
          <w:sz w:val="26"/>
          <w:szCs w:val="26"/>
        </w:rPr>
        <w:t>Radu</w:t>
      </w:r>
      <w:proofErr w:type="spellEnd"/>
      <w:r w:rsidRPr="00A5498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A5498A">
        <w:rPr>
          <w:rFonts w:ascii="Times New Roman" w:hAnsi="Times New Roman"/>
          <w:bCs/>
          <w:sz w:val="26"/>
          <w:szCs w:val="26"/>
        </w:rPr>
        <w:t>Lăpădat</w:t>
      </w:r>
      <w:proofErr w:type="spellEnd"/>
      <w:r w:rsidRPr="00A5498A">
        <w:rPr>
          <w:rFonts w:ascii="Times New Roman" w:hAnsi="Times New Roman"/>
          <w:bCs/>
          <w:sz w:val="26"/>
          <w:szCs w:val="26"/>
        </w:rPr>
        <w:t xml:space="preserve">                                         </w:t>
      </w:r>
      <w:r w:rsidR="006A198F">
        <w:rPr>
          <w:rFonts w:ascii="Times New Roman" w:hAnsi="Times New Roman"/>
          <w:bCs/>
          <w:sz w:val="26"/>
          <w:szCs w:val="26"/>
        </w:rPr>
        <w:t xml:space="preserve">                             </w:t>
      </w:r>
      <w:r w:rsidRPr="00A5498A">
        <w:rPr>
          <w:rFonts w:ascii="Times New Roman" w:hAnsi="Times New Roman"/>
          <w:bCs/>
          <w:sz w:val="26"/>
          <w:szCs w:val="26"/>
        </w:rPr>
        <w:t xml:space="preserve">Marius Popescu    </w:t>
      </w:r>
    </w:p>
    <w:p w:rsidR="009226CA" w:rsidRPr="009226AC" w:rsidRDefault="009226CA" w:rsidP="003A0CC7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</w:p>
    <w:sectPr w:rsidR="009226CA" w:rsidRPr="009226AC" w:rsidSect="00FD5078">
      <w:pgSz w:w="11906" w:h="16838"/>
      <w:pgMar w:top="709" w:right="1196" w:bottom="72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20571"/>
    <w:rsid w:val="00047735"/>
    <w:rsid w:val="00051499"/>
    <w:rsid w:val="00071835"/>
    <w:rsid w:val="00082BC8"/>
    <w:rsid w:val="000A35FF"/>
    <w:rsid w:val="000B1376"/>
    <w:rsid w:val="000C3AF7"/>
    <w:rsid w:val="000D435B"/>
    <w:rsid w:val="000E0A83"/>
    <w:rsid w:val="000E603F"/>
    <w:rsid w:val="000E782E"/>
    <w:rsid w:val="001037C0"/>
    <w:rsid w:val="0014346D"/>
    <w:rsid w:val="00143D9D"/>
    <w:rsid w:val="00157A93"/>
    <w:rsid w:val="00165D74"/>
    <w:rsid w:val="0016747B"/>
    <w:rsid w:val="001C0373"/>
    <w:rsid w:val="001C3266"/>
    <w:rsid w:val="001D02C7"/>
    <w:rsid w:val="002410F8"/>
    <w:rsid w:val="00255300"/>
    <w:rsid w:val="0028061B"/>
    <w:rsid w:val="0029417E"/>
    <w:rsid w:val="002C5057"/>
    <w:rsid w:val="002F6E77"/>
    <w:rsid w:val="00331912"/>
    <w:rsid w:val="00345390"/>
    <w:rsid w:val="0034669B"/>
    <w:rsid w:val="00355A31"/>
    <w:rsid w:val="003636C2"/>
    <w:rsid w:val="0037478E"/>
    <w:rsid w:val="003A0CC7"/>
    <w:rsid w:val="003D0163"/>
    <w:rsid w:val="004142B8"/>
    <w:rsid w:val="00473120"/>
    <w:rsid w:val="004A0343"/>
    <w:rsid w:val="004B28A8"/>
    <w:rsid w:val="004B585F"/>
    <w:rsid w:val="004D3FD3"/>
    <w:rsid w:val="004E7F3D"/>
    <w:rsid w:val="00521755"/>
    <w:rsid w:val="00524EBF"/>
    <w:rsid w:val="0054150B"/>
    <w:rsid w:val="00547A42"/>
    <w:rsid w:val="00593AB1"/>
    <w:rsid w:val="005F6621"/>
    <w:rsid w:val="006164EB"/>
    <w:rsid w:val="00652D07"/>
    <w:rsid w:val="006A198F"/>
    <w:rsid w:val="006B690B"/>
    <w:rsid w:val="006D1CAD"/>
    <w:rsid w:val="006F4B50"/>
    <w:rsid w:val="00704A2B"/>
    <w:rsid w:val="00706255"/>
    <w:rsid w:val="00710D5B"/>
    <w:rsid w:val="007215DD"/>
    <w:rsid w:val="00727113"/>
    <w:rsid w:val="007606B9"/>
    <w:rsid w:val="00766BA4"/>
    <w:rsid w:val="0076721F"/>
    <w:rsid w:val="00785A88"/>
    <w:rsid w:val="00796F02"/>
    <w:rsid w:val="007C0C8B"/>
    <w:rsid w:val="007E0C1E"/>
    <w:rsid w:val="007E2A7B"/>
    <w:rsid w:val="00834E0D"/>
    <w:rsid w:val="00835FE8"/>
    <w:rsid w:val="0088326F"/>
    <w:rsid w:val="008B3B76"/>
    <w:rsid w:val="008D0A9B"/>
    <w:rsid w:val="008F2F19"/>
    <w:rsid w:val="00907F90"/>
    <w:rsid w:val="009226AC"/>
    <w:rsid w:val="009226CA"/>
    <w:rsid w:val="00926AB7"/>
    <w:rsid w:val="0093642C"/>
    <w:rsid w:val="00941E70"/>
    <w:rsid w:val="009638F4"/>
    <w:rsid w:val="00976C22"/>
    <w:rsid w:val="00992629"/>
    <w:rsid w:val="009944F8"/>
    <w:rsid w:val="00A12F72"/>
    <w:rsid w:val="00A148B3"/>
    <w:rsid w:val="00A20711"/>
    <w:rsid w:val="00A5498A"/>
    <w:rsid w:val="00A55EA8"/>
    <w:rsid w:val="00AC3FB5"/>
    <w:rsid w:val="00AE7D9D"/>
    <w:rsid w:val="00AF07CE"/>
    <w:rsid w:val="00B251FD"/>
    <w:rsid w:val="00B52447"/>
    <w:rsid w:val="00B8642E"/>
    <w:rsid w:val="00BA0EE6"/>
    <w:rsid w:val="00BE4DB8"/>
    <w:rsid w:val="00C304D6"/>
    <w:rsid w:val="00C53F80"/>
    <w:rsid w:val="00C83517"/>
    <w:rsid w:val="00CA1423"/>
    <w:rsid w:val="00CD4383"/>
    <w:rsid w:val="00CD5387"/>
    <w:rsid w:val="00CD652D"/>
    <w:rsid w:val="00D17873"/>
    <w:rsid w:val="00D6690F"/>
    <w:rsid w:val="00DE2835"/>
    <w:rsid w:val="00E06E4A"/>
    <w:rsid w:val="00E20233"/>
    <w:rsid w:val="00E4724A"/>
    <w:rsid w:val="00E635FF"/>
    <w:rsid w:val="00E714D7"/>
    <w:rsid w:val="00E86855"/>
    <w:rsid w:val="00E91F60"/>
    <w:rsid w:val="00EA09EC"/>
    <w:rsid w:val="00F426D0"/>
    <w:rsid w:val="00F56F3C"/>
    <w:rsid w:val="00F61B26"/>
    <w:rsid w:val="00F8340A"/>
    <w:rsid w:val="00FD5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NoSpacingChar">
    <w:name w:val="No Spacing Char"/>
    <w:link w:val="NoSpacing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92</cp:revision>
  <cp:lastPrinted>2022-08-18T10:52:00Z</cp:lastPrinted>
  <dcterms:created xsi:type="dcterms:W3CDTF">2022-02-14T11:28:00Z</dcterms:created>
  <dcterms:modified xsi:type="dcterms:W3CDTF">2022-08-22T06:40:00Z</dcterms:modified>
</cp:coreProperties>
</file>