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C6C8" w14:textId="77777777" w:rsidR="00F774CD" w:rsidRPr="009511F0" w:rsidRDefault="00F774CD" w:rsidP="00F774CD">
      <w:pPr>
        <w:rPr>
          <w:rFonts w:asciiTheme="minorHAnsi" w:hAnsiTheme="minorHAnsi" w:cstheme="minorHAnsi"/>
        </w:rPr>
      </w:pPr>
    </w:p>
    <w:p w14:paraId="4D3CA6A5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2AD1E66D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5181BF4F" w14:textId="77777777" w:rsidR="00857464" w:rsidRPr="0089530C" w:rsidRDefault="00F774CD" w:rsidP="000A6B43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89530C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7995201F" w14:textId="55D8BAC1" w:rsidR="001C74A2" w:rsidRPr="0089530C" w:rsidRDefault="000E152E" w:rsidP="00EE7768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</w:rPr>
        <w:t>l</w:t>
      </w:r>
      <w:r w:rsidR="00857464" w:rsidRPr="0089530C">
        <w:rPr>
          <w:rFonts w:asciiTheme="minorHAnsi" w:hAnsiTheme="minorHAnsi" w:cstheme="minorHAnsi"/>
        </w:rPr>
        <w:t>a</w:t>
      </w:r>
      <w:r w:rsidR="00B120F5" w:rsidRPr="0089530C">
        <w:rPr>
          <w:rFonts w:asciiTheme="minorHAnsi" w:hAnsiTheme="minorHAnsi" w:cstheme="minorHAnsi"/>
          <w:color w:val="000000"/>
        </w:rPr>
        <w:t xml:space="preserve"> </w:t>
      </w:r>
      <w:r w:rsidRPr="0089530C">
        <w:rPr>
          <w:rFonts w:asciiTheme="minorHAnsi" w:hAnsiTheme="minorHAnsi" w:cstheme="minorHAnsi"/>
          <w:color w:val="000000"/>
        </w:rPr>
        <w:t xml:space="preserve">Proiectului de hotărâre </w:t>
      </w:r>
      <w:r w:rsidR="00F066DA" w:rsidRPr="0089530C">
        <w:rPr>
          <w:rFonts w:asciiTheme="minorHAnsi" w:hAnsiTheme="minorHAnsi" w:cstheme="minorHAnsi"/>
          <w:color w:val="000000"/>
        </w:rPr>
        <w:t xml:space="preserve">privind </w:t>
      </w:r>
      <w:r w:rsidR="00C671E3" w:rsidRPr="00C671E3">
        <w:rPr>
          <w:rFonts w:asciiTheme="minorHAnsi" w:hAnsiTheme="minorHAnsi" w:cstheme="minorHAnsi"/>
          <w:color w:val="000000"/>
        </w:rPr>
        <w:t>reaprobarea indicatorilor tehnico-economici ai obiectivului de investiții „Construire și dotare sediu primărie în sat Șoldanu, comuna Șoldanu, județul Călărași”</w:t>
      </w:r>
    </w:p>
    <w:p w14:paraId="68FE5113" w14:textId="77777777" w:rsidR="00050F12" w:rsidRPr="0089530C" w:rsidRDefault="00050F12" w:rsidP="00050F12">
      <w:pPr>
        <w:jc w:val="both"/>
        <w:rPr>
          <w:rFonts w:asciiTheme="minorHAnsi" w:hAnsiTheme="minorHAnsi" w:cstheme="minorHAnsi"/>
          <w:b/>
          <w:color w:val="FF0000"/>
          <w:lang w:val="fr-FR"/>
        </w:rPr>
      </w:pPr>
    </w:p>
    <w:p w14:paraId="7F794401" w14:textId="76599AF3" w:rsidR="000A6B43" w:rsidRPr="0089530C" w:rsidRDefault="000A6B43" w:rsidP="00BC19C9">
      <w:pPr>
        <w:ind w:left="567" w:hanging="567"/>
        <w:jc w:val="both"/>
        <w:rPr>
          <w:rFonts w:asciiTheme="minorHAnsi" w:hAnsiTheme="minorHAnsi" w:cstheme="minorHAnsi"/>
        </w:rPr>
      </w:pPr>
      <w:r w:rsidRPr="0089530C">
        <w:rPr>
          <w:rFonts w:asciiTheme="minorHAnsi" w:hAnsiTheme="minorHAnsi" w:cstheme="minorHAnsi"/>
          <w:bCs/>
        </w:rPr>
        <w:t>Subsemna</w:t>
      </w:r>
      <w:r w:rsidR="0089530C">
        <w:rPr>
          <w:rFonts w:asciiTheme="minorHAnsi" w:hAnsiTheme="minorHAnsi" w:cstheme="minorHAnsi"/>
          <w:bCs/>
        </w:rPr>
        <w:t>ta</w:t>
      </w:r>
      <w:r w:rsidR="00DA792D" w:rsidRPr="0089530C">
        <w:rPr>
          <w:rFonts w:asciiTheme="minorHAnsi" w:hAnsiTheme="minorHAnsi" w:cstheme="minorHAnsi"/>
          <w:bCs/>
        </w:rPr>
        <w:t>,</w:t>
      </w:r>
      <w:r w:rsidR="008B7F56" w:rsidRPr="0089530C">
        <w:rPr>
          <w:rFonts w:asciiTheme="minorHAnsi" w:hAnsiTheme="minorHAnsi" w:cstheme="minorHAnsi"/>
          <w:bCs/>
        </w:rPr>
        <w:t xml:space="preserve"> </w:t>
      </w:r>
      <w:r w:rsidR="0089530C">
        <w:rPr>
          <w:rFonts w:asciiTheme="minorHAnsi" w:hAnsiTheme="minorHAnsi" w:cstheme="minorHAnsi"/>
          <w:bCs/>
        </w:rPr>
        <w:t>Rodica DUMITRESCU, Inspector în c</w:t>
      </w:r>
      <w:r w:rsidR="00EE7768">
        <w:rPr>
          <w:rFonts w:asciiTheme="minorHAnsi" w:hAnsiTheme="minorHAnsi" w:cstheme="minorHAnsi"/>
          <w:bCs/>
        </w:rPr>
        <w:t>a</w:t>
      </w:r>
      <w:r w:rsidR="0089530C">
        <w:rPr>
          <w:rFonts w:asciiTheme="minorHAnsi" w:hAnsiTheme="minorHAnsi" w:cstheme="minorHAnsi"/>
          <w:bCs/>
        </w:rPr>
        <w:t xml:space="preserve">drul Compartimentului urbanism, cadastru și agricultură </w:t>
      </w:r>
      <w:r w:rsidR="00340D04" w:rsidRPr="0089530C">
        <w:rPr>
          <w:rFonts w:asciiTheme="minorHAnsi" w:hAnsiTheme="minorHAnsi" w:cstheme="minorHAnsi"/>
        </w:rPr>
        <w:t xml:space="preserve">din Aparatul de specialitate al Primarului Comunei Șoldanu, </w:t>
      </w:r>
      <w:r w:rsidRPr="0089530C">
        <w:rPr>
          <w:rFonts w:asciiTheme="minorHAnsi" w:hAnsiTheme="minorHAnsi" w:cstheme="minorHAnsi"/>
        </w:rPr>
        <w:t xml:space="preserve">vă supun </w:t>
      </w:r>
      <w:r w:rsidR="00EE7768" w:rsidRPr="0089530C">
        <w:rPr>
          <w:rFonts w:asciiTheme="minorHAnsi" w:hAnsiTheme="minorHAnsi" w:cstheme="minorHAnsi"/>
        </w:rPr>
        <w:t>atenției</w:t>
      </w:r>
      <w:r w:rsidRPr="0089530C">
        <w:rPr>
          <w:rFonts w:asciiTheme="minorHAnsi" w:hAnsiTheme="minorHAnsi" w:cstheme="minorHAnsi"/>
        </w:rPr>
        <w:t xml:space="preserve"> următoarele:</w:t>
      </w:r>
    </w:p>
    <w:p w14:paraId="339FC8B3" w14:textId="562FDE5B" w:rsidR="00762B96" w:rsidRPr="0089530C" w:rsidRDefault="00762B96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Văzând:</w:t>
      </w:r>
    </w:p>
    <w:p w14:paraId="05722C0B" w14:textId="61ABCA42" w:rsidR="00762B96" w:rsidRPr="00EE7768" w:rsidRDefault="00224DC1" w:rsidP="00A17C87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EE7768">
        <w:rPr>
          <w:rFonts w:asciiTheme="minorHAnsi" w:hAnsiTheme="minorHAnsi" w:cstheme="minorHAnsi"/>
          <w:bCs/>
          <w:i w:val="0"/>
        </w:rPr>
        <w:t xml:space="preserve">Proiectul de hotărâre </w:t>
      </w:r>
      <w:r w:rsidR="007416B3" w:rsidRPr="00EE7768">
        <w:rPr>
          <w:rFonts w:asciiTheme="minorHAnsi" w:hAnsiTheme="minorHAnsi" w:cstheme="minorHAnsi"/>
          <w:bCs/>
          <w:i w:val="0"/>
        </w:rPr>
        <w:t xml:space="preserve">înregistrat în Registrul pentru evidența proiectelor de hotărâri ale Consiliului Local al Comunei Șoldanu cu nr. </w:t>
      </w:r>
      <w:r w:rsidR="00C671E3" w:rsidRPr="00C671E3">
        <w:rPr>
          <w:rFonts w:asciiTheme="minorHAnsi" w:hAnsiTheme="minorHAnsi" w:cstheme="minorHAnsi"/>
          <w:bCs/>
          <w:i w:val="0"/>
        </w:rPr>
        <w:t>58 din 18.08.2022 privind reaprobarea indicatorilor tehnico-economici ai obiectivului de investiții „Construire și dotare sediu primărie în sat Șoldanu, comuna Șoldanu, județul Călărași”</w:t>
      </w:r>
      <w:r w:rsidR="007416B3" w:rsidRPr="00EE7768">
        <w:rPr>
          <w:rFonts w:asciiTheme="minorHAnsi" w:hAnsiTheme="minorHAnsi" w:cstheme="minorHAnsi"/>
          <w:bCs/>
          <w:i w:val="0"/>
        </w:rPr>
        <w:t>;</w:t>
      </w:r>
    </w:p>
    <w:p w14:paraId="3F2DBD2F" w14:textId="408D659D" w:rsidR="00BE1E2F" w:rsidRDefault="007416B3" w:rsidP="004055AC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Referatul de aprobare 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înregistrat cu nr. </w:t>
      </w:r>
      <w:r w:rsidR="001F24C2">
        <w:rPr>
          <w:rFonts w:asciiTheme="minorHAnsi" w:hAnsiTheme="minorHAnsi" w:cstheme="minorHAnsi"/>
          <w:bCs/>
          <w:i w:val="0"/>
        </w:rPr>
        <w:t>48</w:t>
      </w:r>
      <w:r w:rsidR="005F501F">
        <w:rPr>
          <w:rFonts w:asciiTheme="minorHAnsi" w:hAnsiTheme="minorHAnsi" w:cstheme="minorHAnsi"/>
          <w:bCs/>
          <w:i w:val="0"/>
        </w:rPr>
        <w:t>3</w:t>
      </w:r>
      <w:r w:rsidR="001F24C2">
        <w:rPr>
          <w:rFonts w:asciiTheme="minorHAnsi" w:hAnsiTheme="minorHAnsi" w:cstheme="minorHAnsi"/>
          <w:bCs/>
          <w:i w:val="0"/>
        </w:rPr>
        <w:t>3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 din </w:t>
      </w:r>
      <w:r w:rsidR="00AD28FF">
        <w:rPr>
          <w:rFonts w:asciiTheme="minorHAnsi" w:hAnsiTheme="minorHAnsi" w:cstheme="minorHAnsi"/>
          <w:bCs/>
          <w:i w:val="0"/>
        </w:rPr>
        <w:t>1</w:t>
      </w:r>
      <w:r w:rsidR="001F24C2">
        <w:rPr>
          <w:rFonts w:asciiTheme="minorHAnsi" w:hAnsiTheme="minorHAnsi" w:cstheme="minorHAnsi"/>
          <w:bCs/>
          <w:i w:val="0"/>
        </w:rPr>
        <w:t>8</w:t>
      </w:r>
      <w:r w:rsidR="00D011EF">
        <w:rPr>
          <w:rFonts w:asciiTheme="minorHAnsi" w:hAnsiTheme="minorHAnsi" w:cstheme="minorHAnsi"/>
          <w:bCs/>
          <w:i w:val="0"/>
        </w:rPr>
        <w:t>.0</w:t>
      </w:r>
      <w:r w:rsidR="001F24C2">
        <w:rPr>
          <w:rFonts w:asciiTheme="minorHAnsi" w:hAnsiTheme="minorHAnsi" w:cstheme="minorHAnsi"/>
          <w:bCs/>
          <w:i w:val="0"/>
        </w:rPr>
        <w:t>8</w:t>
      </w:r>
      <w:r w:rsidR="00D011EF">
        <w:rPr>
          <w:rFonts w:asciiTheme="minorHAnsi" w:hAnsiTheme="minorHAnsi" w:cstheme="minorHAnsi"/>
          <w:bCs/>
          <w:i w:val="0"/>
        </w:rPr>
        <w:t>.2022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, elaborat de </w:t>
      </w:r>
      <w:r w:rsidR="005F501F">
        <w:rPr>
          <w:rFonts w:asciiTheme="minorHAnsi" w:hAnsiTheme="minorHAnsi" w:cstheme="minorHAnsi"/>
          <w:bCs/>
          <w:i w:val="0"/>
        </w:rPr>
        <w:t>Iulian MARIN, Vicep</w:t>
      </w:r>
      <w:r w:rsidR="00FB41AB" w:rsidRPr="0089530C">
        <w:rPr>
          <w:rFonts w:asciiTheme="minorHAnsi" w:hAnsiTheme="minorHAnsi" w:cstheme="minorHAnsi"/>
          <w:bCs/>
          <w:i w:val="0"/>
        </w:rPr>
        <w:t>rimarul Comunei Șoldanu</w:t>
      </w:r>
      <w:r w:rsidR="005F501F">
        <w:rPr>
          <w:rFonts w:asciiTheme="minorHAnsi" w:hAnsiTheme="minorHAnsi" w:cstheme="minorHAnsi"/>
          <w:bCs/>
          <w:i w:val="0"/>
        </w:rPr>
        <w:t xml:space="preserve"> cu atribuții de primar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, inițiatorul proiectului de hotărâre, înregistrat în Registrul pentru evidența proiectelor de hotărâri ale Consiliului Local al Comunei Șoldanu cu nr. </w:t>
      </w:r>
      <w:r w:rsidR="00EE7768" w:rsidRPr="00EE7768">
        <w:rPr>
          <w:rFonts w:asciiTheme="minorHAnsi" w:hAnsiTheme="minorHAnsi" w:cstheme="minorHAnsi"/>
          <w:bCs/>
          <w:i w:val="0"/>
        </w:rPr>
        <w:t>5</w:t>
      </w:r>
      <w:r w:rsidR="005F501F">
        <w:rPr>
          <w:rFonts w:asciiTheme="minorHAnsi" w:hAnsiTheme="minorHAnsi" w:cstheme="minorHAnsi"/>
          <w:bCs/>
          <w:i w:val="0"/>
        </w:rPr>
        <w:t>8</w:t>
      </w:r>
      <w:r w:rsidR="00EE7768" w:rsidRPr="00EE7768">
        <w:rPr>
          <w:rFonts w:asciiTheme="minorHAnsi" w:hAnsiTheme="minorHAnsi" w:cstheme="minorHAnsi"/>
          <w:bCs/>
          <w:i w:val="0"/>
        </w:rPr>
        <w:t xml:space="preserve"> din 1</w:t>
      </w:r>
      <w:r w:rsidR="005F501F">
        <w:rPr>
          <w:rFonts w:asciiTheme="minorHAnsi" w:hAnsiTheme="minorHAnsi" w:cstheme="minorHAnsi"/>
          <w:bCs/>
          <w:i w:val="0"/>
        </w:rPr>
        <w:t>8</w:t>
      </w:r>
      <w:r w:rsidR="00EE7768" w:rsidRPr="00EE7768">
        <w:rPr>
          <w:rFonts w:asciiTheme="minorHAnsi" w:hAnsiTheme="minorHAnsi" w:cstheme="minorHAnsi"/>
          <w:bCs/>
          <w:i w:val="0"/>
        </w:rPr>
        <w:t>.08.2022</w:t>
      </w:r>
      <w:r w:rsidR="00BE1E2F">
        <w:rPr>
          <w:rFonts w:asciiTheme="minorHAnsi" w:hAnsiTheme="minorHAnsi" w:cstheme="minorHAnsi"/>
          <w:bCs/>
          <w:i w:val="0"/>
        </w:rPr>
        <w:t xml:space="preserve">; </w:t>
      </w:r>
    </w:p>
    <w:p w14:paraId="2C8AB064" w14:textId="408C926E" w:rsidR="00DC7F0B" w:rsidRPr="00DC7F0B" w:rsidRDefault="00DC7F0B" w:rsidP="00700381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DC7F0B">
        <w:rPr>
          <w:rFonts w:asciiTheme="minorHAnsi" w:hAnsiTheme="minorHAnsi" w:cstheme="minorHAnsi"/>
          <w:bCs/>
          <w:i w:val="0"/>
        </w:rPr>
        <w:t>Hotărârea Consiliului Local al Comunei Șoldanu nr. 45 din 26 septembrie 2019 privind aprobarea</w:t>
      </w:r>
      <w:r w:rsidRPr="00DC7F0B">
        <w:rPr>
          <w:rFonts w:asciiTheme="minorHAnsi" w:hAnsiTheme="minorHAnsi" w:cstheme="minorHAnsi"/>
          <w:bCs/>
          <w:i w:val="0"/>
        </w:rPr>
        <w:t xml:space="preserve"> </w:t>
      </w:r>
      <w:r w:rsidRPr="00DC7F0B">
        <w:rPr>
          <w:rFonts w:asciiTheme="minorHAnsi" w:hAnsiTheme="minorHAnsi" w:cstheme="minorHAnsi"/>
          <w:bCs/>
          <w:i w:val="0"/>
        </w:rPr>
        <w:t>necesității și oportunității realizării obiectivului de investiții “CONSTRUIRE ȘI DOTARE SEDIU</w:t>
      </w:r>
      <w:r w:rsidRPr="00DC7F0B">
        <w:rPr>
          <w:rFonts w:asciiTheme="minorHAnsi" w:hAnsiTheme="minorHAnsi" w:cstheme="minorHAnsi"/>
          <w:bCs/>
          <w:i w:val="0"/>
        </w:rPr>
        <w:t xml:space="preserve"> </w:t>
      </w:r>
      <w:r w:rsidRPr="00DC7F0B">
        <w:rPr>
          <w:rFonts w:asciiTheme="minorHAnsi" w:hAnsiTheme="minorHAnsi" w:cstheme="minorHAnsi"/>
          <w:bCs/>
          <w:i w:val="0"/>
        </w:rPr>
        <w:t xml:space="preserve">PRIMĂRIE”, comuna </w:t>
      </w:r>
      <w:r w:rsidRPr="00DC7F0B">
        <w:rPr>
          <w:rFonts w:asciiTheme="minorHAnsi" w:hAnsiTheme="minorHAnsi" w:cstheme="minorHAnsi"/>
          <w:bCs/>
          <w:i w:val="0"/>
        </w:rPr>
        <w:t>Șoldanu</w:t>
      </w:r>
      <w:r w:rsidRPr="00DC7F0B">
        <w:rPr>
          <w:rFonts w:asciiTheme="minorHAnsi" w:hAnsiTheme="minorHAnsi" w:cstheme="minorHAnsi"/>
          <w:bCs/>
          <w:i w:val="0"/>
        </w:rPr>
        <w:t xml:space="preserve">, </w:t>
      </w:r>
      <w:r w:rsidRPr="00DC7F0B">
        <w:rPr>
          <w:rFonts w:asciiTheme="minorHAnsi" w:hAnsiTheme="minorHAnsi" w:cstheme="minorHAnsi"/>
          <w:bCs/>
          <w:i w:val="0"/>
        </w:rPr>
        <w:t>județul</w:t>
      </w:r>
      <w:r w:rsidRPr="00DC7F0B">
        <w:rPr>
          <w:rFonts w:asciiTheme="minorHAnsi" w:hAnsiTheme="minorHAnsi" w:cstheme="minorHAnsi"/>
          <w:bCs/>
          <w:i w:val="0"/>
        </w:rPr>
        <w:t xml:space="preserve"> Călăraşi, prin Programul Național de Construcții de Interes</w:t>
      </w:r>
      <w:r w:rsidRPr="00DC7F0B">
        <w:rPr>
          <w:rFonts w:asciiTheme="minorHAnsi" w:hAnsiTheme="minorHAnsi" w:cstheme="minorHAnsi"/>
          <w:bCs/>
          <w:i w:val="0"/>
        </w:rPr>
        <w:t xml:space="preserve"> </w:t>
      </w:r>
      <w:r w:rsidRPr="00DC7F0B">
        <w:rPr>
          <w:rFonts w:asciiTheme="minorHAnsi" w:hAnsiTheme="minorHAnsi" w:cstheme="minorHAnsi"/>
          <w:bCs/>
          <w:i w:val="0"/>
        </w:rPr>
        <w:t>Public sau Social, subprogramul „Sediu primărie”;</w:t>
      </w:r>
    </w:p>
    <w:p w14:paraId="373CAA4E" w14:textId="72AABAF2" w:rsidR="00BE1E2F" w:rsidRPr="00284F6A" w:rsidRDefault="00DC7F0B" w:rsidP="00640D21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284F6A">
        <w:rPr>
          <w:rFonts w:asciiTheme="minorHAnsi" w:hAnsiTheme="minorHAnsi" w:cstheme="minorHAnsi"/>
          <w:bCs/>
          <w:i w:val="0"/>
        </w:rPr>
        <w:t>Hotărârea Consiliului Local al Comunei Șoldanu nr. 11 din 31 ianuarie 2020 privind aprobarea</w:t>
      </w:r>
      <w:r w:rsidR="00284F6A" w:rsidRPr="00284F6A">
        <w:rPr>
          <w:rFonts w:asciiTheme="minorHAnsi" w:hAnsiTheme="minorHAnsi" w:cstheme="minorHAnsi"/>
          <w:bCs/>
          <w:i w:val="0"/>
        </w:rPr>
        <w:t xml:space="preserve"> </w:t>
      </w:r>
      <w:r w:rsidRPr="00284F6A">
        <w:rPr>
          <w:rFonts w:asciiTheme="minorHAnsi" w:hAnsiTheme="minorHAnsi" w:cstheme="minorHAnsi"/>
          <w:bCs/>
          <w:i w:val="0"/>
        </w:rPr>
        <w:t xml:space="preserve">predării către Ministerul Lucrărilor Publice, Dezvoltării și </w:t>
      </w:r>
      <w:r w:rsidR="00284F6A" w:rsidRPr="00284F6A">
        <w:rPr>
          <w:rFonts w:asciiTheme="minorHAnsi" w:hAnsiTheme="minorHAnsi" w:cstheme="minorHAnsi"/>
          <w:bCs/>
          <w:i w:val="0"/>
        </w:rPr>
        <w:t>Administrației</w:t>
      </w:r>
      <w:r w:rsidRPr="00284F6A">
        <w:rPr>
          <w:rFonts w:asciiTheme="minorHAnsi" w:hAnsiTheme="minorHAnsi" w:cstheme="minorHAnsi"/>
          <w:bCs/>
          <w:i w:val="0"/>
        </w:rPr>
        <w:t xml:space="preserve"> prin Compania </w:t>
      </w:r>
      <w:r w:rsidR="00284F6A" w:rsidRPr="00284F6A">
        <w:rPr>
          <w:rFonts w:asciiTheme="minorHAnsi" w:hAnsiTheme="minorHAnsi" w:cstheme="minorHAnsi"/>
          <w:bCs/>
          <w:i w:val="0"/>
        </w:rPr>
        <w:t xml:space="preserve">Națională </w:t>
      </w:r>
      <w:r w:rsidRPr="00284F6A">
        <w:rPr>
          <w:rFonts w:asciiTheme="minorHAnsi" w:hAnsiTheme="minorHAnsi" w:cstheme="minorHAnsi"/>
          <w:bCs/>
          <w:i w:val="0"/>
        </w:rPr>
        <w:t xml:space="preserve">de </w:t>
      </w:r>
      <w:r w:rsidR="00284F6A" w:rsidRPr="00284F6A">
        <w:rPr>
          <w:rFonts w:asciiTheme="minorHAnsi" w:hAnsiTheme="minorHAnsi" w:cstheme="minorHAnsi"/>
          <w:bCs/>
          <w:i w:val="0"/>
        </w:rPr>
        <w:t>Investiții</w:t>
      </w:r>
      <w:r w:rsidRPr="00284F6A">
        <w:rPr>
          <w:rFonts w:asciiTheme="minorHAnsi" w:hAnsiTheme="minorHAnsi" w:cstheme="minorHAnsi"/>
          <w:bCs/>
          <w:i w:val="0"/>
        </w:rPr>
        <w:t xml:space="preserve"> -„C.N.I.” S.A., a amplasamentului </w:t>
      </w:r>
      <w:r w:rsidR="00284F6A" w:rsidRPr="00284F6A">
        <w:rPr>
          <w:rFonts w:asciiTheme="minorHAnsi" w:hAnsiTheme="minorHAnsi" w:cstheme="minorHAnsi"/>
          <w:bCs/>
          <w:i w:val="0"/>
        </w:rPr>
        <w:t>și</w:t>
      </w:r>
      <w:r w:rsidRPr="00284F6A">
        <w:rPr>
          <w:rFonts w:asciiTheme="minorHAnsi" w:hAnsiTheme="minorHAnsi" w:cstheme="minorHAnsi"/>
          <w:bCs/>
          <w:i w:val="0"/>
        </w:rPr>
        <w:t xml:space="preserve"> asigurarea </w:t>
      </w:r>
      <w:r w:rsidR="00284F6A" w:rsidRPr="00284F6A">
        <w:rPr>
          <w:rFonts w:asciiTheme="minorHAnsi" w:hAnsiTheme="minorHAnsi" w:cstheme="minorHAnsi"/>
          <w:bCs/>
          <w:i w:val="0"/>
        </w:rPr>
        <w:t>condițiilor</w:t>
      </w:r>
      <w:r w:rsidRPr="00284F6A">
        <w:rPr>
          <w:rFonts w:asciiTheme="minorHAnsi" w:hAnsiTheme="minorHAnsi" w:cstheme="minorHAnsi"/>
          <w:bCs/>
          <w:i w:val="0"/>
        </w:rPr>
        <w:t xml:space="preserve"> în vederea executării</w:t>
      </w:r>
      <w:r w:rsidR="00284F6A" w:rsidRPr="00284F6A">
        <w:rPr>
          <w:rFonts w:asciiTheme="minorHAnsi" w:hAnsiTheme="minorHAnsi" w:cstheme="minorHAnsi"/>
          <w:bCs/>
          <w:i w:val="0"/>
        </w:rPr>
        <w:t xml:space="preserve"> </w:t>
      </w:r>
      <w:r w:rsidRPr="00284F6A">
        <w:rPr>
          <w:rFonts w:asciiTheme="minorHAnsi" w:hAnsiTheme="minorHAnsi" w:cstheme="minorHAnsi"/>
          <w:bCs/>
          <w:i w:val="0"/>
        </w:rPr>
        <w:t xml:space="preserve">obiectivului de </w:t>
      </w:r>
      <w:r w:rsidR="00284F6A" w:rsidRPr="00284F6A">
        <w:rPr>
          <w:rFonts w:asciiTheme="minorHAnsi" w:hAnsiTheme="minorHAnsi" w:cstheme="minorHAnsi"/>
          <w:bCs/>
          <w:i w:val="0"/>
        </w:rPr>
        <w:t>investiții</w:t>
      </w:r>
      <w:r w:rsidRPr="00284F6A">
        <w:rPr>
          <w:rFonts w:asciiTheme="minorHAnsi" w:hAnsiTheme="minorHAnsi" w:cstheme="minorHAnsi"/>
          <w:bCs/>
          <w:i w:val="0"/>
        </w:rPr>
        <w:t xml:space="preserve"> „Construire și dotare sediu primărie în sat Șoldanu, comuna Șoldanu</w:t>
      </w:r>
      <w:r w:rsidR="00284F6A">
        <w:rPr>
          <w:rFonts w:asciiTheme="minorHAnsi" w:hAnsiTheme="minorHAnsi" w:cstheme="minorHAnsi"/>
          <w:bCs/>
          <w:i w:val="0"/>
        </w:rPr>
        <w:t xml:space="preserve">, </w:t>
      </w:r>
      <w:r w:rsidR="00284F6A" w:rsidRPr="00284F6A">
        <w:rPr>
          <w:rFonts w:asciiTheme="minorHAnsi" w:hAnsiTheme="minorHAnsi" w:cstheme="minorHAnsi"/>
          <w:bCs/>
          <w:i w:val="0"/>
        </w:rPr>
        <w:t>județul Călărași”;</w:t>
      </w:r>
    </w:p>
    <w:p w14:paraId="3449F6C6" w14:textId="2E5148E0" w:rsidR="00284F6A" w:rsidRPr="00284F6A" w:rsidRDefault="00284F6A" w:rsidP="003B669F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284F6A">
        <w:rPr>
          <w:rFonts w:asciiTheme="minorHAnsi" w:hAnsiTheme="minorHAnsi" w:cstheme="minorHAnsi"/>
          <w:bCs/>
          <w:i w:val="0"/>
        </w:rPr>
        <w:t>Solicitarea Primăriei Comunei Șoldanu nr.3878/04.07.2019 privind includerea în Programul</w:t>
      </w:r>
      <w:r w:rsidRPr="00284F6A">
        <w:rPr>
          <w:rFonts w:asciiTheme="minorHAnsi" w:hAnsiTheme="minorHAnsi" w:cstheme="minorHAnsi"/>
          <w:bCs/>
          <w:i w:val="0"/>
        </w:rPr>
        <w:t xml:space="preserve"> </w:t>
      </w:r>
      <w:r w:rsidRPr="00284F6A">
        <w:rPr>
          <w:rFonts w:asciiTheme="minorHAnsi" w:hAnsiTheme="minorHAnsi" w:cstheme="minorHAnsi"/>
          <w:bCs/>
          <w:i w:val="0"/>
        </w:rPr>
        <w:t>Național de Construcții de Interes Public sau Social, subprogramul „Sediu primărie” pentru</w:t>
      </w:r>
      <w:r w:rsidRPr="00284F6A">
        <w:rPr>
          <w:rFonts w:asciiTheme="minorHAnsi" w:hAnsiTheme="minorHAnsi" w:cstheme="minorHAnsi"/>
          <w:bCs/>
          <w:i w:val="0"/>
        </w:rPr>
        <w:t xml:space="preserve"> </w:t>
      </w:r>
      <w:r w:rsidRPr="00284F6A">
        <w:rPr>
          <w:rFonts w:asciiTheme="minorHAnsi" w:hAnsiTheme="minorHAnsi" w:cstheme="minorHAnsi"/>
          <w:bCs/>
          <w:i w:val="0"/>
        </w:rPr>
        <w:t>obiectivul de investiții “CONSTRUIRE ȘI DOTARE SEDIU PRIMĂRIE”, înregistrată la S.C. „C.N.I.” - S.A.</w:t>
      </w:r>
      <w:r w:rsidRPr="00284F6A">
        <w:rPr>
          <w:rFonts w:asciiTheme="minorHAnsi" w:hAnsiTheme="minorHAnsi" w:cstheme="minorHAnsi"/>
          <w:bCs/>
          <w:i w:val="0"/>
        </w:rPr>
        <w:t xml:space="preserve"> </w:t>
      </w:r>
      <w:r w:rsidRPr="00284F6A">
        <w:rPr>
          <w:rFonts w:asciiTheme="minorHAnsi" w:hAnsiTheme="minorHAnsi" w:cstheme="minorHAnsi"/>
          <w:bCs/>
          <w:i w:val="0"/>
        </w:rPr>
        <w:t>cu nr.11624/04.07.2019;</w:t>
      </w:r>
    </w:p>
    <w:p w14:paraId="0C12F072" w14:textId="6F4C3B99" w:rsidR="007416B3" w:rsidRPr="00284F6A" w:rsidRDefault="00284F6A" w:rsidP="008E37C6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284F6A">
        <w:rPr>
          <w:rFonts w:asciiTheme="minorHAnsi" w:hAnsiTheme="minorHAnsi" w:cstheme="minorHAnsi"/>
          <w:bCs/>
          <w:i w:val="0"/>
        </w:rPr>
        <w:t>Devizului General al obiectivului de investiții „Construire și dotare sediu primărie în sat Șoldanu,</w:t>
      </w:r>
      <w:r w:rsidRPr="00284F6A">
        <w:rPr>
          <w:rFonts w:asciiTheme="minorHAnsi" w:hAnsiTheme="minorHAnsi" w:cstheme="minorHAnsi"/>
          <w:bCs/>
          <w:i w:val="0"/>
        </w:rPr>
        <w:t xml:space="preserve"> </w:t>
      </w:r>
      <w:r w:rsidRPr="00284F6A">
        <w:rPr>
          <w:rFonts w:asciiTheme="minorHAnsi" w:hAnsiTheme="minorHAnsi" w:cstheme="minorHAnsi"/>
          <w:bCs/>
          <w:i w:val="0"/>
        </w:rPr>
        <w:t>comuna Șoldanu, județul Călărași”, actualizat în luna iunie 2022 de S.C. DIAMAR ARHI PROJECT</w:t>
      </w:r>
      <w:r w:rsidRPr="00284F6A">
        <w:rPr>
          <w:rFonts w:asciiTheme="minorHAnsi" w:hAnsiTheme="minorHAnsi" w:cstheme="minorHAnsi"/>
          <w:bCs/>
          <w:i w:val="0"/>
        </w:rPr>
        <w:t xml:space="preserve"> </w:t>
      </w:r>
      <w:r w:rsidRPr="00284F6A">
        <w:rPr>
          <w:rFonts w:asciiTheme="minorHAnsi" w:hAnsiTheme="minorHAnsi" w:cstheme="minorHAnsi"/>
          <w:bCs/>
          <w:i w:val="0"/>
        </w:rPr>
        <w:t>S.R.L..</w:t>
      </w:r>
    </w:p>
    <w:p w14:paraId="1771164F" w14:textId="3F1B7531" w:rsidR="002549A7" w:rsidRPr="0089530C" w:rsidRDefault="002549A7" w:rsidP="002549A7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Analizând prevederile:</w:t>
      </w:r>
    </w:p>
    <w:p w14:paraId="47D5CE83" w14:textId="77777777" w:rsidR="00886C71" w:rsidRDefault="00886C71" w:rsidP="002820CF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886C71">
        <w:rPr>
          <w:rFonts w:asciiTheme="minorHAnsi" w:hAnsiTheme="minorHAnsi" w:cstheme="minorHAnsi"/>
          <w:bCs/>
          <w:i w:val="0"/>
        </w:rPr>
        <w:t>art. 1 alin. (1) din Ordonanța de urgență nr. 47/2022 privind ajustarea prețurilor</w:t>
      </w:r>
      <w:r w:rsidRPr="00886C71">
        <w:rPr>
          <w:rFonts w:asciiTheme="minorHAnsi" w:hAnsiTheme="minorHAnsi" w:cstheme="minorHAnsi"/>
          <w:bCs/>
          <w:i w:val="0"/>
        </w:rPr>
        <w:t xml:space="preserve"> </w:t>
      </w:r>
      <w:r w:rsidRPr="00886C71">
        <w:rPr>
          <w:rFonts w:asciiTheme="minorHAnsi" w:hAnsiTheme="minorHAnsi" w:cstheme="minorHAnsi"/>
          <w:bCs/>
          <w:i w:val="0"/>
        </w:rPr>
        <w:t>contractelor de achiziție publică/contractelor sectoriale/ contractelor de concesiune/acordurilor</w:t>
      </w:r>
      <w:r w:rsidRPr="00886C71">
        <w:rPr>
          <w:rFonts w:asciiTheme="minorHAnsi" w:hAnsiTheme="minorHAnsi" w:cstheme="minorHAnsi"/>
          <w:bCs/>
          <w:i w:val="0"/>
        </w:rPr>
        <w:t>-</w:t>
      </w:r>
      <w:r w:rsidRPr="00886C71">
        <w:rPr>
          <w:rFonts w:asciiTheme="minorHAnsi" w:hAnsiTheme="minorHAnsi" w:cstheme="minorHAnsi"/>
          <w:bCs/>
          <w:i w:val="0"/>
        </w:rPr>
        <w:t>cadru;</w:t>
      </w:r>
    </w:p>
    <w:p w14:paraId="7EF1EDAC" w14:textId="77777777" w:rsidR="002A2B09" w:rsidRDefault="00886C71" w:rsidP="00C94A21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886C71">
        <w:rPr>
          <w:rFonts w:asciiTheme="minorHAnsi" w:hAnsiTheme="minorHAnsi" w:cstheme="minorHAnsi"/>
          <w:bCs/>
          <w:i w:val="0"/>
        </w:rPr>
        <w:t>Ordonanței</w:t>
      </w:r>
      <w:r w:rsidRPr="00886C71">
        <w:rPr>
          <w:rFonts w:asciiTheme="minorHAnsi" w:hAnsiTheme="minorHAnsi" w:cstheme="minorHAnsi"/>
          <w:bCs/>
          <w:i w:val="0"/>
        </w:rPr>
        <w:t xml:space="preserve"> Guvernului nr. 25/2001 privind </w:t>
      </w:r>
      <w:r w:rsidRPr="00886C71">
        <w:rPr>
          <w:rFonts w:asciiTheme="minorHAnsi" w:hAnsiTheme="minorHAnsi" w:cstheme="minorHAnsi"/>
          <w:bCs/>
          <w:i w:val="0"/>
        </w:rPr>
        <w:t>înființarea</w:t>
      </w:r>
      <w:r w:rsidRPr="00886C71">
        <w:rPr>
          <w:rFonts w:asciiTheme="minorHAnsi" w:hAnsiTheme="minorHAnsi" w:cstheme="minorHAnsi"/>
          <w:bCs/>
          <w:i w:val="0"/>
        </w:rPr>
        <w:t xml:space="preserve"> Companiei </w:t>
      </w:r>
      <w:r w:rsidRPr="00886C71">
        <w:rPr>
          <w:rFonts w:asciiTheme="minorHAnsi" w:hAnsiTheme="minorHAnsi" w:cstheme="minorHAnsi"/>
          <w:bCs/>
          <w:i w:val="0"/>
        </w:rPr>
        <w:t>Naționale</w:t>
      </w:r>
      <w:r w:rsidRPr="00886C71">
        <w:rPr>
          <w:rFonts w:asciiTheme="minorHAnsi" w:hAnsiTheme="minorHAnsi" w:cstheme="minorHAnsi"/>
          <w:bCs/>
          <w:i w:val="0"/>
        </w:rPr>
        <w:t xml:space="preserve"> de</w:t>
      </w:r>
      <w:r w:rsidRPr="00886C71">
        <w:rPr>
          <w:rFonts w:asciiTheme="minorHAnsi" w:hAnsiTheme="minorHAnsi" w:cstheme="minorHAnsi"/>
          <w:bCs/>
          <w:i w:val="0"/>
        </w:rPr>
        <w:t xml:space="preserve"> Investiții</w:t>
      </w:r>
      <w:r w:rsidRPr="00886C71">
        <w:rPr>
          <w:rFonts w:asciiTheme="minorHAnsi" w:hAnsiTheme="minorHAnsi" w:cstheme="minorHAnsi"/>
          <w:bCs/>
          <w:i w:val="0"/>
        </w:rPr>
        <w:t xml:space="preserve"> – „C.N.I.” S.A., cu modificările și completările ulterioare;</w:t>
      </w:r>
      <w:r w:rsidRPr="00886C71">
        <w:rPr>
          <w:rFonts w:asciiTheme="minorHAnsi" w:hAnsiTheme="minorHAnsi" w:cstheme="minorHAnsi"/>
          <w:bCs/>
          <w:i w:val="0"/>
        </w:rPr>
        <w:t xml:space="preserve"> </w:t>
      </w:r>
    </w:p>
    <w:p w14:paraId="078FA943" w14:textId="5A29B572" w:rsidR="00886C71" w:rsidRPr="002A2B09" w:rsidRDefault="00886C71" w:rsidP="004A1418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2A2B09">
        <w:rPr>
          <w:rFonts w:asciiTheme="minorHAnsi" w:hAnsiTheme="minorHAnsi" w:cstheme="minorHAnsi"/>
          <w:bCs/>
          <w:i w:val="0"/>
        </w:rPr>
        <w:t>art. 5 alin. (4), art. 7 alin. (2) lit. b) și alin. (4) din Hotărârea Guvernului nr. 907/2016</w:t>
      </w:r>
      <w:r w:rsidR="002A2B09" w:rsidRPr="002A2B09">
        <w:rPr>
          <w:rFonts w:asciiTheme="minorHAnsi" w:hAnsiTheme="minorHAnsi" w:cstheme="minorHAnsi"/>
          <w:bCs/>
          <w:i w:val="0"/>
        </w:rPr>
        <w:t xml:space="preserve"> </w:t>
      </w:r>
      <w:r w:rsidRPr="002A2B09">
        <w:rPr>
          <w:rFonts w:asciiTheme="minorHAnsi" w:hAnsiTheme="minorHAnsi" w:cstheme="minorHAnsi"/>
          <w:bCs/>
          <w:i w:val="0"/>
        </w:rPr>
        <w:t>privind etapele de elaborare și conținutul-cadru al documentațiilor tehnico-economice aferente</w:t>
      </w:r>
      <w:r w:rsidR="002A2B09" w:rsidRPr="002A2B09">
        <w:rPr>
          <w:rFonts w:asciiTheme="minorHAnsi" w:hAnsiTheme="minorHAnsi" w:cstheme="minorHAnsi"/>
          <w:bCs/>
          <w:i w:val="0"/>
        </w:rPr>
        <w:t xml:space="preserve"> </w:t>
      </w:r>
      <w:r w:rsidRPr="002A2B09">
        <w:rPr>
          <w:rFonts w:asciiTheme="minorHAnsi" w:hAnsiTheme="minorHAnsi" w:cstheme="minorHAnsi"/>
          <w:bCs/>
          <w:i w:val="0"/>
        </w:rPr>
        <w:t>obiectivelor/proiectelor de investiții finanțate din fonduri publice, modificată și completată;</w:t>
      </w:r>
    </w:p>
    <w:p w14:paraId="1B6BB63D" w14:textId="542CD308" w:rsidR="002549A7" w:rsidRPr="002A2B09" w:rsidRDefault="00886C71" w:rsidP="006D0EAC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2A2B09">
        <w:rPr>
          <w:rFonts w:asciiTheme="minorHAnsi" w:hAnsiTheme="minorHAnsi" w:cstheme="minorHAnsi"/>
          <w:bCs/>
          <w:i w:val="0"/>
        </w:rPr>
        <w:lastRenderedPageBreak/>
        <w:t>art. 129 alin. (2) lit. b), alin. (4) lit. d), alin. (7) lit. k), art. 139 alin. (3) lit. d) art. 240 alin. (1)</w:t>
      </w:r>
      <w:r w:rsidR="002A2B09" w:rsidRPr="002A2B09">
        <w:rPr>
          <w:rFonts w:asciiTheme="minorHAnsi" w:hAnsiTheme="minorHAnsi" w:cstheme="minorHAnsi"/>
          <w:bCs/>
          <w:i w:val="0"/>
        </w:rPr>
        <w:t xml:space="preserve"> </w:t>
      </w:r>
      <w:r w:rsidRPr="002A2B09">
        <w:rPr>
          <w:rFonts w:asciiTheme="minorHAnsi" w:hAnsiTheme="minorHAnsi" w:cstheme="minorHAnsi"/>
          <w:bCs/>
          <w:i w:val="0"/>
        </w:rPr>
        <w:t>și art. 243 alin. (1) lit. a) din Ordonanța de urgență a Guvernului nr. 57/2019 privind Codul</w:t>
      </w:r>
      <w:r w:rsidR="002A2B09" w:rsidRPr="002A2B09">
        <w:rPr>
          <w:rFonts w:asciiTheme="minorHAnsi" w:hAnsiTheme="minorHAnsi" w:cstheme="minorHAnsi"/>
          <w:bCs/>
          <w:i w:val="0"/>
        </w:rPr>
        <w:t xml:space="preserve"> </w:t>
      </w:r>
      <w:r w:rsidRPr="002A2B09">
        <w:rPr>
          <w:rFonts w:asciiTheme="minorHAnsi" w:hAnsiTheme="minorHAnsi" w:cstheme="minorHAnsi"/>
          <w:bCs/>
          <w:i w:val="0"/>
        </w:rPr>
        <w:t xml:space="preserve">administrative, cu modificările </w:t>
      </w:r>
      <w:r w:rsidR="002A2B09" w:rsidRPr="002A2B09">
        <w:rPr>
          <w:rFonts w:asciiTheme="minorHAnsi" w:hAnsiTheme="minorHAnsi" w:cstheme="minorHAnsi"/>
          <w:bCs/>
          <w:i w:val="0"/>
        </w:rPr>
        <w:t>și</w:t>
      </w:r>
      <w:r w:rsidRPr="002A2B09">
        <w:rPr>
          <w:rFonts w:asciiTheme="minorHAnsi" w:hAnsiTheme="minorHAnsi" w:cstheme="minorHAnsi"/>
          <w:bCs/>
          <w:i w:val="0"/>
        </w:rPr>
        <w:t xml:space="preserve"> completările ulterioare.</w:t>
      </w:r>
    </w:p>
    <w:p w14:paraId="2B84F5BE" w14:textId="20D17C09" w:rsidR="003A2EA7" w:rsidRPr="0089530C" w:rsidRDefault="003A2EA7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Luând act de respectarea:</w:t>
      </w:r>
    </w:p>
    <w:p w14:paraId="51BC745A" w14:textId="43062612" w:rsidR="00A314B9" w:rsidRPr="0089530C" w:rsidRDefault="00A314B9" w:rsidP="00AA26D5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prevederilor art. 9 pct. 3 din Carta europeană a autonomiei locale, adoptată la Strasbourg la 15 octombrie 1985 </w:t>
      </w:r>
      <w:r w:rsidR="00A05409" w:rsidRPr="0089530C">
        <w:rPr>
          <w:rFonts w:asciiTheme="minorHAnsi" w:hAnsiTheme="minorHAnsi" w:cstheme="minorHAnsi"/>
          <w:bCs/>
          <w:i w:val="0"/>
        </w:rPr>
        <w:t>și</w:t>
      </w:r>
      <w:r w:rsidRPr="0089530C">
        <w:rPr>
          <w:rFonts w:asciiTheme="minorHAnsi" w:hAnsiTheme="minorHAnsi" w:cstheme="minorHAnsi"/>
          <w:bCs/>
          <w:i w:val="0"/>
        </w:rPr>
        <w:t xml:space="preserve"> ratificată prin Legea nr. 199/1997;</w:t>
      </w:r>
    </w:p>
    <w:p w14:paraId="1F901EF7" w14:textId="2DC511E7" w:rsidR="00A314B9" w:rsidRPr="0089530C" w:rsidRDefault="00A314B9" w:rsidP="001B35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121 alin. (1) și (2) din Constituția României, republicată, aprobată prin Legea de revizuire a Constituției României nr. 429/2003;</w:t>
      </w:r>
    </w:p>
    <w:p w14:paraId="0C458CD6" w14:textId="6EB69294" w:rsidR="00A314B9" w:rsidRPr="0089530C" w:rsidRDefault="00A314B9" w:rsidP="00DC292D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7 alin. (2) din Codul civil al României, aprobat prin Legea nr. 287/2009, republicată,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modificată și completată;</w:t>
      </w:r>
    </w:p>
    <w:p w14:paraId="2CC4CB43" w14:textId="77777777" w:rsidR="000E05D0" w:rsidRPr="0089530C" w:rsidRDefault="00A314B9" w:rsidP="0007626A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211 din Ordonanța de urgență a Guvernului nr. 57/2019 privind Codul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Administrativ, cu modificările și completările ulterioare;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</w:p>
    <w:p w14:paraId="7C4C855C" w14:textId="3FCC55F5" w:rsidR="00A314B9" w:rsidRPr="0089530C" w:rsidRDefault="00A314B9" w:rsidP="00AE5B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prevederile art. 3 alin. (2), art. 31, art. 40-40 și art. 80-83 din Legea nr. 24/2000 privind normele de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tehnică legislativă pentru elaborarea actelor normative, republicată, cu modi</w:t>
      </w:r>
      <w:r w:rsidR="000E05D0" w:rsidRPr="0089530C">
        <w:rPr>
          <w:rFonts w:asciiTheme="minorHAnsi" w:hAnsiTheme="minorHAnsi" w:cstheme="minorHAnsi"/>
          <w:bCs/>
          <w:i w:val="0"/>
        </w:rPr>
        <w:t>fi</w:t>
      </w:r>
      <w:r w:rsidRPr="0089530C">
        <w:rPr>
          <w:rFonts w:asciiTheme="minorHAnsi" w:hAnsiTheme="minorHAnsi" w:cstheme="minorHAnsi"/>
          <w:bCs/>
          <w:i w:val="0"/>
        </w:rPr>
        <w:t>cările și completările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ulterioare.</w:t>
      </w:r>
    </w:p>
    <w:p w14:paraId="5CDBC62C" w14:textId="77777777" w:rsidR="00904E01" w:rsidRPr="0089530C" w:rsidRDefault="00904E01" w:rsidP="00904E01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Față de elementele de drept și de fapt prezentate, </w:t>
      </w:r>
    </w:p>
    <w:p w14:paraId="764E64B1" w14:textId="37E8E1B0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>În temeiul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Ordonanței de urgență a Guvernului nr.</w:t>
      </w:r>
      <w:r w:rsidR="006A0BA7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57/2019 privind Codul Administrativ, cu modificările și completările ulterioare:</w:t>
      </w:r>
    </w:p>
    <w:p w14:paraId="3879CAEB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336A7383" w14:textId="12C6DCB5" w:rsidR="00904E01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139 alin. (1) - în exercitarea atribuțiilor ce îi revin, consiliul local adoptă hotărâri, cu majoritate absolută sau simplă, după caz;</w:t>
      </w:r>
    </w:p>
    <w:p w14:paraId="720DCF90" w14:textId="47D1442F" w:rsidR="00B43F4C" w:rsidRPr="0089530C" w:rsidRDefault="00B43F4C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>
        <w:rPr>
          <w:rFonts w:asciiTheme="minorHAnsi" w:hAnsiTheme="minorHAnsi" w:cstheme="minorHAnsi"/>
          <w:sz w:val="23"/>
          <w:szCs w:val="23"/>
          <w:lang w:eastAsia="ro-RO"/>
        </w:rPr>
        <w:t xml:space="preserve">art. 139 alin. (3) lit. d) - 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 xml:space="preserve">Se adopta cu majoritatea absoluta 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>prevăzută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 xml:space="preserve"> la art. 5 lit. cc) a consilierilor locali in 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>funcție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>următoarele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>hotărâri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 xml:space="preserve"> ale consiliului local:</w:t>
      </w:r>
      <w:r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>hotărârile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 xml:space="preserve"> privind participarea la programe de dezvoltare 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>județeana</w:t>
      </w:r>
      <w:r w:rsidRPr="00B43F4C">
        <w:rPr>
          <w:rFonts w:asciiTheme="minorHAnsi" w:hAnsiTheme="minorHAnsi" w:cstheme="minorHAnsi"/>
          <w:sz w:val="23"/>
          <w:szCs w:val="23"/>
          <w:lang w:eastAsia="ro-RO"/>
        </w:rPr>
        <w:t>, regionala, zonala sau de cooperare transfrontaliera</w:t>
      </w:r>
      <w:r>
        <w:rPr>
          <w:rFonts w:asciiTheme="minorHAnsi" w:hAnsiTheme="minorHAnsi" w:cstheme="minorHAnsi"/>
          <w:sz w:val="23"/>
          <w:szCs w:val="23"/>
          <w:lang w:eastAsia="ro-RO"/>
        </w:rPr>
        <w:t>;</w:t>
      </w:r>
    </w:p>
    <w:p w14:paraId="15DE2FC6" w14:textId="398AFA6B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196 alin. (1) lit.</w:t>
      </w:r>
      <w:r w:rsidR="00BE1E2F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184A3C4C" w14:textId="77777777" w:rsidR="00145C5B" w:rsidRDefault="00904E01" w:rsidP="00904E01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s-a </w:t>
      </w:r>
      <w:r w:rsidR="00BE1E2F" w:rsidRPr="0089530C">
        <w:rPr>
          <w:rFonts w:asciiTheme="minorHAnsi" w:hAnsiTheme="minorHAnsi" w:cstheme="minorHAnsi"/>
          <w:sz w:val="23"/>
          <w:szCs w:val="23"/>
          <w:lang w:eastAsia="ro-RO"/>
        </w:rPr>
        <w:t>inițiat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Proiectul de hotărâre </w:t>
      </w:r>
      <w:r w:rsidR="006A0BA7" w:rsidRPr="006A0BA7">
        <w:rPr>
          <w:rFonts w:asciiTheme="minorHAnsi" w:hAnsiTheme="minorHAnsi" w:cstheme="minorHAnsi"/>
          <w:sz w:val="23"/>
          <w:szCs w:val="23"/>
          <w:lang w:eastAsia="ro-RO"/>
        </w:rPr>
        <w:t xml:space="preserve">privind </w:t>
      </w:r>
      <w:r w:rsidR="00145C5B" w:rsidRPr="00145C5B">
        <w:rPr>
          <w:rFonts w:asciiTheme="minorHAnsi" w:hAnsiTheme="minorHAnsi" w:cstheme="minorHAnsi"/>
          <w:sz w:val="23"/>
          <w:szCs w:val="23"/>
          <w:lang w:eastAsia="ro-RO"/>
        </w:rPr>
        <w:t>reaprobarea indicatorilor tehnico-economici ai obiectivului de investiții „Construire și dotare sediu primărie în sat Șoldanu, comuna Șoldanu, județul Călărași”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0BF6EC78" w14:textId="7C3F025A" w:rsidR="00904E01" w:rsidRPr="0089530C" w:rsidRDefault="00904E01" w:rsidP="00145C5B">
      <w:p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Considerând proiectul de hotărâre elaborat ca fiind legal </w:t>
      </w:r>
      <w:r w:rsidR="00BE1E2F" w:rsidRPr="0089530C">
        <w:rPr>
          <w:rFonts w:asciiTheme="minorHAnsi" w:hAnsiTheme="minorHAnsi" w:cstheme="minorHAnsi"/>
          <w:sz w:val="23"/>
          <w:szCs w:val="23"/>
          <w:lang w:eastAsia="ro-RO"/>
        </w:rPr>
        <w:t>și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oportun, pe cale de </w:t>
      </w:r>
      <w:r w:rsidR="00BE1E2F" w:rsidRPr="0089530C">
        <w:rPr>
          <w:rFonts w:asciiTheme="minorHAnsi" w:hAnsiTheme="minorHAnsi" w:cstheme="minorHAnsi"/>
          <w:sz w:val="23"/>
          <w:szCs w:val="23"/>
          <w:lang w:eastAsia="ro-RO"/>
        </w:rPr>
        <w:t>consecință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propun Consiliului Local al Comunei Șoldanu aprobarea acestuia în forma prezentată.   </w:t>
      </w:r>
    </w:p>
    <w:p w14:paraId="7BFE009F" w14:textId="75C8D579" w:rsidR="009E5CE4" w:rsidRPr="0089530C" w:rsidRDefault="006A0BA7" w:rsidP="004E6A7A">
      <w:pPr>
        <w:spacing w:before="240"/>
        <w:ind w:left="1440" w:firstLine="720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Inspecto</w:t>
      </w:r>
      <w:r w:rsidR="00162CCA">
        <w:rPr>
          <w:rFonts w:asciiTheme="minorHAnsi" w:hAnsiTheme="minorHAnsi" w:cstheme="minorHAnsi"/>
          <w:sz w:val="22"/>
          <w:szCs w:val="23"/>
        </w:rPr>
        <w:t>r</w:t>
      </w:r>
      <w:r w:rsidR="0009675A" w:rsidRPr="0089530C">
        <w:rPr>
          <w:rFonts w:asciiTheme="minorHAnsi" w:hAnsiTheme="minorHAnsi" w:cstheme="minorHAnsi"/>
          <w:sz w:val="22"/>
          <w:szCs w:val="23"/>
        </w:rPr>
        <w:t>,</w:t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</w:p>
    <w:p w14:paraId="5A6AD8AF" w14:textId="3E2B7FAA" w:rsidR="005A77B3" w:rsidRPr="0089530C" w:rsidRDefault="00162CCA" w:rsidP="004E6A7A">
      <w:pPr>
        <w:pStyle w:val="Titlu2"/>
        <w:spacing w:before="120"/>
        <w:ind w:left="2160"/>
        <w:jc w:val="left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Rodica DUMITRESCU</w:t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</w:p>
    <w:sectPr w:rsidR="005A77B3" w:rsidRPr="0089530C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A09D6"/>
    <w:multiLevelType w:val="hybridMultilevel"/>
    <w:tmpl w:val="1CA439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D4FCF"/>
    <w:multiLevelType w:val="hybridMultilevel"/>
    <w:tmpl w:val="11EC018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989091E"/>
    <w:multiLevelType w:val="hybridMultilevel"/>
    <w:tmpl w:val="D848DE8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A9B06F3"/>
    <w:multiLevelType w:val="hybridMultilevel"/>
    <w:tmpl w:val="B178BC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56CF6"/>
    <w:multiLevelType w:val="hybridMultilevel"/>
    <w:tmpl w:val="EED60AA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71B71"/>
    <w:multiLevelType w:val="hybridMultilevel"/>
    <w:tmpl w:val="EF288002"/>
    <w:lvl w:ilvl="0" w:tplc="DE586D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6FF7291"/>
    <w:multiLevelType w:val="hybridMultilevel"/>
    <w:tmpl w:val="E4FAC8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910847337">
    <w:abstractNumId w:val="15"/>
  </w:num>
  <w:num w:numId="2" w16cid:durableId="23286886">
    <w:abstractNumId w:val="1"/>
  </w:num>
  <w:num w:numId="3" w16cid:durableId="814378204">
    <w:abstractNumId w:val="6"/>
  </w:num>
  <w:num w:numId="4" w16cid:durableId="1484813626">
    <w:abstractNumId w:val="13"/>
  </w:num>
  <w:num w:numId="5" w16cid:durableId="1793282599">
    <w:abstractNumId w:val="11"/>
  </w:num>
  <w:num w:numId="6" w16cid:durableId="177432312">
    <w:abstractNumId w:val="10"/>
  </w:num>
  <w:num w:numId="7" w16cid:durableId="225071047">
    <w:abstractNumId w:val="2"/>
  </w:num>
  <w:num w:numId="8" w16cid:durableId="1656301400">
    <w:abstractNumId w:val="5"/>
  </w:num>
  <w:num w:numId="9" w16cid:durableId="1122573720">
    <w:abstractNumId w:val="17"/>
  </w:num>
  <w:num w:numId="10" w16cid:durableId="299463632">
    <w:abstractNumId w:val="7"/>
  </w:num>
  <w:num w:numId="11" w16cid:durableId="950014657">
    <w:abstractNumId w:val="8"/>
  </w:num>
  <w:num w:numId="12" w16cid:durableId="577860213">
    <w:abstractNumId w:val="12"/>
  </w:num>
  <w:num w:numId="13" w16cid:durableId="441606689">
    <w:abstractNumId w:val="14"/>
  </w:num>
  <w:num w:numId="14" w16cid:durableId="779835050">
    <w:abstractNumId w:val="4"/>
  </w:num>
  <w:num w:numId="15" w16cid:durableId="1759014126">
    <w:abstractNumId w:val="9"/>
  </w:num>
  <w:num w:numId="16" w16cid:durableId="826895405">
    <w:abstractNumId w:val="3"/>
  </w:num>
  <w:num w:numId="17" w16cid:durableId="1189372584">
    <w:abstractNumId w:val="16"/>
  </w:num>
  <w:num w:numId="18" w16cid:durableId="19588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4320C"/>
    <w:rsid w:val="00050F12"/>
    <w:rsid w:val="0009675A"/>
    <w:rsid w:val="000A6B43"/>
    <w:rsid w:val="000E05D0"/>
    <w:rsid w:val="000E152E"/>
    <w:rsid w:val="00145C5B"/>
    <w:rsid w:val="0016055B"/>
    <w:rsid w:val="00162CCA"/>
    <w:rsid w:val="00175284"/>
    <w:rsid w:val="00184755"/>
    <w:rsid w:val="001C74A2"/>
    <w:rsid w:val="001F24C2"/>
    <w:rsid w:val="00207D3D"/>
    <w:rsid w:val="00224DC1"/>
    <w:rsid w:val="002549A7"/>
    <w:rsid w:val="00271495"/>
    <w:rsid w:val="00277F24"/>
    <w:rsid w:val="00284F6A"/>
    <w:rsid w:val="002A2B09"/>
    <w:rsid w:val="002D3AEA"/>
    <w:rsid w:val="00307858"/>
    <w:rsid w:val="00340D04"/>
    <w:rsid w:val="00345877"/>
    <w:rsid w:val="00346F70"/>
    <w:rsid w:val="00381576"/>
    <w:rsid w:val="00395990"/>
    <w:rsid w:val="003A2EA7"/>
    <w:rsid w:val="003C2A0E"/>
    <w:rsid w:val="003C760D"/>
    <w:rsid w:val="003D0A41"/>
    <w:rsid w:val="003D7968"/>
    <w:rsid w:val="003E1E4D"/>
    <w:rsid w:val="003F463C"/>
    <w:rsid w:val="004012A6"/>
    <w:rsid w:val="0042022D"/>
    <w:rsid w:val="00422402"/>
    <w:rsid w:val="0044763C"/>
    <w:rsid w:val="00452CD3"/>
    <w:rsid w:val="0045544B"/>
    <w:rsid w:val="0045762A"/>
    <w:rsid w:val="00490312"/>
    <w:rsid w:val="004E178C"/>
    <w:rsid w:val="004E6A7A"/>
    <w:rsid w:val="005A2025"/>
    <w:rsid w:val="005A77B3"/>
    <w:rsid w:val="005C39FA"/>
    <w:rsid w:val="005E394B"/>
    <w:rsid w:val="005F501F"/>
    <w:rsid w:val="00605114"/>
    <w:rsid w:val="00640E91"/>
    <w:rsid w:val="006675EA"/>
    <w:rsid w:val="00676796"/>
    <w:rsid w:val="006A0BA7"/>
    <w:rsid w:val="006A6CE3"/>
    <w:rsid w:val="006B1D12"/>
    <w:rsid w:val="006B26D6"/>
    <w:rsid w:val="006C10E5"/>
    <w:rsid w:val="00725656"/>
    <w:rsid w:val="007303AA"/>
    <w:rsid w:val="00734757"/>
    <w:rsid w:val="007416B3"/>
    <w:rsid w:val="00762B96"/>
    <w:rsid w:val="007668A1"/>
    <w:rsid w:val="007E7C44"/>
    <w:rsid w:val="00811EB7"/>
    <w:rsid w:val="00812312"/>
    <w:rsid w:val="00820E2A"/>
    <w:rsid w:val="00826EFC"/>
    <w:rsid w:val="00857464"/>
    <w:rsid w:val="00886C71"/>
    <w:rsid w:val="0089530C"/>
    <w:rsid w:val="008A7DBB"/>
    <w:rsid w:val="008B7F56"/>
    <w:rsid w:val="00904E01"/>
    <w:rsid w:val="00923363"/>
    <w:rsid w:val="00930199"/>
    <w:rsid w:val="009353A0"/>
    <w:rsid w:val="00944C6A"/>
    <w:rsid w:val="009511F0"/>
    <w:rsid w:val="00954054"/>
    <w:rsid w:val="009918F6"/>
    <w:rsid w:val="009B0F28"/>
    <w:rsid w:val="009B3A8E"/>
    <w:rsid w:val="009E3C32"/>
    <w:rsid w:val="009E5CE4"/>
    <w:rsid w:val="009F1C03"/>
    <w:rsid w:val="009F71AE"/>
    <w:rsid w:val="00A05174"/>
    <w:rsid w:val="00A05409"/>
    <w:rsid w:val="00A13086"/>
    <w:rsid w:val="00A314B9"/>
    <w:rsid w:val="00A34D72"/>
    <w:rsid w:val="00A6562C"/>
    <w:rsid w:val="00A72BDD"/>
    <w:rsid w:val="00A75AC7"/>
    <w:rsid w:val="00A76B5F"/>
    <w:rsid w:val="00AB0969"/>
    <w:rsid w:val="00AD28FF"/>
    <w:rsid w:val="00AE2287"/>
    <w:rsid w:val="00B120F5"/>
    <w:rsid w:val="00B27AFB"/>
    <w:rsid w:val="00B43F4C"/>
    <w:rsid w:val="00B5638A"/>
    <w:rsid w:val="00B942BC"/>
    <w:rsid w:val="00BA53E9"/>
    <w:rsid w:val="00BC19C9"/>
    <w:rsid w:val="00BD4006"/>
    <w:rsid w:val="00BE1E2F"/>
    <w:rsid w:val="00BE4342"/>
    <w:rsid w:val="00C2360C"/>
    <w:rsid w:val="00C5002F"/>
    <w:rsid w:val="00C671E3"/>
    <w:rsid w:val="00CC67FD"/>
    <w:rsid w:val="00CE19C3"/>
    <w:rsid w:val="00D011EF"/>
    <w:rsid w:val="00D0243F"/>
    <w:rsid w:val="00D63D8A"/>
    <w:rsid w:val="00D77F3B"/>
    <w:rsid w:val="00DA6DDC"/>
    <w:rsid w:val="00DA792D"/>
    <w:rsid w:val="00DB5D0C"/>
    <w:rsid w:val="00DC7F0B"/>
    <w:rsid w:val="00DE2B35"/>
    <w:rsid w:val="00E118D9"/>
    <w:rsid w:val="00E94620"/>
    <w:rsid w:val="00EB28A9"/>
    <w:rsid w:val="00EE7768"/>
    <w:rsid w:val="00F066DA"/>
    <w:rsid w:val="00F774CD"/>
    <w:rsid w:val="00F91191"/>
    <w:rsid w:val="00FA4CB2"/>
    <w:rsid w:val="00FB41AB"/>
    <w:rsid w:val="00FF1092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523A9"/>
  <w15:docId w15:val="{25635284-2B78-477D-9D5F-8EB4750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uiPriority w:val="22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Frspaiere">
    <w:name w:val="No Spacing"/>
    <w:basedOn w:val="Normal"/>
    <w:uiPriority w:val="1"/>
    <w:qFormat/>
    <w:rsid w:val="00812312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773</Words>
  <Characters>4902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primaria soldanu</cp:lastModifiedBy>
  <cp:revision>2</cp:revision>
  <cp:lastPrinted>2022-03-25T09:12:00Z</cp:lastPrinted>
  <dcterms:created xsi:type="dcterms:W3CDTF">2022-08-25T10:08:00Z</dcterms:created>
  <dcterms:modified xsi:type="dcterms:W3CDTF">2022-08-25T10:08:00Z</dcterms:modified>
</cp:coreProperties>
</file>