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63CCF3EA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F0202F">
        <w:rPr>
          <w:rFonts w:asciiTheme="minorHAnsi" w:hAnsiTheme="minorHAnsi" w:cstheme="minorHAnsi"/>
        </w:rPr>
        <w:t>6</w:t>
      </w:r>
      <w:r w:rsidR="00E22A25">
        <w:rPr>
          <w:rFonts w:asciiTheme="minorHAnsi" w:hAnsiTheme="minorHAnsi" w:cstheme="minorHAnsi"/>
        </w:rPr>
        <w:t>1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5A5157" w:rsidRPr="00025E93">
        <w:rPr>
          <w:rFonts w:asciiTheme="minorHAnsi" w:hAnsiTheme="minorHAnsi" w:cstheme="minorHAnsi"/>
        </w:rPr>
        <w:t>2</w:t>
      </w:r>
      <w:r w:rsidR="00013C08">
        <w:rPr>
          <w:rFonts w:asciiTheme="minorHAnsi" w:hAnsiTheme="minorHAnsi" w:cstheme="minorHAnsi"/>
        </w:rPr>
        <w:t>5</w:t>
      </w:r>
      <w:r w:rsidR="00754797" w:rsidRPr="00025E93">
        <w:rPr>
          <w:rFonts w:asciiTheme="minorHAnsi" w:hAnsiTheme="minorHAnsi" w:cstheme="minorHAnsi"/>
        </w:rPr>
        <w:t>.0</w:t>
      </w:r>
      <w:r w:rsidR="00013C08">
        <w:rPr>
          <w:rFonts w:asciiTheme="minorHAnsi" w:hAnsiTheme="minorHAnsi" w:cstheme="minorHAnsi"/>
        </w:rPr>
        <w:t>8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4B080E08" w:rsidR="00C0137F" w:rsidRPr="00025E93" w:rsidRDefault="00C0137F" w:rsidP="006D251F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End w:id="0"/>
      <w:r w:rsidR="00E22A25">
        <w:rPr>
          <w:rFonts w:asciiTheme="minorHAnsi" w:hAnsiTheme="minorHAnsi" w:cstheme="minorHAnsi"/>
        </w:rPr>
        <w:t>60</w:t>
      </w:r>
      <w:r w:rsidR="000B08C3" w:rsidRPr="000B08C3">
        <w:rPr>
          <w:rFonts w:asciiTheme="minorHAnsi" w:hAnsiTheme="minorHAnsi" w:cstheme="minorHAnsi"/>
        </w:rPr>
        <w:t xml:space="preserve"> din </w:t>
      </w:r>
      <w:r w:rsidR="00E22A25">
        <w:rPr>
          <w:rFonts w:asciiTheme="minorHAnsi" w:hAnsiTheme="minorHAnsi" w:cstheme="minorHAnsi"/>
        </w:rPr>
        <w:t>25</w:t>
      </w:r>
      <w:r w:rsidR="000B08C3" w:rsidRPr="000B08C3">
        <w:rPr>
          <w:rFonts w:asciiTheme="minorHAnsi" w:hAnsiTheme="minorHAnsi" w:cstheme="minorHAnsi"/>
        </w:rPr>
        <w:t xml:space="preserve">.08.2022 </w:t>
      </w:r>
      <w:r w:rsidR="00E22A25" w:rsidRPr="00E22A25">
        <w:rPr>
          <w:rFonts w:asciiTheme="minorHAnsi" w:hAnsiTheme="minorHAnsi" w:cstheme="minorHAnsi"/>
        </w:rPr>
        <w:t>privind aprobarea rectificării bugetului local pe anul 2022 al Comunei Șoldanu, Județul Călărași, în august 2022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6B0E3EE9" w:rsidR="00C0137F" w:rsidRPr="00025E93" w:rsidRDefault="00C0137F" w:rsidP="003A6D8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E22A25" w:rsidRPr="00E22A25">
        <w:rPr>
          <w:rFonts w:asciiTheme="minorHAnsi" w:hAnsiTheme="minorHAnsi" w:cstheme="minorHAnsi"/>
          <w:sz w:val="22"/>
          <w:szCs w:val="22"/>
        </w:rPr>
        <w:t>60 din 25.08.2022 privind aprobarea rectificării bugetului local pe anul 2022 al Comunei Șoldanu, Județul Călărași, în august 2022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5039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248</Words>
  <Characters>1655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97</cp:revision>
  <cp:lastPrinted>2022-08-25T09:09:00Z</cp:lastPrinted>
  <dcterms:created xsi:type="dcterms:W3CDTF">2021-05-27T09:18:00Z</dcterms:created>
  <dcterms:modified xsi:type="dcterms:W3CDTF">2022-08-25T10:55:00Z</dcterms:modified>
</cp:coreProperties>
</file>