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HAnsi" w:hAnsiTheme="minorHAnsi"/>
          <w:b/>
          <w:sz w:val="24"/>
          <w:szCs w:val="24"/>
          <w:lang w:val="en-US"/>
        </w:rPr>
      </w:pPr>
    </w:p>
    <w:p>
      <w:pPr>
        <w:pStyle w:val="25"/>
        <w:keepNext/>
        <w:keepLines/>
        <w:widowControl w:val="0"/>
        <w:shd w:val="clear" w:color="auto" w:fill="auto"/>
        <w:bidi w:val="0"/>
        <w:spacing w:before="0" w:after="100" w:line="240" w:lineRule="auto"/>
        <w:ind w:left="0" w:right="0" w:firstLine="0"/>
        <w:jc w:val="both"/>
        <w:rPr>
          <w:rFonts w:ascii="Times New Roman" w:hAnsi="Times New Roman" w:eastAsia="Times New Roman" w:cs="Times New Roman"/>
          <w:color w:val="000000"/>
          <w:spacing w:val="0"/>
          <w:w w:val="100"/>
          <w:position w:val="0"/>
          <w:sz w:val="24"/>
          <w:szCs w:val="24"/>
          <w:shd w:val="clear" w:color="auto" w:fill="auto"/>
          <w:lang w:val="en-US" w:eastAsia="en-US" w:bidi="en-US"/>
        </w:rPr>
      </w:pPr>
      <w:bookmarkStart w:id="0" w:name="bookmark10"/>
      <w:bookmarkStart w:id="1" w:name="bookmark11"/>
      <w:r>
        <w:rPr>
          <w:rFonts w:ascii="Times New Roman" w:hAnsi="Times New Roman" w:eastAsia="Times New Roman" w:cs="Times New Roman"/>
          <w:color w:val="000000"/>
          <w:spacing w:val="0"/>
          <w:w w:val="100"/>
          <w:position w:val="0"/>
          <w:sz w:val="24"/>
          <w:szCs w:val="24"/>
          <w:shd w:val="clear" w:color="auto" w:fill="auto"/>
          <w:lang w:val="en-US" w:eastAsia="en-US" w:bidi="en-US"/>
        </w:rPr>
        <w:tab/>
      </w:r>
      <w:r>
        <w:rPr>
          <w:rFonts w:ascii="Times New Roman" w:hAnsi="Times New Roman" w:eastAsia="Times New Roman" w:cs="Times New Roman"/>
          <w:color w:val="000000"/>
          <w:spacing w:val="0"/>
          <w:w w:val="100"/>
          <w:position w:val="0"/>
          <w:sz w:val="24"/>
          <w:szCs w:val="24"/>
          <w:shd w:val="clear" w:color="auto" w:fill="auto"/>
          <w:lang w:val="en-US" w:eastAsia="en-US" w:bidi="en-US"/>
        </w:rPr>
        <w:tab/>
      </w:r>
      <w:r>
        <w:rPr>
          <w:rFonts w:ascii="Times New Roman" w:hAnsi="Times New Roman" w:eastAsia="Times New Roman" w:cs="Times New Roman"/>
          <w:color w:val="000000"/>
          <w:spacing w:val="0"/>
          <w:w w:val="100"/>
          <w:position w:val="0"/>
          <w:sz w:val="24"/>
          <w:szCs w:val="24"/>
          <w:shd w:val="clear" w:color="auto" w:fill="auto"/>
          <w:lang w:val="en-US" w:eastAsia="en-US" w:bidi="en-US"/>
        </w:rPr>
        <w:tab/>
      </w:r>
    </w:p>
    <w:p>
      <w:pPr>
        <w:pStyle w:val="25"/>
        <w:keepNext/>
        <w:keepLines/>
        <w:widowControl w:val="0"/>
        <w:shd w:val="clear" w:color="auto" w:fill="auto"/>
        <w:bidi w:val="0"/>
        <w:spacing w:before="0" w:after="100" w:line="240" w:lineRule="auto"/>
        <w:ind w:left="0" w:right="0" w:firstLine="0"/>
        <w:jc w:val="right"/>
        <w:rPr>
          <w:rFonts w:hint="default" w:cs="Times New Roman"/>
          <w:color w:val="000000"/>
          <w:spacing w:val="0"/>
          <w:w w:val="100"/>
          <w:position w:val="0"/>
          <w:sz w:val="24"/>
          <w:szCs w:val="24"/>
          <w:shd w:val="clear" w:color="auto" w:fill="auto"/>
          <w:lang w:val="ro-RO" w:eastAsia="tr-TR" w:bidi="tr-TR"/>
        </w:rPr>
      </w:pPr>
      <w:r>
        <w:rPr>
          <w:rFonts w:ascii="Times New Roman" w:hAnsi="Times New Roman" w:eastAsia="Times New Roman" w:cs="Times New Roman"/>
          <w:color w:val="000000"/>
          <w:spacing w:val="0"/>
          <w:w w:val="100"/>
          <w:position w:val="0"/>
          <w:sz w:val="24"/>
          <w:szCs w:val="24"/>
          <w:shd w:val="clear" w:color="auto" w:fill="auto"/>
          <w:lang w:val="en-US" w:eastAsia="en-US" w:bidi="en-US"/>
        </w:rPr>
        <w:t>Anexa</w:t>
      </w:r>
      <w:r>
        <w:rPr>
          <w:rFonts w:hint="default" w:cs="Times New Roman"/>
          <w:color w:val="000000"/>
          <w:spacing w:val="0"/>
          <w:w w:val="100"/>
          <w:position w:val="0"/>
          <w:sz w:val="24"/>
          <w:szCs w:val="24"/>
          <w:shd w:val="clear" w:color="auto" w:fill="auto"/>
          <w:lang w:val="ro-RO" w:eastAsia="en-US" w:bidi="en-US"/>
        </w:rPr>
        <w:t xml:space="preserve"> nr.1</w:t>
      </w:r>
      <w:r>
        <w:rPr>
          <w:rFonts w:ascii="Times New Roman" w:hAnsi="Times New Roman" w:eastAsia="Times New Roman" w:cs="Times New Roman"/>
          <w:color w:val="000000"/>
          <w:spacing w:val="0"/>
          <w:w w:val="100"/>
          <w:position w:val="0"/>
          <w:sz w:val="24"/>
          <w:szCs w:val="24"/>
          <w:shd w:val="clear" w:color="auto" w:fill="auto"/>
          <w:lang w:val="en-US" w:eastAsia="en-US" w:bidi="en-US"/>
        </w:rPr>
        <w:t xml:space="preserve"> </w:t>
      </w:r>
      <w:r>
        <w:rPr>
          <w:rFonts w:ascii="Times New Roman" w:hAnsi="Times New Roman" w:eastAsia="Times New Roman" w:cs="Times New Roman"/>
          <w:color w:val="000000"/>
          <w:spacing w:val="0"/>
          <w:w w:val="100"/>
          <w:position w:val="0"/>
          <w:sz w:val="24"/>
          <w:szCs w:val="24"/>
          <w:shd w:val="clear" w:color="auto" w:fill="auto"/>
          <w:lang w:val="tr-TR" w:eastAsia="tr-TR" w:bidi="tr-TR"/>
        </w:rPr>
        <w:t>la</w:t>
      </w:r>
      <w:bookmarkEnd w:id="0"/>
      <w:bookmarkEnd w:id="1"/>
      <w:bookmarkStart w:id="2" w:name="bookmark13"/>
      <w:bookmarkStart w:id="3" w:name="bookmark12"/>
      <w:r>
        <w:rPr>
          <w:rFonts w:hint="default" w:cs="Times New Roman"/>
          <w:color w:val="000000"/>
          <w:spacing w:val="0"/>
          <w:w w:val="100"/>
          <w:position w:val="0"/>
          <w:sz w:val="24"/>
          <w:szCs w:val="24"/>
          <w:shd w:val="clear" w:color="auto" w:fill="auto"/>
          <w:lang w:val="ro-RO" w:eastAsia="tr-TR" w:bidi="tr-TR"/>
        </w:rPr>
        <w:t xml:space="preserve"> </w:t>
      </w:r>
    </w:p>
    <w:p>
      <w:pPr>
        <w:pStyle w:val="25"/>
        <w:keepNext/>
        <w:keepLines/>
        <w:widowControl w:val="0"/>
        <w:numPr>
          <w:ilvl w:val="0"/>
          <w:numId w:val="0"/>
        </w:numPr>
        <w:shd w:val="clear" w:color="auto" w:fill="auto"/>
        <w:bidi w:val="0"/>
        <w:spacing w:before="0" w:after="100" w:line="240" w:lineRule="auto"/>
        <w:ind w:right="0" w:rightChars="0"/>
        <w:jc w:val="right"/>
        <w:rPr>
          <w:rFonts w:hint="default" w:cs="Times New Roman"/>
          <w:color w:val="000000"/>
          <w:spacing w:val="0"/>
          <w:w w:val="100"/>
          <w:position w:val="0"/>
          <w:sz w:val="24"/>
          <w:szCs w:val="24"/>
          <w:shd w:val="clear" w:color="auto" w:fill="auto"/>
          <w:lang w:val="ro-RO" w:eastAsia="tr-TR" w:bidi="tr-TR"/>
        </w:rPr>
      </w:pPr>
      <w:r>
        <w:rPr>
          <w:rFonts w:hint="default" w:cs="Times New Roman"/>
          <w:color w:val="000000"/>
          <w:spacing w:val="0"/>
          <w:w w:val="100"/>
          <w:position w:val="0"/>
          <w:sz w:val="24"/>
          <w:szCs w:val="24"/>
          <w:shd w:val="clear" w:color="auto" w:fill="auto"/>
          <w:lang w:val="ro-RO" w:eastAsia="tr-TR" w:bidi="tr-TR"/>
        </w:rPr>
        <w:t>H.C.L.</w:t>
      </w:r>
      <w:r>
        <w:rPr>
          <w:rFonts w:hint="default" w:cs="Times New Roman"/>
          <w:color w:val="000000"/>
          <w:spacing w:val="0"/>
          <w:w w:val="100"/>
          <w:position w:val="0"/>
          <w:sz w:val="24"/>
          <w:szCs w:val="24"/>
          <w:shd w:val="clear" w:color="auto" w:fill="auto"/>
          <w:lang w:val="ro-RO" w:eastAsia="en-US" w:bidi="en-US"/>
        </w:rPr>
        <w:t xml:space="preserve"> N</w:t>
      </w:r>
      <w:r>
        <w:rPr>
          <w:rFonts w:ascii="Times New Roman" w:hAnsi="Times New Roman" w:eastAsia="Times New Roman" w:cs="Times New Roman"/>
          <w:color w:val="000000"/>
          <w:spacing w:val="0"/>
          <w:w w:val="100"/>
          <w:position w:val="0"/>
          <w:sz w:val="24"/>
          <w:szCs w:val="24"/>
          <w:shd w:val="clear" w:color="auto" w:fill="auto"/>
          <w:lang w:val="tr-TR" w:eastAsia="tr-TR" w:bidi="tr-TR"/>
        </w:rPr>
        <w:t>r.</w:t>
      </w:r>
      <w:bookmarkEnd w:id="2"/>
      <w:bookmarkEnd w:id="3"/>
      <w:r>
        <w:rPr>
          <w:rFonts w:hint="default" w:cs="Times New Roman"/>
          <w:color w:val="000000"/>
          <w:spacing w:val="0"/>
          <w:w w:val="100"/>
          <w:position w:val="0"/>
          <w:sz w:val="24"/>
          <w:szCs w:val="24"/>
          <w:shd w:val="clear" w:color="auto" w:fill="auto"/>
          <w:lang w:val="ro-RO" w:eastAsia="tr-TR" w:bidi="tr-TR"/>
        </w:rPr>
        <w:t>29 din 15.07.2022_</w:t>
      </w:r>
    </w:p>
    <w:p>
      <w:pPr>
        <w:pStyle w:val="25"/>
        <w:keepNext/>
        <w:keepLines/>
        <w:widowControl w:val="0"/>
        <w:numPr>
          <w:ilvl w:val="0"/>
          <w:numId w:val="0"/>
        </w:numPr>
        <w:shd w:val="clear" w:color="auto" w:fill="auto"/>
        <w:bidi w:val="0"/>
        <w:spacing w:before="0" w:after="100" w:line="240" w:lineRule="auto"/>
        <w:ind w:leftChars="0" w:right="0" w:rightChars="0"/>
        <w:jc w:val="both"/>
        <w:rPr>
          <w:rFonts w:hint="default" w:cs="Times New Roman"/>
          <w:color w:val="000000"/>
          <w:spacing w:val="0"/>
          <w:w w:val="100"/>
          <w:position w:val="0"/>
          <w:sz w:val="24"/>
          <w:szCs w:val="24"/>
          <w:shd w:val="clear" w:color="auto" w:fill="auto"/>
          <w:lang w:val="ro-RO" w:eastAsia="ja-JP" w:bidi="tr-TR"/>
        </w:rPr>
      </w:pPr>
    </w:p>
    <w:p>
      <w:pPr>
        <w:pStyle w:val="25"/>
        <w:keepNext/>
        <w:keepLines/>
        <w:widowControl w:val="0"/>
        <w:shd w:val="clear" w:color="auto" w:fill="auto"/>
        <w:bidi w:val="0"/>
        <w:spacing w:before="0" w:after="700" w:line="240" w:lineRule="auto"/>
        <w:ind w:left="0" w:right="0" w:firstLine="0"/>
        <w:jc w:val="center"/>
        <w:rPr>
          <w:rFonts w:hint="default" w:ascii="Times New Roman" w:hAnsi="Times New Roman" w:eastAsia="Times New Roman" w:cs="Times New Roman"/>
          <w:color w:val="000000"/>
          <w:spacing w:val="0"/>
          <w:w w:val="100"/>
          <w:position w:val="0"/>
          <w:sz w:val="24"/>
          <w:szCs w:val="24"/>
          <w:shd w:val="clear" w:color="auto" w:fill="auto"/>
          <w:lang w:val="ja-JP" w:eastAsia="ja-JP" w:bidi="ja-JP"/>
        </w:rPr>
      </w:pPr>
      <w:r>
        <w:rPr>
          <w:rFonts w:hint="default" w:cs="Times New Roman"/>
          <w:color w:val="000000"/>
          <w:spacing w:val="0"/>
          <w:w w:val="100"/>
          <w:position w:val="0"/>
          <w:sz w:val="24"/>
          <w:szCs w:val="24"/>
          <w:shd w:val="clear" w:color="auto" w:fill="auto"/>
          <w:lang w:val="ro-RO" w:eastAsia="ja-JP" w:bidi="ja-JP"/>
        </w:rPr>
        <w:t>Regulamentul</w:t>
      </w:r>
      <w:r>
        <w:rPr>
          <w:rFonts w:hint="default" w:ascii="Times New Roman" w:hAnsi="Times New Roman" w:eastAsia="Times New Roman" w:cs="Times New Roman"/>
          <w:color w:val="000000"/>
          <w:spacing w:val="0"/>
          <w:w w:val="100"/>
          <w:position w:val="0"/>
          <w:sz w:val="24"/>
          <w:szCs w:val="24"/>
          <w:shd w:val="clear" w:color="auto" w:fill="auto"/>
          <w:lang w:val="ja-JP" w:eastAsia="ja-JP" w:bidi="ja-JP"/>
        </w:rPr>
        <w:t xml:space="preserve"> de acordare a unor premii/ recompense persoanelor care au împlinit venerabila vârstă de 100 de ani de pe raza administrativă a Comunei Grivița, Județul Galați </w:t>
      </w:r>
    </w:p>
    <w:p>
      <w:pPr>
        <w:pStyle w:val="25"/>
        <w:keepNext/>
        <w:keepLines/>
        <w:pageBreakBefore w:val="0"/>
        <w:widowControl w:val="0"/>
        <w:shd w:val="clear" w:color="auto" w:fill="auto"/>
        <w:kinsoku/>
        <w:wordWrap/>
        <w:overflowPunct/>
        <w:topLinePunct w:val="0"/>
        <w:autoSpaceDE/>
        <w:autoSpaceDN/>
        <w:bidi w:val="0"/>
        <w:adjustRightInd/>
        <w:snapToGrid/>
        <w:spacing w:before="0" w:after="200" w:line="240" w:lineRule="auto"/>
        <w:ind w:left="0" w:right="0" w:firstLine="0"/>
        <w:jc w:val="both"/>
        <w:textAlignment w:val="auto"/>
        <w:rPr>
          <w:rFonts w:hint="default" w:ascii="Times New Roman" w:hAnsi="Times New Roman" w:eastAsia="Times New Roman"/>
          <w:b w:val="0"/>
          <w:bCs w:val="0"/>
          <w:color w:val="000000"/>
          <w:spacing w:val="0"/>
          <w:w w:val="100"/>
          <w:position w:val="0"/>
          <w:sz w:val="24"/>
          <w:szCs w:val="24"/>
          <w:shd w:val="clear" w:color="auto" w:fill="auto"/>
          <w:lang w:val="ro-RO" w:eastAsia="ja-JP"/>
        </w:rPr>
      </w:pPr>
      <w:r>
        <w:rPr>
          <w:rFonts w:hint="default" w:ascii="Times New Roman" w:hAnsi="Times New Roman" w:eastAsia="Times New Roman"/>
          <w:b w:val="0"/>
          <w:bCs w:val="0"/>
          <w:color w:val="000000"/>
          <w:spacing w:val="0"/>
          <w:w w:val="100"/>
          <w:position w:val="0"/>
          <w:sz w:val="24"/>
          <w:szCs w:val="24"/>
          <w:shd w:val="clear" w:color="auto" w:fill="auto"/>
          <w:lang w:val="ja-JP" w:eastAsia="ja-JP"/>
        </w:rPr>
        <w:t>Art</w:t>
      </w:r>
      <w:r>
        <w:rPr>
          <w:rFonts w:hint="default"/>
          <w:b w:val="0"/>
          <w:bCs w:val="0"/>
          <w:color w:val="000000"/>
          <w:spacing w:val="0"/>
          <w:w w:val="100"/>
          <w:position w:val="0"/>
          <w:sz w:val="24"/>
          <w:szCs w:val="24"/>
          <w:shd w:val="clear" w:color="auto" w:fill="auto"/>
          <w:lang w:val="ro-RO" w:eastAsia="ja-JP"/>
        </w:rPr>
        <w:t>1</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Prezenta procedur</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stabile</w:t>
      </w:r>
      <w:r>
        <w:rPr>
          <w:rFonts w:hint="default"/>
          <w:b w:val="0"/>
          <w:bCs w:val="0"/>
          <w:color w:val="000000"/>
          <w:spacing w:val="0"/>
          <w:w w:val="100"/>
          <w:position w:val="0"/>
          <w:sz w:val="24"/>
          <w:szCs w:val="24"/>
          <w:shd w:val="clear" w:color="auto" w:fill="auto"/>
          <w:lang w:val="ro-RO" w:eastAsia="ja-JP"/>
        </w:rPr>
        <w:t>ș</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te cadrul juridic de acordare a unor premii/recompense, persoanelor ce îndeplinesc condi</w:t>
      </w:r>
      <w:r>
        <w:rPr>
          <w:rFonts w:hint="default"/>
          <w:b w:val="0"/>
          <w:bCs w:val="0"/>
          <w:color w:val="000000"/>
          <w:spacing w:val="0"/>
          <w:w w:val="100"/>
          <w:position w:val="0"/>
          <w:sz w:val="24"/>
          <w:szCs w:val="24"/>
          <w:shd w:val="clear" w:color="auto" w:fill="auto"/>
          <w:lang w:val="ro-RO" w:eastAsia="ja-JP"/>
        </w:rPr>
        <w:t>ț</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iile stipulate mai jos şi sunt aplicabile exclusiv pe raza administrativ</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a</w:t>
      </w:r>
      <w:r>
        <w:rPr>
          <w:rFonts w:hint="default"/>
          <w:b w:val="0"/>
          <w:bCs w:val="0"/>
          <w:color w:val="000000"/>
          <w:spacing w:val="0"/>
          <w:w w:val="100"/>
          <w:position w:val="0"/>
          <w:sz w:val="24"/>
          <w:szCs w:val="24"/>
          <w:shd w:val="clear" w:color="auto" w:fill="auto"/>
          <w:lang w:val="ro-RO" w:eastAsia="ja-JP"/>
        </w:rPr>
        <w:t xml:space="preserve"> </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Comunei Grivița, Județul Galați</w:t>
      </w:r>
      <w:r>
        <w:rPr>
          <w:rFonts w:hint="default"/>
          <w:b w:val="0"/>
          <w:bCs w:val="0"/>
          <w:color w:val="000000"/>
          <w:spacing w:val="0"/>
          <w:w w:val="100"/>
          <w:position w:val="0"/>
          <w:sz w:val="24"/>
          <w:szCs w:val="24"/>
          <w:shd w:val="clear" w:color="auto" w:fill="auto"/>
          <w:lang w:val="ro-RO" w:eastAsia="ja-JP"/>
        </w:rPr>
        <w:t>;</w:t>
      </w:r>
    </w:p>
    <w:p>
      <w:pPr>
        <w:pStyle w:val="25"/>
        <w:keepNext/>
        <w:keepLines/>
        <w:pageBreakBefore w:val="0"/>
        <w:widowControl w:val="0"/>
        <w:shd w:val="clear" w:color="auto" w:fill="auto"/>
        <w:kinsoku/>
        <w:wordWrap/>
        <w:overflowPunct/>
        <w:topLinePunct w:val="0"/>
        <w:autoSpaceDE/>
        <w:autoSpaceDN/>
        <w:bidi w:val="0"/>
        <w:adjustRightInd/>
        <w:snapToGrid/>
        <w:spacing w:before="0" w:after="200" w:line="240" w:lineRule="auto"/>
        <w:ind w:left="0" w:right="0" w:firstLine="0"/>
        <w:jc w:val="both"/>
        <w:textAlignment w:val="auto"/>
        <w:rPr>
          <w:rFonts w:hint="default" w:ascii="Times New Roman" w:hAnsi="Times New Roman" w:eastAsia="Times New Roman"/>
          <w:b w:val="0"/>
          <w:bCs w:val="0"/>
          <w:color w:val="000000"/>
          <w:spacing w:val="0"/>
          <w:w w:val="100"/>
          <w:position w:val="0"/>
          <w:sz w:val="24"/>
          <w:szCs w:val="24"/>
          <w:shd w:val="clear" w:color="auto" w:fill="auto"/>
          <w:lang w:val="ja-JP" w:eastAsia="ja-JP"/>
        </w:rPr>
      </w:pPr>
      <w:r>
        <w:rPr>
          <w:rFonts w:hint="default" w:ascii="Times New Roman" w:hAnsi="Times New Roman" w:eastAsia="Times New Roman"/>
          <w:b w:val="0"/>
          <w:bCs w:val="0"/>
          <w:color w:val="000000"/>
          <w:spacing w:val="0"/>
          <w:w w:val="100"/>
          <w:position w:val="0"/>
          <w:sz w:val="24"/>
          <w:szCs w:val="24"/>
          <w:shd w:val="clear" w:color="auto" w:fill="auto"/>
          <w:lang w:val="ja-JP" w:eastAsia="ja-JP"/>
        </w:rPr>
        <w:t>Art.2. Premiile şi/sau recompensele se acord</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de Primarul</w:t>
      </w:r>
      <w:r>
        <w:rPr>
          <w:rFonts w:hint="default"/>
          <w:b w:val="0"/>
          <w:bCs w:val="0"/>
          <w:color w:val="000000"/>
          <w:spacing w:val="0"/>
          <w:w w:val="100"/>
          <w:position w:val="0"/>
          <w:sz w:val="24"/>
          <w:szCs w:val="24"/>
          <w:shd w:val="clear" w:color="auto" w:fill="auto"/>
          <w:lang w:val="ro-RO" w:eastAsia="ja-JP"/>
        </w:rPr>
        <w:t xml:space="preserve"> </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Comunei Grivița, Județul Galați, prin dispoz</w:t>
      </w:r>
      <w:r>
        <w:rPr>
          <w:rFonts w:hint="default"/>
          <w:b w:val="0"/>
          <w:bCs w:val="0"/>
          <w:color w:val="000000"/>
          <w:spacing w:val="0"/>
          <w:w w:val="100"/>
          <w:position w:val="0"/>
          <w:sz w:val="24"/>
          <w:szCs w:val="24"/>
          <w:shd w:val="clear" w:color="auto" w:fill="auto"/>
          <w:lang w:val="ro-RO" w:eastAsia="ja-JP"/>
        </w:rPr>
        <w:t>iție</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în limita prevederilor bugetare anuale.</w:t>
      </w:r>
    </w:p>
    <w:p>
      <w:pPr>
        <w:pStyle w:val="25"/>
        <w:keepNext/>
        <w:keepLines/>
        <w:pageBreakBefore w:val="0"/>
        <w:widowControl w:val="0"/>
        <w:shd w:val="clear" w:color="auto" w:fill="auto"/>
        <w:kinsoku/>
        <w:wordWrap/>
        <w:overflowPunct/>
        <w:topLinePunct w:val="0"/>
        <w:autoSpaceDE/>
        <w:autoSpaceDN/>
        <w:bidi w:val="0"/>
        <w:adjustRightInd/>
        <w:snapToGrid/>
        <w:spacing w:before="0" w:after="200" w:line="240" w:lineRule="auto"/>
        <w:ind w:left="0" w:right="0" w:firstLine="0"/>
        <w:jc w:val="both"/>
        <w:textAlignment w:val="auto"/>
        <w:rPr>
          <w:rFonts w:hint="default" w:ascii="Times New Roman" w:hAnsi="Times New Roman" w:eastAsia="Times New Roman"/>
          <w:b w:val="0"/>
          <w:bCs w:val="0"/>
          <w:color w:val="000000"/>
          <w:spacing w:val="0"/>
          <w:w w:val="100"/>
          <w:position w:val="0"/>
          <w:sz w:val="24"/>
          <w:szCs w:val="24"/>
          <w:shd w:val="clear" w:color="auto" w:fill="auto"/>
          <w:lang w:val="ja-JP" w:eastAsia="ja-JP"/>
        </w:rPr>
      </w:pPr>
      <w:r>
        <w:rPr>
          <w:rFonts w:hint="default" w:ascii="Times New Roman" w:hAnsi="Times New Roman" w:eastAsia="Times New Roman"/>
          <w:b w:val="0"/>
          <w:bCs w:val="0"/>
          <w:color w:val="000000"/>
          <w:spacing w:val="0"/>
          <w:w w:val="100"/>
          <w:position w:val="0"/>
          <w:sz w:val="24"/>
          <w:szCs w:val="24"/>
          <w:shd w:val="clear" w:color="auto" w:fill="auto"/>
          <w:lang w:val="ja-JP" w:eastAsia="ja-JP"/>
        </w:rPr>
        <w:t>Art.3. Beneficiaz</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de premii şi/sau recompense solicitan</w:t>
      </w:r>
      <w:r>
        <w:rPr>
          <w:rFonts w:hint="default"/>
          <w:b w:val="0"/>
          <w:bCs w:val="0"/>
          <w:color w:val="000000"/>
          <w:spacing w:val="0"/>
          <w:w w:val="100"/>
          <w:position w:val="0"/>
          <w:sz w:val="24"/>
          <w:szCs w:val="24"/>
          <w:shd w:val="clear" w:color="auto" w:fill="auto"/>
          <w:lang w:val="ro-RO" w:eastAsia="ja-JP"/>
        </w:rPr>
        <w:t>ț</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ii/beneficiarii care au domiciliul sau re</w:t>
      </w:r>
      <w:r>
        <w:rPr>
          <w:rFonts w:hint="default"/>
          <w:b w:val="0"/>
          <w:bCs w:val="0"/>
          <w:color w:val="000000"/>
          <w:spacing w:val="0"/>
          <w:w w:val="100"/>
          <w:position w:val="0"/>
          <w:sz w:val="24"/>
          <w:szCs w:val="24"/>
          <w:shd w:val="clear" w:color="auto" w:fill="auto"/>
          <w:lang w:val="ro-RO" w:eastAsia="ja-JP"/>
        </w:rPr>
        <w:t>ș</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edin</w:t>
      </w:r>
      <w:r>
        <w:rPr>
          <w:rFonts w:hint="default"/>
          <w:b w:val="0"/>
          <w:bCs w:val="0"/>
          <w:color w:val="000000"/>
          <w:spacing w:val="0"/>
          <w:w w:val="100"/>
          <w:position w:val="0"/>
          <w:sz w:val="24"/>
          <w:szCs w:val="24"/>
          <w:shd w:val="clear" w:color="auto" w:fill="auto"/>
          <w:lang w:val="ro-RO" w:eastAsia="ja-JP"/>
        </w:rPr>
        <w:t>ț</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a pe raza Comunei Grivița, Județul Galați </w:t>
      </w:r>
    </w:p>
    <w:p>
      <w:pPr>
        <w:pStyle w:val="25"/>
        <w:keepNext/>
        <w:keepLines/>
        <w:pageBreakBefore w:val="0"/>
        <w:widowControl w:val="0"/>
        <w:shd w:val="clear" w:color="auto" w:fill="auto"/>
        <w:kinsoku/>
        <w:wordWrap/>
        <w:overflowPunct/>
        <w:topLinePunct w:val="0"/>
        <w:autoSpaceDE/>
        <w:autoSpaceDN/>
        <w:bidi w:val="0"/>
        <w:adjustRightInd/>
        <w:snapToGrid/>
        <w:spacing w:before="0" w:after="200" w:line="240" w:lineRule="auto"/>
        <w:ind w:left="0" w:right="0" w:firstLine="0"/>
        <w:jc w:val="both"/>
        <w:textAlignment w:val="auto"/>
        <w:rPr>
          <w:rFonts w:hint="default" w:ascii="Times New Roman" w:hAnsi="Times New Roman" w:eastAsia="Times New Roman"/>
          <w:b w:val="0"/>
          <w:bCs w:val="0"/>
          <w:color w:val="000000"/>
          <w:spacing w:val="0"/>
          <w:w w:val="100"/>
          <w:position w:val="0"/>
          <w:sz w:val="24"/>
          <w:szCs w:val="24"/>
          <w:shd w:val="clear" w:color="auto" w:fill="auto"/>
          <w:lang w:val="ja-JP" w:eastAsia="ja-JP"/>
        </w:rPr>
      </w:pPr>
      <w:r>
        <w:rPr>
          <w:rFonts w:hint="default" w:ascii="Times New Roman" w:hAnsi="Times New Roman" w:eastAsia="Times New Roman"/>
          <w:b w:val="0"/>
          <w:bCs w:val="0"/>
          <w:color w:val="000000"/>
          <w:spacing w:val="0"/>
          <w:w w:val="100"/>
          <w:position w:val="0"/>
          <w:sz w:val="24"/>
          <w:szCs w:val="24"/>
          <w:shd w:val="clear" w:color="auto" w:fill="auto"/>
          <w:lang w:val="ja-JP" w:eastAsia="ja-JP"/>
        </w:rPr>
        <w:t>Art.4. Obiectivul principal al acord</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rii </w:t>
      </w:r>
      <w:r>
        <w:rPr>
          <w:rFonts w:hint="default"/>
          <w:b w:val="0"/>
          <w:bCs w:val="0"/>
          <w:color w:val="000000"/>
          <w:spacing w:val="0"/>
          <w:w w:val="100"/>
          <w:position w:val="0"/>
          <w:sz w:val="24"/>
          <w:szCs w:val="24"/>
          <w:shd w:val="clear" w:color="auto" w:fill="auto"/>
          <w:lang w:val="ro-RO" w:eastAsia="ja-JP"/>
        </w:rPr>
        <w:t>premiilor ș</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i/sau recompensel</w:t>
      </w:r>
      <w:r>
        <w:rPr>
          <w:rFonts w:hint="default"/>
          <w:b w:val="0"/>
          <w:bCs w:val="0"/>
          <w:color w:val="000000"/>
          <w:spacing w:val="0"/>
          <w:w w:val="100"/>
          <w:position w:val="0"/>
          <w:sz w:val="24"/>
          <w:szCs w:val="24"/>
          <w:shd w:val="clear" w:color="auto" w:fill="auto"/>
          <w:lang w:val="ro-RO" w:eastAsia="ja-JP"/>
        </w:rPr>
        <w:t xml:space="preserve">or este de </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a omagia persoanele care au împlinit venerabila vârst</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de 100 de ani, ca </w:t>
      </w:r>
      <w:r>
        <w:rPr>
          <w:rFonts w:hint="default"/>
          <w:b w:val="0"/>
          <w:bCs w:val="0"/>
          <w:color w:val="000000"/>
          <w:spacing w:val="0"/>
          <w:w w:val="100"/>
          <w:position w:val="0"/>
          <w:sz w:val="24"/>
          <w:szCs w:val="24"/>
          <w:shd w:val="clear" w:color="auto" w:fill="auto"/>
          <w:lang w:val="ro-RO" w:eastAsia="ja-JP"/>
        </w:rPr>
        <w:t xml:space="preserve">o </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recunoa</w:t>
      </w:r>
      <w:r>
        <w:rPr>
          <w:rFonts w:hint="default"/>
          <w:b w:val="0"/>
          <w:bCs w:val="0"/>
          <w:color w:val="000000"/>
          <w:spacing w:val="0"/>
          <w:w w:val="100"/>
          <w:position w:val="0"/>
          <w:sz w:val="24"/>
          <w:szCs w:val="24"/>
          <w:shd w:val="clear" w:color="auto" w:fill="auto"/>
          <w:lang w:val="ro-RO" w:eastAsia="ja-JP"/>
        </w:rPr>
        <w:t>ș</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tere a contribu</w:t>
      </w:r>
      <w:r>
        <w:rPr>
          <w:rFonts w:hint="default"/>
          <w:b w:val="0"/>
          <w:bCs w:val="0"/>
          <w:color w:val="000000"/>
          <w:spacing w:val="0"/>
          <w:w w:val="100"/>
          <w:position w:val="0"/>
          <w:sz w:val="24"/>
          <w:szCs w:val="24"/>
          <w:shd w:val="clear" w:color="auto" w:fill="auto"/>
          <w:lang w:val="ro-RO" w:eastAsia="ja-JP"/>
        </w:rPr>
        <w:t>ț</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iei pe care au adus-o la dezvoltarea comunit</w:t>
      </w:r>
      <w:r>
        <w:rPr>
          <w:rFonts w:hint="default"/>
          <w:b w:val="0"/>
          <w:bCs w:val="0"/>
          <w:color w:val="000000"/>
          <w:spacing w:val="0"/>
          <w:w w:val="100"/>
          <w:position w:val="0"/>
          <w:sz w:val="24"/>
          <w:szCs w:val="24"/>
          <w:shd w:val="clear" w:color="auto" w:fill="auto"/>
          <w:lang w:val="ro-RO" w:eastAsia="ja-JP"/>
        </w:rPr>
        <w:t>ăț</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ii locale </w:t>
      </w:r>
      <w:r>
        <w:rPr>
          <w:rFonts w:hint="default"/>
          <w:b w:val="0"/>
          <w:bCs w:val="0"/>
          <w:color w:val="000000"/>
          <w:spacing w:val="0"/>
          <w:w w:val="100"/>
          <w:position w:val="0"/>
          <w:sz w:val="24"/>
          <w:szCs w:val="24"/>
          <w:shd w:val="clear" w:color="auto" w:fill="auto"/>
          <w:lang w:val="ro-RO" w:eastAsia="ja-JP"/>
        </w:rPr>
        <w:t>ș</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i pentru ca ace</w:t>
      </w:r>
      <w:r>
        <w:rPr>
          <w:rFonts w:hint="default"/>
          <w:b w:val="0"/>
          <w:bCs w:val="0"/>
          <w:color w:val="000000"/>
          <w:spacing w:val="0"/>
          <w:w w:val="100"/>
          <w:position w:val="0"/>
          <w:sz w:val="24"/>
          <w:szCs w:val="24"/>
          <w:shd w:val="clear" w:color="auto" w:fill="auto"/>
          <w:lang w:val="ro-RO" w:eastAsia="ja-JP"/>
        </w:rPr>
        <w:t>ș</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tia s</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simt</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solidaritatea comunit</w:t>
      </w:r>
      <w:r>
        <w:rPr>
          <w:rFonts w:hint="default"/>
          <w:b w:val="0"/>
          <w:bCs w:val="0"/>
          <w:color w:val="000000"/>
          <w:spacing w:val="0"/>
          <w:w w:val="100"/>
          <w:position w:val="0"/>
          <w:sz w:val="24"/>
          <w:szCs w:val="24"/>
          <w:shd w:val="clear" w:color="auto" w:fill="auto"/>
          <w:lang w:val="ro-RO" w:eastAsia="ja-JP"/>
        </w:rPr>
        <w:t>ăț</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ii din care face parte, dar </w:t>
      </w:r>
      <w:r>
        <w:rPr>
          <w:rFonts w:hint="default"/>
          <w:b w:val="0"/>
          <w:bCs w:val="0"/>
          <w:color w:val="000000"/>
          <w:spacing w:val="0"/>
          <w:w w:val="100"/>
          <w:position w:val="0"/>
          <w:sz w:val="24"/>
          <w:szCs w:val="24"/>
          <w:shd w:val="clear" w:color="auto" w:fill="auto"/>
          <w:lang w:val="ro-RO" w:eastAsia="ja-JP"/>
        </w:rPr>
        <w:t>ș</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i a unei folosiri corecte </w:t>
      </w:r>
      <w:r>
        <w:rPr>
          <w:rFonts w:hint="default"/>
          <w:b w:val="0"/>
          <w:bCs w:val="0"/>
          <w:color w:val="000000"/>
          <w:spacing w:val="0"/>
          <w:w w:val="100"/>
          <w:position w:val="0"/>
          <w:sz w:val="24"/>
          <w:szCs w:val="24"/>
          <w:shd w:val="clear" w:color="auto" w:fill="auto"/>
          <w:lang w:val="ro-RO" w:eastAsia="ja-JP"/>
        </w:rPr>
        <w:t>ș</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i eficiente a f</w:t>
      </w:r>
      <w:r>
        <w:rPr>
          <w:rFonts w:hint="default"/>
          <w:b w:val="0"/>
          <w:bCs w:val="0"/>
          <w:color w:val="000000"/>
          <w:spacing w:val="0"/>
          <w:w w:val="100"/>
          <w:position w:val="0"/>
          <w:sz w:val="24"/>
          <w:szCs w:val="24"/>
          <w:shd w:val="clear" w:color="auto" w:fill="auto"/>
          <w:lang w:val="ro-RO" w:eastAsia="ja-JP"/>
        </w:rPr>
        <w:t>o</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ndurilor provenite din bugetu</w:t>
      </w:r>
      <w:r>
        <w:rPr>
          <w:rFonts w:hint="default"/>
          <w:b w:val="0"/>
          <w:bCs w:val="0"/>
          <w:color w:val="000000"/>
          <w:spacing w:val="0"/>
          <w:w w:val="100"/>
          <w:position w:val="0"/>
          <w:sz w:val="24"/>
          <w:szCs w:val="24"/>
          <w:shd w:val="clear" w:color="auto" w:fill="auto"/>
          <w:lang w:val="ro-RO" w:eastAsia="ja-JP"/>
        </w:rPr>
        <w:t xml:space="preserve">l </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local.</w:t>
      </w:r>
    </w:p>
    <w:p>
      <w:pPr>
        <w:pStyle w:val="25"/>
        <w:keepNext/>
        <w:keepLines/>
        <w:pageBreakBefore w:val="0"/>
        <w:widowControl w:val="0"/>
        <w:shd w:val="clear" w:color="auto" w:fill="auto"/>
        <w:kinsoku/>
        <w:wordWrap/>
        <w:overflowPunct/>
        <w:topLinePunct w:val="0"/>
        <w:autoSpaceDE/>
        <w:autoSpaceDN/>
        <w:bidi w:val="0"/>
        <w:adjustRightInd/>
        <w:snapToGrid/>
        <w:spacing w:before="0" w:after="200" w:line="240" w:lineRule="auto"/>
        <w:ind w:left="0" w:right="0" w:firstLine="0"/>
        <w:jc w:val="both"/>
        <w:textAlignment w:val="auto"/>
        <w:rPr>
          <w:rFonts w:hint="default" w:ascii="Times New Roman" w:hAnsi="Times New Roman" w:eastAsia="Times New Roman"/>
          <w:b w:val="0"/>
          <w:bCs w:val="0"/>
          <w:color w:val="000000"/>
          <w:spacing w:val="0"/>
          <w:w w:val="100"/>
          <w:position w:val="0"/>
          <w:sz w:val="24"/>
          <w:szCs w:val="24"/>
          <w:shd w:val="clear" w:color="auto" w:fill="auto"/>
          <w:lang w:val="ja-JP" w:eastAsia="ja-JP"/>
        </w:rPr>
      </w:pP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Art.5. Premiile </w:t>
      </w:r>
      <w:r>
        <w:rPr>
          <w:rFonts w:hint="default"/>
          <w:b w:val="0"/>
          <w:bCs w:val="0"/>
          <w:color w:val="000000"/>
          <w:spacing w:val="0"/>
          <w:w w:val="100"/>
          <w:position w:val="0"/>
          <w:sz w:val="24"/>
          <w:szCs w:val="24"/>
          <w:shd w:val="clear" w:color="auto" w:fill="auto"/>
          <w:lang w:val="ro-RO" w:eastAsia="ja-JP"/>
        </w:rPr>
        <w:t>ș</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i/sau recompensele se pot acorda în bani, în limita sumelor aprobate în bugetu</w:t>
      </w:r>
      <w:r>
        <w:rPr>
          <w:rFonts w:hint="default"/>
          <w:b w:val="0"/>
          <w:bCs w:val="0"/>
          <w:color w:val="000000"/>
          <w:spacing w:val="0"/>
          <w:w w:val="100"/>
          <w:position w:val="0"/>
          <w:sz w:val="24"/>
          <w:szCs w:val="24"/>
          <w:shd w:val="clear" w:color="auto" w:fill="auto"/>
          <w:lang w:val="ro-RO" w:eastAsia="ja-JP"/>
        </w:rPr>
        <w:t>l</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local cu aceast</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destina</w:t>
      </w:r>
      <w:r>
        <w:rPr>
          <w:rFonts w:hint="default"/>
          <w:b w:val="0"/>
          <w:bCs w:val="0"/>
          <w:color w:val="000000"/>
          <w:spacing w:val="0"/>
          <w:w w:val="100"/>
          <w:position w:val="0"/>
          <w:sz w:val="24"/>
          <w:szCs w:val="24"/>
          <w:shd w:val="clear" w:color="auto" w:fill="auto"/>
          <w:lang w:val="ro-RO" w:eastAsia="ja-JP"/>
        </w:rPr>
        <w:t>ț</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ie, f</w:t>
      </w:r>
      <w:r>
        <w:rPr>
          <w:rFonts w:hint="default"/>
          <w:b w:val="0"/>
          <w:bCs w:val="0"/>
          <w:color w:val="000000"/>
          <w:spacing w:val="0"/>
          <w:w w:val="100"/>
          <w:position w:val="0"/>
          <w:sz w:val="24"/>
          <w:szCs w:val="24"/>
          <w:shd w:val="clear" w:color="auto" w:fill="auto"/>
          <w:lang w:val="ro-RO" w:eastAsia="ja-JP"/>
        </w:rPr>
        <w:t>ără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dep</w:t>
      </w:r>
      <w:r>
        <w:rPr>
          <w:rFonts w:hint="default"/>
          <w:b w:val="0"/>
          <w:bCs w:val="0"/>
          <w:color w:val="000000"/>
          <w:spacing w:val="0"/>
          <w:w w:val="100"/>
          <w:position w:val="0"/>
          <w:sz w:val="24"/>
          <w:szCs w:val="24"/>
          <w:shd w:val="clear" w:color="auto" w:fill="auto"/>
          <w:lang w:val="ro-RO" w:eastAsia="ja-JP"/>
        </w:rPr>
        <w:t>ăș</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i sumele prev</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zute în anex</w:t>
      </w:r>
      <w:r>
        <w:rPr>
          <w:rFonts w:hint="default"/>
          <w:b w:val="0"/>
          <w:bCs w:val="0"/>
          <w:color w:val="000000"/>
          <w:spacing w:val="0"/>
          <w:w w:val="100"/>
          <w:position w:val="0"/>
          <w:sz w:val="24"/>
          <w:szCs w:val="24"/>
          <w:shd w:val="clear" w:color="auto" w:fill="auto"/>
          <w:lang w:val="ro-RO" w:eastAsia="ja-JP"/>
        </w:rPr>
        <w:t>a</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nr.l  parte integrant</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din prezent</w:t>
      </w:r>
      <w:r>
        <w:rPr>
          <w:rFonts w:hint="default"/>
          <w:b w:val="0"/>
          <w:bCs w:val="0"/>
          <w:color w:val="000000"/>
          <w:spacing w:val="0"/>
          <w:w w:val="100"/>
          <w:position w:val="0"/>
          <w:sz w:val="24"/>
          <w:szCs w:val="24"/>
          <w:shd w:val="clear" w:color="auto" w:fill="auto"/>
          <w:lang w:val="ro-RO" w:eastAsia="ja-JP"/>
        </w:rPr>
        <w:t>ul regulament</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w:t>
      </w:r>
    </w:p>
    <w:p>
      <w:pPr>
        <w:pStyle w:val="25"/>
        <w:keepNext/>
        <w:keepLines/>
        <w:pageBreakBefore w:val="0"/>
        <w:widowControl w:val="0"/>
        <w:shd w:val="clear" w:color="auto" w:fill="auto"/>
        <w:kinsoku/>
        <w:wordWrap/>
        <w:overflowPunct/>
        <w:topLinePunct w:val="0"/>
        <w:autoSpaceDE/>
        <w:autoSpaceDN/>
        <w:bidi w:val="0"/>
        <w:adjustRightInd/>
        <w:snapToGrid/>
        <w:spacing w:before="0" w:after="200" w:line="240" w:lineRule="auto"/>
        <w:ind w:left="0" w:right="0" w:firstLine="0"/>
        <w:jc w:val="both"/>
        <w:textAlignment w:val="auto"/>
        <w:rPr>
          <w:rFonts w:hint="default" w:ascii="Times New Roman" w:hAnsi="Times New Roman" w:eastAsia="Times New Roman"/>
          <w:b w:val="0"/>
          <w:bCs w:val="0"/>
          <w:color w:val="000000"/>
          <w:spacing w:val="0"/>
          <w:w w:val="100"/>
          <w:position w:val="0"/>
          <w:sz w:val="24"/>
          <w:szCs w:val="24"/>
          <w:shd w:val="clear" w:color="auto" w:fill="auto"/>
          <w:lang w:val="ja-JP" w:eastAsia="ja-JP"/>
        </w:rPr>
      </w:pPr>
      <w:r>
        <w:rPr>
          <w:rFonts w:hint="default" w:ascii="Times New Roman" w:hAnsi="Times New Roman" w:eastAsia="Times New Roman"/>
          <w:b w:val="0"/>
          <w:bCs w:val="0"/>
          <w:color w:val="000000"/>
          <w:spacing w:val="0"/>
          <w:w w:val="100"/>
          <w:position w:val="0"/>
          <w:sz w:val="24"/>
          <w:szCs w:val="24"/>
          <w:shd w:val="clear" w:color="auto" w:fill="auto"/>
          <w:lang w:val="ja-JP" w:eastAsia="ja-JP"/>
        </w:rPr>
        <w:t>Art.6. Premiile şi/sau recompensele se acorda pentru aceea</w:t>
      </w:r>
      <w:r>
        <w:rPr>
          <w:rFonts w:hint="default"/>
          <w:b w:val="0"/>
          <w:bCs w:val="0"/>
          <w:color w:val="000000"/>
          <w:spacing w:val="0"/>
          <w:w w:val="100"/>
          <w:position w:val="0"/>
          <w:sz w:val="24"/>
          <w:szCs w:val="24"/>
          <w:shd w:val="clear" w:color="auto" w:fill="auto"/>
          <w:lang w:val="ro-RO" w:eastAsia="ja-JP"/>
        </w:rPr>
        <w:t>ș</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i persoan</w:t>
      </w:r>
      <w:r>
        <w:rPr>
          <w:rFonts w:hint="default"/>
          <w:b w:val="0"/>
          <w:bCs w:val="0"/>
          <w:color w:val="000000"/>
          <w:spacing w:val="0"/>
          <w:w w:val="100"/>
          <w:position w:val="0"/>
          <w:sz w:val="24"/>
          <w:szCs w:val="24"/>
          <w:shd w:val="clear" w:color="auto" w:fill="auto"/>
          <w:lang w:val="ro-RO" w:eastAsia="ja-JP"/>
        </w:rPr>
        <w:t xml:space="preserve">ă o </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singur</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data.</w:t>
      </w:r>
    </w:p>
    <w:p>
      <w:pPr>
        <w:pStyle w:val="25"/>
        <w:keepNext/>
        <w:keepLines/>
        <w:pageBreakBefore w:val="0"/>
        <w:widowControl w:val="0"/>
        <w:shd w:val="clear" w:color="auto" w:fill="auto"/>
        <w:kinsoku/>
        <w:wordWrap/>
        <w:overflowPunct/>
        <w:topLinePunct w:val="0"/>
        <w:autoSpaceDE/>
        <w:autoSpaceDN/>
        <w:bidi w:val="0"/>
        <w:adjustRightInd/>
        <w:snapToGrid/>
        <w:spacing w:before="0" w:after="200" w:line="240" w:lineRule="auto"/>
        <w:ind w:left="0" w:right="0" w:firstLine="0"/>
        <w:jc w:val="both"/>
        <w:textAlignment w:val="auto"/>
        <w:rPr>
          <w:rFonts w:hint="default" w:ascii="Times New Roman" w:hAnsi="Times New Roman" w:eastAsia="Times New Roman"/>
          <w:b w:val="0"/>
          <w:bCs w:val="0"/>
          <w:color w:val="000000"/>
          <w:spacing w:val="0"/>
          <w:w w:val="100"/>
          <w:position w:val="0"/>
          <w:sz w:val="24"/>
          <w:szCs w:val="24"/>
          <w:shd w:val="clear" w:color="auto" w:fill="auto"/>
          <w:lang w:val="ja-JP" w:eastAsia="ja-JP"/>
        </w:rPr>
      </w:pP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Art.7. Premiile </w:t>
      </w:r>
      <w:r>
        <w:rPr>
          <w:rFonts w:hint="default"/>
          <w:b w:val="0"/>
          <w:bCs w:val="0"/>
          <w:color w:val="000000"/>
          <w:spacing w:val="0"/>
          <w:w w:val="100"/>
          <w:position w:val="0"/>
          <w:sz w:val="24"/>
          <w:szCs w:val="24"/>
          <w:shd w:val="clear" w:color="auto" w:fill="auto"/>
          <w:lang w:val="ro-RO" w:eastAsia="ja-JP"/>
        </w:rPr>
        <w:t>ș</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i/sau recompensele se acord</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la cererea s</w:t>
      </w:r>
      <w:r>
        <w:rPr>
          <w:rFonts w:hint="default"/>
          <w:b w:val="0"/>
          <w:bCs w:val="0"/>
          <w:color w:val="000000"/>
          <w:spacing w:val="0"/>
          <w:w w:val="100"/>
          <w:position w:val="0"/>
          <w:sz w:val="24"/>
          <w:szCs w:val="24"/>
          <w:shd w:val="clear" w:color="auto" w:fill="auto"/>
          <w:lang w:val="ro-RO" w:eastAsia="ja-JP"/>
        </w:rPr>
        <w:t>crisă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a persoanei îndrept</w:t>
      </w:r>
      <w:r>
        <w:rPr>
          <w:rFonts w:hint="default"/>
          <w:b w:val="0"/>
          <w:bCs w:val="0"/>
          <w:color w:val="000000"/>
          <w:spacing w:val="0"/>
          <w:w w:val="100"/>
          <w:position w:val="0"/>
          <w:sz w:val="24"/>
          <w:szCs w:val="24"/>
          <w:shd w:val="clear" w:color="auto" w:fill="auto"/>
          <w:lang w:val="ro-RO" w:eastAsia="ja-JP"/>
        </w:rPr>
        <w:t>ăț</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ite sau a reprezentantului legal al persoanei îndrept</w:t>
      </w:r>
      <w:r>
        <w:rPr>
          <w:rFonts w:hint="default"/>
          <w:b w:val="0"/>
          <w:bCs w:val="0"/>
          <w:color w:val="000000"/>
          <w:spacing w:val="0"/>
          <w:w w:val="100"/>
          <w:position w:val="0"/>
          <w:sz w:val="24"/>
          <w:szCs w:val="24"/>
          <w:shd w:val="clear" w:color="auto" w:fill="auto"/>
          <w:lang w:val="ro-RO" w:eastAsia="ja-JP"/>
        </w:rPr>
        <w:t>ăț</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ite, conform formularului de cerere anexa nr.</w:t>
      </w:r>
      <w:r>
        <w:rPr>
          <w:rFonts w:hint="default"/>
          <w:b w:val="0"/>
          <w:bCs w:val="0"/>
          <w:color w:val="000000"/>
          <w:spacing w:val="0"/>
          <w:w w:val="100"/>
          <w:position w:val="0"/>
          <w:sz w:val="24"/>
          <w:szCs w:val="24"/>
          <w:shd w:val="clear" w:color="auto" w:fill="auto"/>
          <w:lang w:val="ro-RO" w:eastAsia="ja-JP"/>
        </w:rPr>
        <w:t>2</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parte integrant</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din prezent</w:t>
      </w:r>
      <w:r>
        <w:rPr>
          <w:rFonts w:hint="default"/>
          <w:b w:val="0"/>
          <w:bCs w:val="0"/>
          <w:color w:val="000000"/>
          <w:spacing w:val="0"/>
          <w:w w:val="100"/>
          <w:position w:val="0"/>
          <w:sz w:val="24"/>
          <w:szCs w:val="24"/>
          <w:shd w:val="clear" w:color="auto" w:fill="auto"/>
          <w:lang w:val="ro-RO" w:eastAsia="ja-JP"/>
        </w:rPr>
        <w:t>ul regulament</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w:t>
      </w:r>
      <w:r>
        <w:rPr>
          <w:rFonts w:hint="default"/>
          <w:b w:val="0"/>
          <w:bCs w:val="0"/>
          <w:color w:val="000000"/>
          <w:spacing w:val="0"/>
          <w:w w:val="100"/>
          <w:position w:val="0"/>
          <w:sz w:val="24"/>
          <w:szCs w:val="24"/>
          <w:shd w:val="clear" w:color="auto" w:fill="auto"/>
          <w:lang w:val="ro-RO" w:eastAsia="ja-JP"/>
        </w:rPr>
        <w:t>Î</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n cazul în care persoana îndrept</w:t>
      </w:r>
      <w:r>
        <w:rPr>
          <w:rFonts w:hint="default"/>
          <w:b w:val="0"/>
          <w:bCs w:val="0"/>
          <w:color w:val="000000"/>
          <w:spacing w:val="0"/>
          <w:w w:val="100"/>
          <w:position w:val="0"/>
          <w:sz w:val="24"/>
          <w:szCs w:val="24"/>
          <w:shd w:val="clear" w:color="auto" w:fill="auto"/>
          <w:lang w:val="ro-RO" w:eastAsia="ja-JP"/>
        </w:rPr>
        <w:t>ăț</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ita este ne</w:t>
      </w:r>
      <w:r>
        <w:rPr>
          <w:rFonts w:hint="default"/>
          <w:b w:val="0"/>
          <w:bCs w:val="0"/>
          <w:color w:val="000000"/>
          <w:spacing w:val="0"/>
          <w:w w:val="100"/>
          <w:position w:val="0"/>
          <w:sz w:val="24"/>
          <w:szCs w:val="24"/>
          <w:shd w:val="clear" w:color="auto" w:fill="auto"/>
          <w:lang w:val="ro-RO" w:eastAsia="ja-JP"/>
        </w:rPr>
        <w:t>ș</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tiutor de carte cererea s</w:t>
      </w:r>
      <w:r>
        <w:rPr>
          <w:rFonts w:hint="default"/>
          <w:b w:val="0"/>
          <w:bCs w:val="0"/>
          <w:color w:val="000000"/>
          <w:spacing w:val="0"/>
          <w:w w:val="100"/>
          <w:position w:val="0"/>
          <w:sz w:val="24"/>
          <w:szCs w:val="24"/>
          <w:shd w:val="clear" w:color="auto" w:fill="auto"/>
          <w:lang w:val="ro-RO" w:eastAsia="ja-JP"/>
        </w:rPr>
        <w:t>c</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risa, poate fi reda</w:t>
      </w:r>
      <w:r>
        <w:rPr>
          <w:rFonts w:hint="default"/>
          <w:b w:val="0"/>
          <w:bCs w:val="0"/>
          <w:color w:val="000000"/>
          <w:spacing w:val="0"/>
          <w:w w:val="100"/>
          <w:position w:val="0"/>
          <w:sz w:val="24"/>
          <w:szCs w:val="24"/>
          <w:shd w:val="clear" w:color="auto" w:fill="auto"/>
          <w:lang w:val="ro-RO" w:eastAsia="ja-JP"/>
        </w:rPr>
        <w:t>c</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tat</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/complet</w:t>
      </w:r>
      <w:r>
        <w:rPr>
          <w:rFonts w:hint="default"/>
          <w:b w:val="0"/>
          <w:bCs w:val="0"/>
          <w:color w:val="000000"/>
          <w:spacing w:val="0"/>
          <w:w w:val="100"/>
          <w:position w:val="0"/>
          <w:sz w:val="24"/>
          <w:szCs w:val="24"/>
          <w:shd w:val="clear" w:color="auto" w:fill="auto"/>
          <w:lang w:val="ro-RO" w:eastAsia="ja-JP"/>
        </w:rPr>
        <w:t>ată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de </w:t>
      </w:r>
      <w:r>
        <w:rPr>
          <w:rFonts w:hint="default"/>
          <w:b w:val="0"/>
          <w:bCs w:val="0"/>
          <w:color w:val="000000"/>
          <w:spacing w:val="0"/>
          <w:w w:val="100"/>
          <w:position w:val="0"/>
          <w:sz w:val="24"/>
          <w:szCs w:val="24"/>
          <w:shd w:val="clear" w:color="auto" w:fill="auto"/>
          <w:lang w:val="ro-RO" w:eastAsia="ja-JP"/>
        </w:rPr>
        <w:t>o</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alta persoan</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desemnata de aceasta, cu precizarea expresa în cerere c</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persoana îndrept</w:t>
      </w:r>
      <w:r>
        <w:rPr>
          <w:rFonts w:hint="default"/>
          <w:b w:val="0"/>
          <w:bCs w:val="0"/>
          <w:color w:val="000000"/>
          <w:spacing w:val="0"/>
          <w:w w:val="100"/>
          <w:position w:val="0"/>
          <w:sz w:val="24"/>
          <w:szCs w:val="24"/>
          <w:shd w:val="clear" w:color="auto" w:fill="auto"/>
          <w:lang w:val="ro-RO" w:eastAsia="ja-JP"/>
        </w:rPr>
        <w:t>ăț</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it</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nu este cunosc</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toare de carte.</w:t>
      </w:r>
    </w:p>
    <w:p>
      <w:pPr>
        <w:pStyle w:val="25"/>
        <w:keepNext/>
        <w:keepLines/>
        <w:pageBreakBefore w:val="0"/>
        <w:widowControl w:val="0"/>
        <w:shd w:val="clear" w:color="auto" w:fill="auto"/>
        <w:kinsoku/>
        <w:wordWrap/>
        <w:overflowPunct/>
        <w:topLinePunct w:val="0"/>
        <w:autoSpaceDE/>
        <w:autoSpaceDN/>
        <w:bidi w:val="0"/>
        <w:adjustRightInd/>
        <w:snapToGrid/>
        <w:spacing w:before="0" w:after="200" w:line="240" w:lineRule="auto"/>
        <w:ind w:left="0" w:right="0" w:firstLine="0"/>
        <w:jc w:val="both"/>
        <w:textAlignment w:val="auto"/>
        <w:rPr>
          <w:rFonts w:hint="default" w:ascii="Times New Roman" w:hAnsi="Times New Roman" w:eastAsia="Times New Roman"/>
          <w:b w:val="0"/>
          <w:bCs w:val="0"/>
          <w:color w:val="000000"/>
          <w:spacing w:val="0"/>
          <w:w w:val="100"/>
          <w:position w:val="0"/>
          <w:sz w:val="24"/>
          <w:szCs w:val="24"/>
          <w:shd w:val="clear" w:color="auto" w:fill="auto"/>
          <w:lang w:val="ja-JP" w:eastAsia="ja-JP"/>
        </w:rPr>
      </w:pPr>
      <w:r>
        <w:rPr>
          <w:rFonts w:hint="default" w:ascii="Times New Roman" w:hAnsi="Times New Roman" w:eastAsia="Times New Roman"/>
          <w:b w:val="0"/>
          <w:bCs w:val="0"/>
          <w:color w:val="000000"/>
          <w:spacing w:val="0"/>
          <w:w w:val="100"/>
          <w:position w:val="0"/>
          <w:sz w:val="24"/>
          <w:szCs w:val="24"/>
          <w:shd w:val="clear" w:color="auto" w:fill="auto"/>
          <w:lang w:val="ja-JP" w:eastAsia="ja-JP"/>
        </w:rPr>
        <w:t>Art.8 Dispozi</w:t>
      </w:r>
      <w:r>
        <w:rPr>
          <w:rFonts w:hint="default"/>
          <w:b w:val="0"/>
          <w:bCs w:val="0"/>
          <w:color w:val="000000"/>
          <w:spacing w:val="0"/>
          <w:w w:val="100"/>
          <w:position w:val="0"/>
          <w:sz w:val="24"/>
          <w:szCs w:val="24"/>
          <w:shd w:val="clear" w:color="auto" w:fill="auto"/>
          <w:lang w:val="ro-RO" w:eastAsia="ja-JP"/>
        </w:rPr>
        <w:t>ț</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ia primarului de acordare a premiilor şi/sau recompenselor are la baza solicitarea s</w:t>
      </w:r>
      <w:r>
        <w:rPr>
          <w:rFonts w:hint="default"/>
          <w:b w:val="0"/>
          <w:bCs w:val="0"/>
          <w:color w:val="000000"/>
          <w:spacing w:val="0"/>
          <w:w w:val="100"/>
          <w:position w:val="0"/>
          <w:sz w:val="24"/>
          <w:szCs w:val="24"/>
          <w:shd w:val="clear" w:color="auto" w:fill="auto"/>
          <w:lang w:val="ro-RO" w:eastAsia="ja-JP"/>
        </w:rPr>
        <w:t>c</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ris</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a persoanei îndrept</w:t>
      </w:r>
      <w:r>
        <w:rPr>
          <w:rFonts w:hint="default"/>
          <w:b w:val="0"/>
          <w:bCs w:val="0"/>
          <w:color w:val="000000"/>
          <w:spacing w:val="0"/>
          <w:w w:val="100"/>
          <w:position w:val="0"/>
          <w:sz w:val="24"/>
          <w:szCs w:val="24"/>
          <w:shd w:val="clear" w:color="auto" w:fill="auto"/>
          <w:lang w:val="ro-RO" w:eastAsia="ja-JP"/>
        </w:rPr>
        <w:t>ăț</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ite </w:t>
      </w:r>
      <w:r>
        <w:rPr>
          <w:rFonts w:hint="default"/>
          <w:b w:val="0"/>
          <w:bCs w:val="0"/>
          <w:color w:val="000000"/>
          <w:spacing w:val="0"/>
          <w:w w:val="100"/>
          <w:position w:val="0"/>
          <w:sz w:val="24"/>
          <w:szCs w:val="24"/>
          <w:shd w:val="clear" w:color="auto" w:fill="auto"/>
          <w:lang w:val="ro-RO" w:eastAsia="ja-JP"/>
        </w:rPr>
        <w:t>ș</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i/sau a unui membru de familie</w:t>
      </w:r>
      <w:r>
        <w:rPr>
          <w:rFonts w:hint="default"/>
          <w:b w:val="0"/>
          <w:bCs w:val="0"/>
          <w:color w:val="000000"/>
          <w:spacing w:val="0"/>
          <w:w w:val="100"/>
          <w:position w:val="0"/>
          <w:sz w:val="24"/>
          <w:szCs w:val="24"/>
          <w:shd w:val="clear" w:color="auto" w:fill="auto"/>
          <w:lang w:val="ro-RO" w:eastAsia="ja-JP"/>
        </w:rPr>
        <w:t>.</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w:t>
      </w:r>
    </w:p>
    <w:p>
      <w:pPr>
        <w:pStyle w:val="25"/>
        <w:keepNext/>
        <w:keepLines/>
        <w:pageBreakBefore w:val="0"/>
        <w:widowControl w:val="0"/>
        <w:shd w:val="clear" w:color="auto" w:fill="auto"/>
        <w:kinsoku/>
        <w:wordWrap/>
        <w:overflowPunct/>
        <w:topLinePunct w:val="0"/>
        <w:autoSpaceDE/>
        <w:autoSpaceDN/>
        <w:bidi w:val="0"/>
        <w:adjustRightInd/>
        <w:snapToGrid/>
        <w:spacing w:before="0" w:after="200" w:line="240" w:lineRule="auto"/>
        <w:ind w:left="0" w:right="0" w:firstLine="0"/>
        <w:jc w:val="both"/>
        <w:textAlignment w:val="auto"/>
        <w:rPr>
          <w:rFonts w:hint="default" w:ascii="Times New Roman" w:hAnsi="Times New Roman" w:eastAsia="Times New Roman"/>
          <w:b w:val="0"/>
          <w:bCs w:val="0"/>
          <w:color w:val="000000"/>
          <w:spacing w:val="0"/>
          <w:w w:val="100"/>
          <w:position w:val="0"/>
          <w:sz w:val="24"/>
          <w:szCs w:val="24"/>
          <w:shd w:val="clear" w:color="auto" w:fill="auto"/>
          <w:lang w:val="ja-JP" w:eastAsia="ja-JP"/>
        </w:rPr>
      </w:pP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Art.9. </w:t>
      </w:r>
      <w:r>
        <w:rPr>
          <w:rFonts w:hint="default"/>
          <w:b w:val="0"/>
          <w:bCs w:val="0"/>
          <w:color w:val="000000"/>
          <w:spacing w:val="0"/>
          <w:w w:val="100"/>
          <w:position w:val="0"/>
          <w:sz w:val="24"/>
          <w:szCs w:val="24"/>
          <w:shd w:val="clear" w:color="auto" w:fill="auto"/>
          <w:lang w:val="ro-RO" w:eastAsia="ja-JP"/>
        </w:rPr>
        <w:t>Î</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n condi</w:t>
      </w:r>
      <w:r>
        <w:rPr>
          <w:rFonts w:hint="default"/>
          <w:b w:val="0"/>
          <w:bCs w:val="0"/>
          <w:color w:val="000000"/>
          <w:spacing w:val="0"/>
          <w:w w:val="100"/>
          <w:position w:val="0"/>
          <w:sz w:val="24"/>
          <w:szCs w:val="24"/>
          <w:shd w:val="clear" w:color="auto" w:fill="auto"/>
          <w:lang w:val="ro-RO" w:eastAsia="ja-JP"/>
        </w:rPr>
        <w:t>ț</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iile </w:t>
      </w:r>
      <w:r>
        <w:rPr>
          <w:rFonts w:hint="default"/>
          <w:b w:val="0"/>
          <w:bCs w:val="0"/>
          <w:color w:val="000000"/>
          <w:spacing w:val="0"/>
          <w:w w:val="100"/>
          <w:position w:val="0"/>
          <w:sz w:val="24"/>
          <w:szCs w:val="24"/>
          <w:shd w:val="clear" w:color="auto" w:fill="auto"/>
          <w:lang w:val="ro-RO" w:eastAsia="ja-JP"/>
        </w:rPr>
        <w:t>î</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n care solicitantul nu a anexat la cerere toat</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documenta</w:t>
      </w:r>
      <w:r>
        <w:rPr>
          <w:rFonts w:hint="default"/>
          <w:b w:val="0"/>
          <w:bCs w:val="0"/>
          <w:color w:val="000000"/>
          <w:spacing w:val="0"/>
          <w:w w:val="100"/>
          <w:position w:val="0"/>
          <w:sz w:val="24"/>
          <w:szCs w:val="24"/>
          <w:shd w:val="clear" w:color="auto" w:fill="auto"/>
          <w:lang w:val="ro-RO" w:eastAsia="ja-JP"/>
        </w:rPr>
        <w:t>ț</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ia necesar</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prevazuta, i se vor solicita, prin adresa scris</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documentele necesare. </w:t>
      </w:r>
      <w:r>
        <w:rPr>
          <w:rFonts w:hint="default"/>
          <w:b w:val="0"/>
          <w:bCs w:val="0"/>
          <w:color w:val="000000"/>
          <w:spacing w:val="0"/>
          <w:w w:val="100"/>
          <w:position w:val="0"/>
          <w:sz w:val="24"/>
          <w:szCs w:val="24"/>
          <w:shd w:val="clear" w:color="auto" w:fill="auto"/>
          <w:lang w:val="ro-RO" w:eastAsia="ja-JP"/>
        </w:rPr>
        <w:t>Î</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n acest caz termenul de finalizare a solicit</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rii curge de la data prezent</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rii documentelor solicitate.</w:t>
      </w:r>
      <w:r>
        <w:rPr>
          <w:rFonts w:hint="default"/>
          <w:b w:val="0"/>
          <w:bCs w:val="0"/>
          <w:color w:val="000000"/>
          <w:spacing w:val="0"/>
          <w:w w:val="100"/>
          <w:position w:val="0"/>
          <w:sz w:val="24"/>
          <w:szCs w:val="24"/>
          <w:shd w:val="clear" w:color="auto" w:fill="auto"/>
          <w:lang w:val="ro-RO" w:eastAsia="ja-JP"/>
        </w:rPr>
        <w:t xml:space="preserve"> </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Necompletarea în termen a dosarului cu actele solicitate se consider</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neîndeplinire de c</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tre persoan</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a cond</w:t>
      </w:r>
      <w:r>
        <w:rPr>
          <w:rFonts w:hint="default"/>
          <w:b w:val="0"/>
          <w:bCs w:val="0"/>
          <w:color w:val="000000"/>
          <w:spacing w:val="0"/>
          <w:w w:val="100"/>
          <w:position w:val="0"/>
          <w:sz w:val="24"/>
          <w:szCs w:val="24"/>
          <w:shd w:val="clear" w:color="auto" w:fill="auto"/>
          <w:lang w:val="ro-RO" w:eastAsia="ja-JP"/>
        </w:rPr>
        <w:t>iț</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iilor de acordare a premiilor şi/sau recompenselor.</w:t>
      </w:r>
    </w:p>
    <w:p>
      <w:pPr>
        <w:pStyle w:val="25"/>
        <w:keepNext/>
        <w:keepLines/>
        <w:pageBreakBefore w:val="0"/>
        <w:widowControl w:val="0"/>
        <w:shd w:val="clear" w:color="auto" w:fill="auto"/>
        <w:kinsoku/>
        <w:wordWrap/>
        <w:overflowPunct/>
        <w:topLinePunct w:val="0"/>
        <w:autoSpaceDE/>
        <w:autoSpaceDN/>
        <w:bidi w:val="0"/>
        <w:adjustRightInd/>
        <w:snapToGrid/>
        <w:spacing w:before="0" w:after="200" w:line="240" w:lineRule="auto"/>
        <w:ind w:left="0" w:right="0" w:firstLine="0"/>
        <w:jc w:val="both"/>
        <w:textAlignment w:val="auto"/>
        <w:rPr>
          <w:rFonts w:hint="default" w:ascii="Times New Roman" w:hAnsi="Times New Roman" w:eastAsia="Times New Roman"/>
          <w:b w:val="0"/>
          <w:bCs w:val="0"/>
          <w:color w:val="000000"/>
          <w:spacing w:val="0"/>
          <w:w w:val="100"/>
          <w:position w:val="0"/>
          <w:sz w:val="24"/>
          <w:szCs w:val="24"/>
          <w:shd w:val="clear" w:color="auto" w:fill="auto"/>
          <w:lang w:val="ja-JP" w:eastAsia="ja-JP"/>
        </w:rPr>
      </w:pP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Art. 10. Personalul de specialitate din cadrul </w:t>
      </w:r>
      <w:r>
        <w:rPr>
          <w:rFonts w:hint="default"/>
          <w:b w:val="0"/>
          <w:bCs w:val="0"/>
          <w:color w:val="000000"/>
          <w:spacing w:val="0"/>
          <w:w w:val="100"/>
          <w:position w:val="0"/>
          <w:sz w:val="24"/>
          <w:szCs w:val="24"/>
          <w:shd w:val="clear" w:color="auto" w:fill="auto"/>
          <w:lang w:val="ro-RO" w:eastAsia="ja-JP"/>
        </w:rPr>
        <w:t xml:space="preserve">aparatului de specialitate al primarului </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verific</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şi confrunt</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datele înscrise în cerere cu actele doveditoare. </w:t>
      </w:r>
    </w:p>
    <w:p>
      <w:pPr>
        <w:pStyle w:val="25"/>
        <w:keepNext/>
        <w:keepLines/>
        <w:pageBreakBefore w:val="0"/>
        <w:widowControl w:val="0"/>
        <w:shd w:val="clear" w:color="auto" w:fill="auto"/>
        <w:kinsoku/>
        <w:wordWrap/>
        <w:overflowPunct/>
        <w:topLinePunct w:val="0"/>
        <w:autoSpaceDE/>
        <w:autoSpaceDN/>
        <w:bidi w:val="0"/>
        <w:adjustRightInd/>
        <w:snapToGrid/>
        <w:spacing w:before="0" w:after="200" w:line="240" w:lineRule="auto"/>
        <w:ind w:left="0" w:right="0" w:firstLine="0"/>
        <w:jc w:val="both"/>
        <w:textAlignment w:val="auto"/>
        <w:rPr>
          <w:rFonts w:hint="default" w:ascii="Times New Roman" w:hAnsi="Times New Roman" w:eastAsia="Times New Roman"/>
          <w:b w:val="0"/>
          <w:bCs w:val="0"/>
          <w:color w:val="000000"/>
          <w:spacing w:val="0"/>
          <w:w w:val="100"/>
          <w:position w:val="0"/>
          <w:sz w:val="24"/>
          <w:szCs w:val="24"/>
          <w:shd w:val="clear" w:color="auto" w:fill="auto"/>
          <w:lang w:val="ja-JP" w:eastAsia="ja-JP"/>
        </w:rPr>
      </w:pP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Art.ll. </w:t>
      </w:r>
      <w:r>
        <w:rPr>
          <w:rFonts w:hint="default"/>
          <w:b w:val="0"/>
          <w:bCs w:val="0"/>
          <w:color w:val="000000"/>
          <w:spacing w:val="0"/>
          <w:w w:val="100"/>
          <w:position w:val="0"/>
          <w:sz w:val="24"/>
          <w:szCs w:val="24"/>
          <w:shd w:val="clear" w:color="auto" w:fill="auto"/>
          <w:lang w:val="ro-RO" w:eastAsia="ja-JP"/>
        </w:rPr>
        <w:t>Î</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n cazul în care solicitantul refuza sa fumizeze actele necesare întocmirii dosarului sau inform</w:t>
      </w:r>
      <w:r>
        <w:rPr>
          <w:rFonts w:hint="default"/>
          <w:b w:val="0"/>
          <w:bCs w:val="0"/>
          <w:color w:val="000000"/>
          <w:spacing w:val="0"/>
          <w:w w:val="100"/>
          <w:position w:val="0"/>
          <w:sz w:val="24"/>
          <w:szCs w:val="24"/>
          <w:shd w:val="clear" w:color="auto" w:fill="auto"/>
          <w:lang w:val="ro-RO" w:eastAsia="ja-JP"/>
        </w:rPr>
        <w:t>aț</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iile necesare, se consider</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c</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persoana nu îndepline</w:t>
      </w:r>
      <w:r>
        <w:rPr>
          <w:rFonts w:hint="default"/>
          <w:b w:val="0"/>
          <w:bCs w:val="0"/>
          <w:color w:val="000000"/>
          <w:spacing w:val="0"/>
          <w:w w:val="100"/>
          <w:position w:val="0"/>
          <w:sz w:val="24"/>
          <w:szCs w:val="24"/>
          <w:shd w:val="clear" w:color="auto" w:fill="auto"/>
          <w:lang w:val="ro-RO" w:eastAsia="ja-JP"/>
        </w:rPr>
        <w:t>ș</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te condi</w:t>
      </w:r>
      <w:r>
        <w:rPr>
          <w:rFonts w:hint="default"/>
          <w:b w:val="0"/>
          <w:bCs w:val="0"/>
          <w:color w:val="000000"/>
          <w:spacing w:val="0"/>
          <w:w w:val="100"/>
          <w:position w:val="0"/>
          <w:sz w:val="24"/>
          <w:szCs w:val="24"/>
          <w:shd w:val="clear" w:color="auto" w:fill="auto"/>
          <w:lang w:val="ro-RO" w:eastAsia="ja-JP"/>
        </w:rPr>
        <w:t>ț</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iile de acordare a premiilor şi/sau recompenselor.</w:t>
      </w:r>
    </w:p>
    <w:p>
      <w:pPr>
        <w:pStyle w:val="25"/>
        <w:keepNext/>
        <w:keepLines/>
        <w:pageBreakBefore w:val="0"/>
        <w:widowControl w:val="0"/>
        <w:shd w:val="clear" w:color="auto" w:fill="auto"/>
        <w:kinsoku/>
        <w:wordWrap/>
        <w:overflowPunct/>
        <w:topLinePunct w:val="0"/>
        <w:autoSpaceDE/>
        <w:autoSpaceDN/>
        <w:bidi w:val="0"/>
        <w:adjustRightInd/>
        <w:snapToGrid/>
        <w:spacing w:before="0" w:after="200" w:line="240" w:lineRule="auto"/>
        <w:ind w:left="0" w:right="0" w:firstLine="0"/>
        <w:jc w:val="both"/>
        <w:textAlignment w:val="auto"/>
        <w:rPr>
          <w:rFonts w:hint="default" w:ascii="Times New Roman" w:hAnsi="Times New Roman" w:eastAsia="Times New Roman"/>
          <w:b w:val="0"/>
          <w:bCs w:val="0"/>
          <w:color w:val="000000"/>
          <w:spacing w:val="0"/>
          <w:w w:val="100"/>
          <w:position w:val="0"/>
          <w:sz w:val="24"/>
          <w:szCs w:val="24"/>
          <w:shd w:val="clear" w:color="auto" w:fill="auto"/>
          <w:lang w:val="ja-JP" w:eastAsia="ja-JP"/>
        </w:rPr>
      </w:pPr>
      <w:r>
        <w:rPr>
          <w:rFonts w:hint="default" w:ascii="Times New Roman" w:hAnsi="Times New Roman" w:eastAsia="Times New Roman"/>
          <w:b w:val="0"/>
          <w:bCs w:val="0"/>
          <w:color w:val="000000"/>
          <w:spacing w:val="0"/>
          <w:w w:val="100"/>
          <w:position w:val="0"/>
          <w:sz w:val="24"/>
          <w:szCs w:val="24"/>
          <w:shd w:val="clear" w:color="auto" w:fill="auto"/>
          <w:lang w:val="ja-JP" w:eastAsia="ja-JP"/>
        </w:rPr>
        <w:t>Art.12. Dup</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w:t>
      </w:r>
      <w:r>
        <w:rPr>
          <w:rFonts w:hint="default"/>
          <w:b w:val="0"/>
          <w:bCs w:val="0"/>
          <w:color w:val="000000"/>
          <w:spacing w:val="0"/>
          <w:w w:val="100"/>
          <w:position w:val="0"/>
          <w:sz w:val="24"/>
          <w:szCs w:val="24"/>
          <w:shd w:val="clear" w:color="auto" w:fill="auto"/>
          <w:lang w:val="ro-RO" w:eastAsia="ja-JP"/>
        </w:rPr>
        <w:t>primirea tuturor documentelor</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va </w:t>
      </w:r>
      <w:r>
        <w:rPr>
          <w:rFonts w:hint="default"/>
          <w:b w:val="0"/>
          <w:bCs w:val="0"/>
          <w:color w:val="000000"/>
          <w:spacing w:val="0"/>
          <w:w w:val="100"/>
          <w:position w:val="0"/>
          <w:sz w:val="24"/>
          <w:szCs w:val="24"/>
          <w:shd w:val="clear" w:color="auto" w:fill="auto"/>
          <w:lang w:val="ro-RO" w:eastAsia="ja-JP"/>
        </w:rPr>
        <w:t xml:space="preserve">fi </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analiz</w:t>
      </w:r>
      <w:r>
        <w:rPr>
          <w:rFonts w:hint="default"/>
          <w:b w:val="0"/>
          <w:bCs w:val="0"/>
          <w:color w:val="000000"/>
          <w:spacing w:val="0"/>
          <w:w w:val="100"/>
          <w:position w:val="0"/>
          <w:sz w:val="24"/>
          <w:szCs w:val="24"/>
          <w:shd w:val="clear" w:color="auto" w:fill="auto"/>
          <w:lang w:val="ro-RO" w:eastAsia="ja-JP"/>
        </w:rPr>
        <w:t>at</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fiecare dosar şi va face propuneri de aprobare sau de respingere a solicit</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rilor de acordare a premiilor şi/sau recompenselor, de stabilire a cuantumului premiilor şi/sau recompenselor în limita prevederilor bugetare aprobate.</w:t>
      </w:r>
    </w:p>
    <w:p>
      <w:pPr>
        <w:pStyle w:val="25"/>
        <w:keepNext/>
        <w:keepLines/>
        <w:pageBreakBefore w:val="0"/>
        <w:widowControl w:val="0"/>
        <w:shd w:val="clear" w:color="auto" w:fill="auto"/>
        <w:kinsoku/>
        <w:wordWrap/>
        <w:overflowPunct/>
        <w:topLinePunct w:val="0"/>
        <w:autoSpaceDE/>
        <w:autoSpaceDN/>
        <w:bidi w:val="0"/>
        <w:adjustRightInd/>
        <w:snapToGrid/>
        <w:spacing w:before="0" w:after="200" w:line="240" w:lineRule="auto"/>
        <w:ind w:left="0" w:right="0" w:firstLine="0"/>
        <w:jc w:val="both"/>
        <w:textAlignment w:val="auto"/>
        <w:rPr>
          <w:rFonts w:hint="default" w:ascii="Times New Roman" w:hAnsi="Times New Roman" w:eastAsia="Times New Roman"/>
          <w:b w:val="0"/>
          <w:bCs w:val="0"/>
          <w:color w:val="000000"/>
          <w:spacing w:val="0"/>
          <w:w w:val="100"/>
          <w:position w:val="0"/>
          <w:sz w:val="24"/>
          <w:szCs w:val="24"/>
          <w:shd w:val="clear" w:color="auto" w:fill="auto"/>
          <w:lang w:val="ja-JP" w:eastAsia="ja-JP"/>
        </w:rPr>
      </w:pP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Art. 13. </w:t>
      </w:r>
      <w:r>
        <w:rPr>
          <w:rFonts w:hint="default"/>
          <w:b w:val="0"/>
          <w:bCs w:val="0"/>
          <w:color w:val="000000"/>
          <w:spacing w:val="0"/>
          <w:w w:val="100"/>
          <w:position w:val="0"/>
          <w:sz w:val="24"/>
          <w:szCs w:val="24"/>
          <w:shd w:val="clear" w:color="auto" w:fill="auto"/>
          <w:lang w:val="ro-RO" w:eastAsia="ja-JP"/>
        </w:rPr>
        <w:t>Î</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n baza verif</w:t>
      </w:r>
      <w:r>
        <w:rPr>
          <w:rFonts w:hint="default"/>
          <w:b w:val="0"/>
          <w:bCs w:val="0"/>
          <w:color w:val="000000"/>
          <w:spacing w:val="0"/>
          <w:w w:val="100"/>
          <w:position w:val="0"/>
          <w:sz w:val="24"/>
          <w:szCs w:val="24"/>
          <w:shd w:val="clear" w:color="auto" w:fill="auto"/>
          <w:lang w:val="ro-RO" w:eastAsia="ja-JP"/>
        </w:rPr>
        <w:t>i</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c</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rilor şi avizelor ob</w:t>
      </w:r>
      <w:r>
        <w:rPr>
          <w:rFonts w:hint="default"/>
          <w:b w:val="0"/>
          <w:bCs w:val="0"/>
          <w:color w:val="000000"/>
          <w:spacing w:val="0"/>
          <w:w w:val="100"/>
          <w:position w:val="0"/>
          <w:sz w:val="24"/>
          <w:szCs w:val="24"/>
          <w:shd w:val="clear" w:color="auto" w:fill="auto"/>
          <w:lang w:val="ro-RO" w:eastAsia="ja-JP"/>
        </w:rPr>
        <w:t>ț</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inute, se va întocmi proiectul de dispozi</w:t>
      </w:r>
      <w:r>
        <w:rPr>
          <w:rFonts w:hint="default"/>
          <w:b w:val="0"/>
          <w:bCs w:val="0"/>
          <w:color w:val="000000"/>
          <w:spacing w:val="0"/>
          <w:w w:val="100"/>
          <w:position w:val="0"/>
          <w:sz w:val="24"/>
          <w:szCs w:val="24"/>
          <w:shd w:val="clear" w:color="auto" w:fill="auto"/>
          <w:lang w:val="ro-RO" w:eastAsia="ja-JP"/>
        </w:rPr>
        <w:t>ț</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ie de aprobare, respectiv de respingere a cererii de acordarea premiilor şi/sau recompenselor, ce va fi înaintat Primarului spre aprobare.</w:t>
      </w:r>
    </w:p>
    <w:p>
      <w:pPr>
        <w:pStyle w:val="25"/>
        <w:keepNext/>
        <w:keepLines/>
        <w:pageBreakBefore w:val="0"/>
        <w:widowControl w:val="0"/>
        <w:shd w:val="clear" w:color="auto" w:fill="auto"/>
        <w:kinsoku/>
        <w:wordWrap/>
        <w:overflowPunct/>
        <w:topLinePunct w:val="0"/>
        <w:autoSpaceDE/>
        <w:autoSpaceDN/>
        <w:bidi w:val="0"/>
        <w:adjustRightInd/>
        <w:snapToGrid/>
        <w:spacing w:before="0" w:after="200" w:line="240" w:lineRule="auto"/>
        <w:ind w:left="0" w:right="0" w:firstLine="0"/>
        <w:jc w:val="both"/>
        <w:textAlignment w:val="auto"/>
        <w:rPr>
          <w:rFonts w:hint="default" w:ascii="Times New Roman" w:hAnsi="Times New Roman" w:eastAsia="Times New Roman"/>
          <w:b w:val="0"/>
          <w:bCs w:val="0"/>
          <w:color w:val="000000"/>
          <w:spacing w:val="0"/>
          <w:w w:val="100"/>
          <w:position w:val="0"/>
          <w:sz w:val="24"/>
          <w:szCs w:val="24"/>
          <w:shd w:val="clear" w:color="auto" w:fill="auto"/>
          <w:lang w:val="ja-JP" w:eastAsia="ja-JP"/>
        </w:rPr>
      </w:pPr>
      <w:r>
        <w:rPr>
          <w:rFonts w:hint="default" w:ascii="Times New Roman" w:hAnsi="Times New Roman" w:eastAsia="Times New Roman"/>
          <w:b w:val="0"/>
          <w:bCs w:val="0"/>
          <w:color w:val="000000"/>
          <w:spacing w:val="0"/>
          <w:w w:val="100"/>
          <w:position w:val="0"/>
          <w:sz w:val="24"/>
          <w:szCs w:val="24"/>
          <w:shd w:val="clear" w:color="auto" w:fill="auto"/>
          <w:lang w:val="ja-JP" w:eastAsia="ja-JP"/>
        </w:rPr>
        <w:t>Art.14. Stabilirea dreptului la premii şi/sau recompense şi a cuantumului acestuia se face prin dispozi</w:t>
      </w:r>
      <w:r>
        <w:rPr>
          <w:rFonts w:hint="default"/>
          <w:b w:val="0"/>
          <w:bCs w:val="0"/>
          <w:color w:val="000000"/>
          <w:spacing w:val="0"/>
          <w:w w:val="100"/>
          <w:position w:val="0"/>
          <w:sz w:val="24"/>
          <w:szCs w:val="24"/>
          <w:shd w:val="clear" w:color="auto" w:fill="auto"/>
          <w:lang w:val="ro-RO" w:eastAsia="ja-JP"/>
        </w:rPr>
        <w:t>ț</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ie scris</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a primarului. </w:t>
      </w:r>
      <w:r>
        <w:rPr>
          <w:rFonts w:hint="default"/>
          <w:b w:val="0"/>
          <w:bCs w:val="0"/>
          <w:color w:val="000000"/>
          <w:spacing w:val="0"/>
          <w:w w:val="100"/>
          <w:position w:val="0"/>
          <w:sz w:val="24"/>
          <w:szCs w:val="24"/>
          <w:shd w:val="clear" w:color="auto" w:fill="auto"/>
          <w:lang w:val="ro-RO" w:eastAsia="ja-JP"/>
        </w:rPr>
        <w:t>Î</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n termen de maximum 10 zile lucr</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toare primarul are oblig</w:t>
      </w:r>
      <w:r>
        <w:rPr>
          <w:rFonts w:hint="default"/>
          <w:b w:val="0"/>
          <w:bCs w:val="0"/>
          <w:color w:val="000000"/>
          <w:spacing w:val="0"/>
          <w:w w:val="100"/>
          <w:position w:val="0"/>
          <w:sz w:val="24"/>
          <w:szCs w:val="24"/>
          <w:shd w:val="clear" w:color="auto" w:fill="auto"/>
          <w:lang w:val="ro-RO" w:eastAsia="ja-JP"/>
        </w:rPr>
        <w:t>aț</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ia s</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emit</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dispozi</w:t>
      </w:r>
      <w:r>
        <w:rPr>
          <w:rFonts w:hint="default"/>
          <w:b w:val="0"/>
          <w:bCs w:val="0"/>
          <w:color w:val="000000"/>
          <w:spacing w:val="0"/>
          <w:w w:val="100"/>
          <w:position w:val="0"/>
          <w:sz w:val="24"/>
          <w:szCs w:val="24"/>
          <w:shd w:val="clear" w:color="auto" w:fill="auto"/>
          <w:lang w:val="ro-RO" w:eastAsia="ja-JP"/>
        </w:rPr>
        <w:t>ț</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ia de acordare sau de respingere a cererii privind acordarea premiilor/recompenselor. Dispozi</w:t>
      </w:r>
      <w:r>
        <w:rPr>
          <w:rFonts w:hint="default"/>
          <w:b w:val="0"/>
          <w:bCs w:val="0"/>
          <w:color w:val="000000"/>
          <w:spacing w:val="0"/>
          <w:w w:val="100"/>
          <w:position w:val="0"/>
          <w:sz w:val="24"/>
          <w:szCs w:val="24"/>
          <w:shd w:val="clear" w:color="auto" w:fill="auto"/>
          <w:lang w:val="ro-RO" w:eastAsia="ja-JP"/>
        </w:rPr>
        <w:t>ț</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ia primarului se comunic</w:t>
      </w:r>
      <w:r>
        <w:rPr>
          <w:rFonts w:hint="default"/>
          <w:b w:val="0"/>
          <w:bCs w:val="0"/>
          <w:color w:val="000000"/>
          <w:spacing w:val="0"/>
          <w:w w:val="100"/>
          <w:position w:val="0"/>
          <w:sz w:val="24"/>
          <w:szCs w:val="24"/>
          <w:shd w:val="clear" w:color="auto" w:fill="auto"/>
          <w:lang w:val="ro-RO" w:eastAsia="ja-JP"/>
        </w:rPr>
        <w:t>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titularului în termen de maximum 5 zile de la data emiterii.</w:t>
      </w:r>
    </w:p>
    <w:p>
      <w:pPr>
        <w:pStyle w:val="25"/>
        <w:keepNext/>
        <w:keepLines/>
        <w:pageBreakBefore w:val="0"/>
        <w:widowControl w:val="0"/>
        <w:shd w:val="clear" w:color="auto" w:fill="auto"/>
        <w:kinsoku/>
        <w:wordWrap/>
        <w:overflowPunct/>
        <w:topLinePunct w:val="0"/>
        <w:autoSpaceDE/>
        <w:autoSpaceDN/>
        <w:bidi w:val="0"/>
        <w:adjustRightInd/>
        <w:snapToGrid/>
        <w:spacing w:before="0" w:after="200" w:line="240" w:lineRule="auto"/>
        <w:ind w:left="0" w:right="0" w:firstLine="0"/>
        <w:jc w:val="both"/>
        <w:textAlignment w:val="auto"/>
        <w:rPr>
          <w:rFonts w:hint="default"/>
          <w:b w:val="0"/>
          <w:bCs w:val="0"/>
          <w:color w:val="000000"/>
          <w:spacing w:val="0"/>
          <w:w w:val="100"/>
          <w:position w:val="0"/>
          <w:sz w:val="24"/>
          <w:szCs w:val="24"/>
          <w:shd w:val="clear" w:color="auto" w:fill="auto"/>
          <w:lang w:val="ro-RO" w:eastAsia="ja-JP"/>
        </w:rPr>
      </w:pPr>
      <w:r>
        <w:rPr>
          <w:rFonts w:hint="default" w:ascii="Times New Roman" w:hAnsi="Times New Roman" w:eastAsia="Times New Roman"/>
          <w:b w:val="0"/>
          <w:bCs w:val="0"/>
          <w:color w:val="000000"/>
          <w:spacing w:val="0"/>
          <w:w w:val="100"/>
          <w:position w:val="0"/>
          <w:sz w:val="24"/>
          <w:szCs w:val="24"/>
          <w:shd w:val="clear" w:color="auto" w:fill="auto"/>
          <w:lang w:val="ja-JP" w:eastAsia="ja-JP"/>
        </w:rPr>
        <w:t>Art</w:t>
      </w:r>
      <w:r>
        <w:rPr>
          <w:rFonts w:hint="default"/>
          <w:b w:val="0"/>
          <w:bCs w:val="0"/>
          <w:color w:val="000000"/>
          <w:spacing w:val="0"/>
          <w:w w:val="100"/>
          <w:position w:val="0"/>
          <w:sz w:val="24"/>
          <w:szCs w:val="24"/>
          <w:shd w:val="clear" w:color="auto" w:fill="auto"/>
          <w:lang w:val="ro-RO" w:eastAsia="ja-JP"/>
        </w:rPr>
        <w:t>.</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l5.</w:t>
      </w:r>
      <w:r>
        <w:rPr>
          <w:rFonts w:hint="default"/>
          <w:b w:val="0"/>
          <w:bCs w:val="0"/>
          <w:color w:val="000000"/>
          <w:spacing w:val="0"/>
          <w:w w:val="100"/>
          <w:position w:val="0"/>
          <w:sz w:val="24"/>
          <w:szCs w:val="24"/>
          <w:shd w:val="clear" w:color="auto" w:fill="auto"/>
          <w:lang w:val="ro-RO" w:eastAsia="ja-JP"/>
        </w:rPr>
        <w:t xml:space="preserve"> Premiile și/sau recompensele acordate potrivit acestei hotărâri nu se iau în calcul la stabilirea altor drepturi bănești sau la acordarea altor prestații sociale, acestea nu sunt condiționate de plata taxelor și impozitelor la bugetul local sau de bunurile deținute în proprietate.</w:t>
      </w:r>
    </w:p>
    <w:p>
      <w:pPr>
        <w:pStyle w:val="25"/>
        <w:keepNext/>
        <w:keepLines/>
        <w:pageBreakBefore w:val="0"/>
        <w:widowControl w:val="0"/>
        <w:shd w:val="clear" w:color="auto" w:fill="auto"/>
        <w:kinsoku/>
        <w:wordWrap/>
        <w:overflowPunct/>
        <w:topLinePunct w:val="0"/>
        <w:autoSpaceDE/>
        <w:autoSpaceDN/>
        <w:bidi w:val="0"/>
        <w:adjustRightInd/>
        <w:snapToGrid/>
        <w:spacing w:before="0" w:after="200" w:line="240" w:lineRule="auto"/>
        <w:ind w:left="0" w:right="0" w:firstLine="0"/>
        <w:jc w:val="both"/>
        <w:textAlignment w:val="auto"/>
        <w:rPr>
          <w:rFonts w:hint="default"/>
          <w:b w:val="0"/>
          <w:bCs w:val="0"/>
          <w:color w:val="000000"/>
          <w:spacing w:val="0"/>
          <w:w w:val="100"/>
          <w:position w:val="0"/>
          <w:sz w:val="24"/>
          <w:szCs w:val="24"/>
          <w:shd w:val="clear" w:color="auto" w:fill="auto"/>
          <w:lang w:val="ro-RO" w:eastAsia="ja-JP"/>
        </w:rPr>
      </w:pPr>
    </w:p>
    <w:p>
      <w:pPr>
        <w:pStyle w:val="25"/>
        <w:keepNext/>
        <w:keepLines/>
        <w:pageBreakBefore w:val="0"/>
        <w:widowControl w:val="0"/>
        <w:shd w:val="clear" w:color="auto" w:fill="auto"/>
        <w:kinsoku/>
        <w:wordWrap/>
        <w:overflowPunct/>
        <w:topLinePunct w:val="0"/>
        <w:autoSpaceDE/>
        <w:autoSpaceDN/>
        <w:bidi w:val="0"/>
        <w:adjustRightInd/>
        <w:snapToGrid/>
        <w:spacing w:before="0" w:after="200" w:line="240" w:lineRule="auto"/>
        <w:ind w:left="0" w:right="0" w:firstLine="0"/>
        <w:jc w:val="center"/>
        <w:textAlignment w:val="auto"/>
        <w:rPr>
          <w:rFonts w:hint="default"/>
          <w:b w:val="0"/>
          <w:bCs w:val="0"/>
          <w:color w:val="000000"/>
          <w:spacing w:val="0"/>
          <w:w w:val="100"/>
          <w:position w:val="0"/>
          <w:shd w:val="clear" w:color="auto" w:fill="auto"/>
          <w:lang w:val="ro-RO" w:eastAsia="ja-JP"/>
        </w:rPr>
      </w:pPr>
    </w:p>
    <w:p>
      <w:pPr>
        <w:pStyle w:val="25"/>
        <w:keepNext/>
        <w:keepLines/>
        <w:widowControl w:val="0"/>
        <w:shd w:val="clear" w:color="auto" w:fill="auto"/>
        <w:bidi w:val="0"/>
        <w:spacing w:before="0" w:after="700" w:line="240" w:lineRule="auto"/>
        <w:ind w:left="0" w:right="0" w:firstLine="0"/>
        <w:jc w:val="both"/>
        <w:rPr>
          <w:rFonts w:hint="default" w:ascii="Times New Roman" w:hAnsi="Times New Roman" w:eastAsia="Times New Roman"/>
          <w:b w:val="0"/>
          <w:bCs w:val="0"/>
          <w:color w:val="000000"/>
          <w:spacing w:val="0"/>
          <w:w w:val="100"/>
          <w:position w:val="0"/>
          <w:shd w:val="clear" w:color="auto" w:fill="auto"/>
          <w:lang w:val="ja-JP" w:eastAsia="ja-JP"/>
        </w:rPr>
      </w:pPr>
    </w:p>
    <w:p>
      <w:pPr>
        <w:rPr>
          <w:rFonts w:ascii="Times New Roman" w:hAnsi="Times New Roman" w:eastAsia="Times New Roman" w:cs="Times New Roman"/>
          <w:color w:val="000000"/>
          <w:spacing w:val="0"/>
          <w:w w:val="100"/>
          <w:position w:val="0"/>
          <w:shd w:val="clear" w:color="auto" w:fill="auto"/>
          <w:lang w:val="en-US" w:eastAsia="en-US" w:bidi="en-US"/>
        </w:rPr>
      </w:pPr>
      <w:r>
        <w:rPr>
          <w:rFonts w:ascii="Times New Roman" w:hAnsi="Times New Roman" w:eastAsia="Times New Roman" w:cs="Times New Roman"/>
          <w:color w:val="000000"/>
          <w:spacing w:val="0"/>
          <w:w w:val="100"/>
          <w:position w:val="0"/>
          <w:shd w:val="clear" w:color="auto" w:fill="auto"/>
          <w:lang w:val="en-US" w:eastAsia="en-US" w:bidi="en-US"/>
        </w:rPr>
        <w:br w:type="page"/>
      </w:r>
    </w:p>
    <w:p>
      <w:pPr>
        <w:pStyle w:val="25"/>
        <w:keepNext/>
        <w:keepLines/>
        <w:widowControl w:val="0"/>
        <w:shd w:val="clear" w:color="auto" w:fill="auto"/>
        <w:bidi w:val="0"/>
        <w:spacing w:before="0" w:after="100" w:line="240" w:lineRule="auto"/>
        <w:ind w:left="0" w:right="0" w:firstLine="0"/>
        <w:jc w:val="right"/>
        <w:rPr>
          <w:rFonts w:ascii="Times New Roman" w:hAnsi="Times New Roman" w:eastAsia="Times New Roman" w:cs="Times New Roman"/>
          <w:color w:val="000000"/>
          <w:spacing w:val="0"/>
          <w:w w:val="100"/>
          <w:position w:val="0"/>
          <w:sz w:val="24"/>
          <w:szCs w:val="24"/>
          <w:shd w:val="clear" w:color="auto" w:fill="auto"/>
          <w:lang w:val="tr-TR" w:eastAsia="tr-TR" w:bidi="tr-TR"/>
        </w:rPr>
      </w:pPr>
      <w:r>
        <w:rPr>
          <w:rFonts w:ascii="Times New Roman" w:hAnsi="Times New Roman" w:eastAsia="Times New Roman" w:cs="Times New Roman"/>
          <w:color w:val="000000"/>
          <w:spacing w:val="0"/>
          <w:w w:val="100"/>
          <w:position w:val="0"/>
          <w:sz w:val="24"/>
          <w:szCs w:val="24"/>
          <w:shd w:val="clear" w:color="auto" w:fill="auto"/>
          <w:lang w:val="en-US" w:eastAsia="en-US" w:bidi="en-US"/>
        </w:rPr>
        <w:t xml:space="preserve">Anexa </w:t>
      </w:r>
      <w:r>
        <w:rPr>
          <w:rFonts w:hint="default" w:cs="Times New Roman"/>
          <w:color w:val="000000"/>
          <w:spacing w:val="0"/>
          <w:w w:val="100"/>
          <w:position w:val="0"/>
          <w:sz w:val="24"/>
          <w:szCs w:val="24"/>
          <w:shd w:val="clear" w:color="auto" w:fill="auto"/>
          <w:lang w:val="ro-RO" w:eastAsia="en-US" w:bidi="en-US"/>
        </w:rPr>
        <w:t xml:space="preserve">nr.1 </w:t>
      </w:r>
      <w:r>
        <w:rPr>
          <w:rFonts w:ascii="Times New Roman" w:hAnsi="Times New Roman" w:eastAsia="Times New Roman" w:cs="Times New Roman"/>
          <w:color w:val="000000"/>
          <w:spacing w:val="0"/>
          <w:w w:val="100"/>
          <w:position w:val="0"/>
          <w:sz w:val="24"/>
          <w:szCs w:val="24"/>
          <w:shd w:val="clear" w:color="auto" w:fill="auto"/>
          <w:lang w:val="tr-TR" w:eastAsia="tr-TR" w:bidi="tr-TR"/>
        </w:rPr>
        <w:t>la</w:t>
      </w:r>
    </w:p>
    <w:p>
      <w:pPr>
        <w:pStyle w:val="25"/>
        <w:keepNext/>
        <w:keepLines/>
        <w:widowControl w:val="0"/>
        <w:shd w:val="clear" w:color="auto" w:fill="auto"/>
        <w:bidi w:val="0"/>
        <w:spacing w:before="0" w:after="100" w:line="240" w:lineRule="auto"/>
        <w:ind w:left="0" w:right="0" w:firstLine="0"/>
        <w:jc w:val="right"/>
        <w:rPr>
          <w:rFonts w:hint="default" w:ascii="Times New Roman" w:hAnsi="Times New Roman" w:eastAsia="Times New Roman" w:cs="Times New Roman"/>
          <w:color w:val="000000"/>
          <w:spacing w:val="0"/>
          <w:w w:val="100"/>
          <w:position w:val="0"/>
          <w:sz w:val="24"/>
          <w:szCs w:val="24"/>
          <w:shd w:val="clear" w:color="auto" w:fill="auto"/>
          <w:lang w:val="ro-RO" w:eastAsia="ja-JP" w:bidi="tr-TR"/>
        </w:rPr>
      </w:pPr>
    </w:p>
    <w:p>
      <w:pPr>
        <w:pStyle w:val="25"/>
        <w:keepNext/>
        <w:keepLines/>
        <w:widowControl w:val="0"/>
        <w:shd w:val="clear" w:color="auto" w:fill="auto"/>
        <w:bidi w:val="0"/>
        <w:spacing w:before="0" w:after="700" w:line="240" w:lineRule="auto"/>
        <w:ind w:left="0" w:right="0" w:firstLine="0"/>
        <w:jc w:val="both"/>
        <w:rPr>
          <w:rFonts w:hint="default" w:ascii="Times New Roman" w:hAnsi="Times New Roman" w:eastAsia="Times New Roman" w:cs="Times New Roman"/>
          <w:color w:val="000000"/>
          <w:spacing w:val="0"/>
          <w:w w:val="100"/>
          <w:position w:val="0"/>
          <w:sz w:val="24"/>
          <w:szCs w:val="24"/>
          <w:shd w:val="clear" w:color="auto" w:fill="auto"/>
          <w:lang w:val="ja-JP" w:eastAsia="ja-JP" w:bidi="ja-JP"/>
        </w:rPr>
      </w:pPr>
      <w:r>
        <w:rPr>
          <w:rFonts w:hint="default" w:cs="Times New Roman"/>
          <w:color w:val="000000"/>
          <w:spacing w:val="0"/>
          <w:w w:val="100"/>
          <w:position w:val="0"/>
          <w:sz w:val="24"/>
          <w:szCs w:val="24"/>
          <w:shd w:val="clear" w:color="auto" w:fill="auto"/>
          <w:lang w:val="ro-RO" w:eastAsia="ja-JP" w:bidi="ja-JP"/>
        </w:rPr>
        <w:t>Regulamentul</w:t>
      </w:r>
      <w:r>
        <w:rPr>
          <w:rFonts w:hint="default" w:ascii="Times New Roman" w:hAnsi="Times New Roman" w:eastAsia="Times New Roman" w:cs="Times New Roman"/>
          <w:color w:val="000000"/>
          <w:spacing w:val="0"/>
          <w:w w:val="100"/>
          <w:position w:val="0"/>
          <w:sz w:val="24"/>
          <w:szCs w:val="24"/>
          <w:shd w:val="clear" w:color="auto" w:fill="auto"/>
          <w:lang w:val="ja-JP" w:eastAsia="ja-JP" w:bidi="ja-JP"/>
        </w:rPr>
        <w:t xml:space="preserve"> de acordare a unor premii/ recompense persoanelor care au împlinit venerabila vârstă de 100 de ani de pe raza administrativă a Comunei Grivița, Județul Galați </w:t>
      </w:r>
    </w:p>
    <w:p>
      <w:pPr>
        <w:keepNext w:val="0"/>
        <w:keepLines w:val="0"/>
        <w:widowControl w:val="0"/>
        <w:shd w:val="clear" w:color="auto" w:fill="auto"/>
        <w:bidi w:val="0"/>
        <w:spacing w:before="0" w:after="80" w:line="254" w:lineRule="auto"/>
        <w:ind w:left="320" w:right="0" w:firstLine="360"/>
        <w:jc w:val="both"/>
        <w:rPr>
          <w:rFonts w:hint="default" w:ascii="Times New Roman" w:hAnsi="Times New Roman" w:eastAsia="Times New Roman" w:cs="Times New Roman"/>
          <w:color w:val="000000"/>
          <w:spacing w:val="0"/>
          <w:w w:val="100"/>
          <w:position w:val="0"/>
          <w:sz w:val="24"/>
          <w:szCs w:val="24"/>
          <w:u w:val="none"/>
          <w:shd w:val="clear" w:color="auto" w:fill="auto"/>
          <w:lang w:val="ro-RO" w:eastAsia="en-US" w:bidi="en-US"/>
        </w:rPr>
      </w:pP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 xml:space="preserve">Premiul pentru </w:t>
      </w:r>
      <w:r>
        <w:rPr>
          <w:rFonts w:hint="default" w:ascii="Times New Roman" w:hAnsi="Times New Roman" w:eastAsia="Times New Roman" w:cs="Times New Roman"/>
          <w:color w:val="000000"/>
          <w:spacing w:val="0"/>
          <w:w w:val="100"/>
          <w:position w:val="0"/>
          <w:sz w:val="24"/>
          <w:szCs w:val="24"/>
          <w:u w:val="none"/>
          <w:shd w:val="clear" w:color="auto" w:fill="auto"/>
          <w:lang w:val="ro-RO" w:eastAsia="en-US" w:bidi="en-US"/>
        </w:rPr>
        <w:t>î</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 xml:space="preserve">mplinirea a </w:t>
      </w:r>
      <w:r>
        <w:rPr>
          <w:rFonts w:ascii="Times New Roman" w:hAnsi="Times New Roman" w:eastAsia="Times New Roman" w:cs="Times New Roman"/>
          <w:color w:val="000000"/>
          <w:spacing w:val="0"/>
          <w:w w:val="100"/>
          <w:position w:val="0"/>
          <w:sz w:val="24"/>
          <w:szCs w:val="24"/>
          <w:u w:val="none"/>
          <w:shd w:val="clear" w:color="auto" w:fill="auto"/>
          <w:lang w:val="ja-JP" w:eastAsia="ja-JP" w:bidi="ja-JP"/>
        </w:rPr>
        <w:t xml:space="preserve">100 </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de ani de via</w:t>
      </w:r>
      <w:r>
        <w:rPr>
          <w:rFonts w:ascii="Times New Roman" w:hAnsi="Times New Roman" w:eastAsia="Times New Roman" w:cs="Times New Roman"/>
          <w:color w:val="000000"/>
          <w:spacing w:val="0"/>
          <w:w w:val="100"/>
          <w:position w:val="0"/>
          <w:sz w:val="24"/>
          <w:szCs w:val="24"/>
          <w:u w:val="none"/>
          <w:shd w:val="clear" w:color="auto" w:fill="auto"/>
          <w:lang w:val="ro-RO" w:eastAsia="en-US" w:bidi="en-US"/>
        </w:rPr>
        <w:t>ță</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 xml:space="preserve"> se acord</w:t>
      </w:r>
      <w:r>
        <w:rPr>
          <w:rFonts w:ascii="Times New Roman" w:hAnsi="Times New Roman" w:eastAsia="Times New Roman" w:cs="Times New Roman"/>
          <w:color w:val="000000"/>
          <w:spacing w:val="0"/>
          <w:w w:val="100"/>
          <w:position w:val="0"/>
          <w:sz w:val="24"/>
          <w:szCs w:val="24"/>
          <w:u w:val="none"/>
          <w:shd w:val="clear" w:color="auto" w:fill="auto"/>
          <w:lang w:val="ro-RO" w:eastAsia="en-US" w:bidi="en-US"/>
        </w:rPr>
        <w:t>ă</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 xml:space="preserve"> persoanel</w:t>
      </w:r>
      <w:r>
        <w:rPr>
          <w:rFonts w:hint="default" w:ascii="Times New Roman" w:hAnsi="Times New Roman" w:eastAsia="Times New Roman" w:cs="Times New Roman"/>
          <w:color w:val="000000"/>
          <w:spacing w:val="0"/>
          <w:w w:val="100"/>
          <w:position w:val="0"/>
          <w:sz w:val="24"/>
          <w:szCs w:val="24"/>
          <w:u w:val="none"/>
          <w:shd w:val="clear" w:color="auto" w:fill="auto"/>
          <w:lang w:val="ro-RO" w:eastAsia="en-US" w:bidi="en-US"/>
        </w:rPr>
        <w:t>or</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 xml:space="preserve"> v</w:t>
      </w:r>
      <w:r>
        <w:rPr>
          <w:rFonts w:hint="default" w:ascii="Times New Roman" w:hAnsi="Times New Roman" w:eastAsia="Times New Roman" w:cs="Times New Roman"/>
          <w:color w:val="000000"/>
          <w:spacing w:val="0"/>
          <w:w w:val="100"/>
          <w:position w:val="0"/>
          <w:sz w:val="24"/>
          <w:szCs w:val="24"/>
          <w:u w:val="none"/>
          <w:shd w:val="clear" w:color="auto" w:fill="auto"/>
          <w:lang w:val="ro-RO" w:eastAsia="en-US" w:bidi="en-US"/>
        </w:rPr>
        <w:t>â</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rstnice domiciliate pe raza</w:t>
      </w:r>
      <w:r>
        <w:rPr>
          <w:rFonts w:hint="default" w:ascii="Times New Roman" w:hAnsi="Times New Roman" w:eastAsia="Times New Roman" w:cs="Times New Roman"/>
          <w:color w:val="000000"/>
          <w:spacing w:val="0"/>
          <w:w w:val="100"/>
          <w:position w:val="0"/>
          <w:sz w:val="24"/>
          <w:szCs w:val="24"/>
          <w:u w:val="none"/>
          <w:shd w:val="clear" w:color="auto" w:fill="auto"/>
          <w:lang w:val="ro-RO" w:eastAsia="en-US" w:bidi="en-US"/>
        </w:rPr>
        <w:t xml:space="preserve"> </w:t>
      </w:r>
      <w:r>
        <w:rPr>
          <w:rFonts w:hint="default" w:ascii="Times New Roman" w:hAnsi="Times New Roman" w:eastAsia="Times New Roman"/>
          <w:color w:val="000000"/>
          <w:spacing w:val="0"/>
          <w:w w:val="100"/>
          <w:position w:val="0"/>
          <w:sz w:val="24"/>
          <w:szCs w:val="24"/>
          <w:u w:val="none"/>
          <w:shd w:val="clear" w:color="auto" w:fill="auto"/>
          <w:lang w:val="ro-RO" w:eastAsia="en-US"/>
        </w:rPr>
        <w:t>Comunei Grivița, Județul Galați</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 xml:space="preserve"> , care au </w:t>
      </w:r>
      <w:r>
        <w:rPr>
          <w:rFonts w:hint="default" w:ascii="Times New Roman" w:hAnsi="Times New Roman" w:eastAsia="Times New Roman" w:cs="Times New Roman"/>
          <w:color w:val="000000"/>
          <w:spacing w:val="0"/>
          <w:w w:val="100"/>
          <w:position w:val="0"/>
          <w:sz w:val="24"/>
          <w:szCs w:val="24"/>
          <w:u w:val="none"/>
          <w:shd w:val="clear" w:color="auto" w:fill="auto"/>
          <w:lang w:val="ro-RO" w:eastAsia="en-US" w:bidi="en-US"/>
        </w:rPr>
        <w:t>î</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 xml:space="preserve">mplinit </w:t>
      </w:r>
      <w:r>
        <w:rPr>
          <w:rFonts w:ascii="Times New Roman" w:hAnsi="Times New Roman" w:eastAsia="Times New Roman" w:cs="Times New Roman"/>
          <w:color w:val="000000"/>
          <w:spacing w:val="0"/>
          <w:w w:val="100"/>
          <w:position w:val="0"/>
          <w:sz w:val="24"/>
          <w:szCs w:val="24"/>
          <w:u w:val="none"/>
          <w:shd w:val="clear" w:color="auto" w:fill="auto"/>
          <w:lang w:val="ja-JP" w:eastAsia="ja-JP" w:bidi="ja-JP"/>
        </w:rPr>
        <w:t xml:space="preserve">100 </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de ani de via</w:t>
      </w:r>
      <w:r>
        <w:rPr>
          <w:rFonts w:ascii="Times New Roman" w:hAnsi="Times New Roman" w:eastAsia="Times New Roman" w:cs="Times New Roman"/>
          <w:color w:val="000000"/>
          <w:spacing w:val="0"/>
          <w:w w:val="100"/>
          <w:position w:val="0"/>
          <w:sz w:val="24"/>
          <w:szCs w:val="24"/>
          <w:u w:val="none"/>
          <w:shd w:val="clear" w:color="auto" w:fill="auto"/>
          <w:lang w:val="ro-RO" w:eastAsia="en-US" w:bidi="en-US"/>
        </w:rPr>
        <w:t>ță</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 xml:space="preserve"> </w:t>
      </w:r>
      <w:r>
        <w:rPr>
          <w:rFonts w:hint="default" w:ascii="Times New Roman" w:hAnsi="Times New Roman" w:eastAsia="Times New Roman" w:cs="Times New Roman"/>
          <w:color w:val="000000"/>
          <w:spacing w:val="0"/>
          <w:w w:val="100"/>
          <w:position w:val="0"/>
          <w:sz w:val="24"/>
          <w:szCs w:val="24"/>
          <w:u w:val="none"/>
          <w:shd w:val="clear" w:color="auto" w:fill="auto"/>
          <w:lang w:val="ro-RO" w:eastAsia="en-US" w:bidi="en-US"/>
        </w:rPr>
        <w:t>î</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 xml:space="preserve">n anul calendaristic </w:t>
      </w:r>
      <w:r>
        <w:rPr>
          <w:rFonts w:hint="default" w:ascii="Times New Roman" w:hAnsi="Times New Roman" w:eastAsia="Times New Roman" w:cs="Times New Roman"/>
          <w:color w:val="000000"/>
          <w:spacing w:val="0"/>
          <w:w w:val="100"/>
          <w:position w:val="0"/>
          <w:sz w:val="24"/>
          <w:szCs w:val="24"/>
          <w:u w:val="none"/>
          <w:shd w:val="clear" w:color="auto" w:fill="auto"/>
          <w:lang w:val="ro-RO" w:eastAsia="en-US" w:bidi="en-US"/>
        </w:rPr>
        <w:t>î</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 xml:space="preserve">n care </w:t>
      </w:r>
      <w:r>
        <w:rPr>
          <w:rFonts w:hint="default" w:ascii="Times New Roman" w:hAnsi="Times New Roman" w:eastAsia="Times New Roman" w:cs="Times New Roman"/>
          <w:color w:val="000000"/>
          <w:spacing w:val="0"/>
          <w:w w:val="100"/>
          <w:position w:val="0"/>
          <w:sz w:val="24"/>
          <w:szCs w:val="24"/>
          <w:u w:val="none"/>
          <w:shd w:val="clear" w:color="auto" w:fill="auto"/>
          <w:lang w:val="ro-RO" w:eastAsia="en-US" w:bidi="en-US"/>
        </w:rPr>
        <w:t xml:space="preserve">se </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solicit</w:t>
      </w:r>
      <w:r>
        <w:rPr>
          <w:rFonts w:ascii="Times New Roman" w:hAnsi="Times New Roman" w:eastAsia="Times New Roman" w:cs="Times New Roman"/>
          <w:color w:val="000000"/>
          <w:spacing w:val="0"/>
          <w:w w:val="100"/>
          <w:position w:val="0"/>
          <w:sz w:val="24"/>
          <w:szCs w:val="24"/>
          <w:u w:val="none"/>
          <w:shd w:val="clear" w:color="auto" w:fill="auto"/>
          <w:lang w:val="ro-RO" w:eastAsia="en-US" w:bidi="en-US"/>
        </w:rPr>
        <w:t>ă</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 xml:space="preserve"> </w:t>
      </w:r>
      <w:r>
        <w:rPr>
          <w:rFonts w:hint="default" w:ascii="Times New Roman" w:hAnsi="Times New Roman" w:eastAsia="Times New Roman" w:cs="Times New Roman"/>
          <w:color w:val="000000"/>
          <w:spacing w:val="0"/>
          <w:w w:val="100"/>
          <w:position w:val="0"/>
          <w:sz w:val="24"/>
          <w:szCs w:val="24"/>
          <w:u w:val="none"/>
          <w:shd w:val="clear" w:color="auto" w:fill="auto"/>
          <w:lang w:val="ro-RO" w:eastAsia="en-US" w:bidi="en-US"/>
        </w:rPr>
        <w:t>acordarea premiilor.</w:t>
      </w:r>
    </w:p>
    <w:p>
      <w:pPr>
        <w:keepNext w:val="0"/>
        <w:keepLines w:val="0"/>
        <w:widowControl w:val="0"/>
        <w:shd w:val="clear" w:color="auto" w:fill="auto"/>
        <w:bidi w:val="0"/>
        <w:spacing w:before="0" w:after="80" w:line="254" w:lineRule="auto"/>
        <w:ind w:left="320" w:right="0" w:firstLine="360"/>
        <w:jc w:val="both"/>
        <w:rPr>
          <w:rFonts w:ascii="Times New Roman" w:hAnsi="Times New Roman" w:eastAsia="Times New Roman" w:cs="Times New Roman"/>
          <w:color w:val="000000"/>
          <w:spacing w:val="0"/>
          <w:w w:val="100"/>
          <w:position w:val="0"/>
          <w:sz w:val="24"/>
          <w:szCs w:val="24"/>
          <w:u w:val="none"/>
          <w:shd w:val="clear" w:color="auto" w:fill="auto"/>
          <w:lang w:val="en-US" w:eastAsia="en-US" w:bidi="en-US"/>
        </w:rPr>
      </w:pPr>
      <w:r>
        <w:rPr>
          <w:rFonts w:hint="default" w:ascii="Times New Roman" w:hAnsi="Times New Roman" w:eastAsia="Times New Roman" w:cs="Times New Roman"/>
          <w:color w:val="000000"/>
          <w:spacing w:val="0"/>
          <w:w w:val="100"/>
          <w:position w:val="0"/>
          <w:sz w:val="24"/>
          <w:szCs w:val="24"/>
          <w:u w:val="none"/>
          <w:shd w:val="clear" w:color="auto" w:fill="auto"/>
          <w:lang w:val="ro-RO" w:eastAsia="en-US" w:bidi="en-US"/>
        </w:rPr>
        <w:t>Î</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 xml:space="preserve">n cazul decesului titularilor la momentul </w:t>
      </w:r>
      <w:r>
        <w:rPr>
          <w:rFonts w:hint="default" w:ascii="Times New Roman" w:hAnsi="Times New Roman" w:eastAsia="Times New Roman" w:cs="Times New Roman"/>
          <w:color w:val="000000"/>
          <w:spacing w:val="0"/>
          <w:w w:val="100"/>
          <w:position w:val="0"/>
          <w:sz w:val="24"/>
          <w:szCs w:val="24"/>
          <w:u w:val="none"/>
          <w:shd w:val="clear" w:color="auto" w:fill="auto"/>
          <w:lang w:val="ro-RO" w:eastAsia="en-US" w:bidi="en-US"/>
        </w:rPr>
        <w:t>î</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nm</w:t>
      </w:r>
      <w:r>
        <w:rPr>
          <w:rFonts w:hint="default" w:ascii="Times New Roman" w:hAnsi="Times New Roman" w:eastAsia="Times New Roman" w:cs="Times New Roman"/>
          <w:color w:val="000000"/>
          <w:spacing w:val="0"/>
          <w:w w:val="100"/>
          <w:position w:val="0"/>
          <w:sz w:val="24"/>
          <w:szCs w:val="24"/>
          <w:u w:val="none"/>
          <w:shd w:val="clear" w:color="auto" w:fill="auto"/>
          <w:lang w:val="ro-RO" w:eastAsia="en-US" w:bidi="en-US"/>
        </w:rPr>
        <w:t>â</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n</w:t>
      </w:r>
      <w:r>
        <w:rPr>
          <w:rFonts w:ascii="Times New Roman" w:hAnsi="Times New Roman" w:eastAsia="Times New Roman" w:cs="Times New Roman"/>
          <w:color w:val="000000"/>
          <w:spacing w:val="0"/>
          <w:w w:val="100"/>
          <w:position w:val="0"/>
          <w:sz w:val="24"/>
          <w:szCs w:val="24"/>
          <w:u w:val="none"/>
          <w:shd w:val="clear" w:color="auto" w:fill="auto"/>
          <w:lang w:val="ro-RO" w:eastAsia="en-US" w:bidi="en-US"/>
        </w:rPr>
        <w:t>ă</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 xml:space="preserve">rii premiilor, acestea nu se vor mai acorda, premiile fiind personale </w:t>
      </w:r>
      <w:r>
        <w:rPr>
          <w:rFonts w:ascii="Times New Roman" w:hAnsi="Times New Roman" w:eastAsia="Times New Roman" w:cs="Times New Roman"/>
          <w:color w:val="000000"/>
          <w:spacing w:val="0"/>
          <w:w w:val="100"/>
          <w:position w:val="0"/>
          <w:sz w:val="24"/>
          <w:szCs w:val="24"/>
          <w:u w:val="none"/>
          <w:shd w:val="clear" w:color="auto" w:fill="auto"/>
          <w:lang w:val="ro-RO" w:eastAsia="en-US" w:bidi="en-US"/>
        </w:rPr>
        <w:t>ș</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i netransmisibile.</w:t>
      </w:r>
    </w:p>
    <w:p>
      <w:pPr>
        <w:keepNext w:val="0"/>
        <w:keepLines w:val="0"/>
        <w:widowControl w:val="0"/>
        <w:shd w:val="clear" w:color="auto" w:fill="auto"/>
        <w:bidi w:val="0"/>
        <w:spacing w:before="0" w:after="80" w:line="254" w:lineRule="auto"/>
        <w:ind w:left="320" w:right="0" w:firstLine="360"/>
        <w:jc w:val="both"/>
        <w:rPr>
          <w:rFonts w:ascii="Times New Roman" w:hAnsi="Times New Roman" w:eastAsia="Times New Roman" w:cs="Times New Roman"/>
          <w:color w:val="000000"/>
          <w:spacing w:val="0"/>
          <w:w w:val="100"/>
          <w:position w:val="0"/>
          <w:sz w:val="24"/>
          <w:szCs w:val="24"/>
          <w:u w:val="none"/>
          <w:shd w:val="clear" w:color="auto" w:fill="auto"/>
          <w:lang w:val="en-US" w:eastAsia="en-US" w:bidi="en-US"/>
        </w:rPr>
      </w:pP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 xml:space="preserve">Premiul pentru </w:t>
      </w:r>
      <w:r>
        <w:rPr>
          <w:rFonts w:hint="default" w:ascii="Times New Roman" w:hAnsi="Times New Roman" w:eastAsia="Times New Roman" w:cs="Times New Roman"/>
          <w:color w:val="000000"/>
          <w:spacing w:val="0"/>
          <w:w w:val="100"/>
          <w:position w:val="0"/>
          <w:sz w:val="24"/>
          <w:szCs w:val="24"/>
          <w:u w:val="none"/>
          <w:shd w:val="clear" w:color="auto" w:fill="auto"/>
          <w:lang w:val="ro-RO" w:eastAsia="en-US" w:bidi="en-US"/>
        </w:rPr>
        <w:t>î</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 xml:space="preserve">mplinirea a </w:t>
      </w:r>
      <w:r>
        <w:rPr>
          <w:rFonts w:ascii="Times New Roman" w:hAnsi="Times New Roman" w:eastAsia="Times New Roman" w:cs="Times New Roman"/>
          <w:color w:val="000000"/>
          <w:spacing w:val="0"/>
          <w:w w:val="100"/>
          <w:position w:val="0"/>
          <w:sz w:val="24"/>
          <w:szCs w:val="24"/>
          <w:u w:val="none"/>
          <w:shd w:val="clear" w:color="auto" w:fill="auto"/>
          <w:lang w:val="ja-JP" w:eastAsia="ja-JP" w:bidi="ja-JP"/>
        </w:rPr>
        <w:t xml:space="preserve">100 </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de ani de via</w:t>
      </w:r>
      <w:r>
        <w:rPr>
          <w:rFonts w:ascii="Times New Roman" w:hAnsi="Times New Roman" w:eastAsia="Times New Roman" w:cs="Times New Roman"/>
          <w:color w:val="000000"/>
          <w:spacing w:val="0"/>
          <w:w w:val="100"/>
          <w:position w:val="0"/>
          <w:sz w:val="24"/>
          <w:szCs w:val="24"/>
          <w:u w:val="none"/>
          <w:shd w:val="clear" w:color="auto" w:fill="auto"/>
          <w:lang w:val="ro-RO" w:eastAsia="en-US" w:bidi="en-US"/>
        </w:rPr>
        <w:t>ță</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 xml:space="preserve"> se acord</w:t>
      </w:r>
      <w:r>
        <w:rPr>
          <w:rFonts w:ascii="Times New Roman" w:hAnsi="Times New Roman" w:eastAsia="Times New Roman" w:cs="Times New Roman"/>
          <w:color w:val="000000"/>
          <w:spacing w:val="0"/>
          <w:w w:val="100"/>
          <w:position w:val="0"/>
          <w:sz w:val="24"/>
          <w:szCs w:val="24"/>
          <w:u w:val="none"/>
          <w:shd w:val="clear" w:color="auto" w:fill="auto"/>
          <w:lang w:val="ro-RO" w:eastAsia="en-US" w:bidi="en-US"/>
        </w:rPr>
        <w:t>ă</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 xml:space="preserve"> </w:t>
      </w:r>
      <w:r>
        <w:rPr>
          <w:rFonts w:hint="default" w:ascii="Times New Roman" w:hAnsi="Times New Roman" w:eastAsia="Times New Roman" w:cs="Times New Roman"/>
          <w:color w:val="000000"/>
          <w:spacing w:val="0"/>
          <w:w w:val="100"/>
          <w:position w:val="0"/>
          <w:sz w:val="24"/>
          <w:szCs w:val="24"/>
          <w:u w:val="none"/>
          <w:shd w:val="clear" w:color="auto" w:fill="auto"/>
          <w:lang w:val="ro-RO" w:eastAsia="en-US" w:bidi="en-US"/>
        </w:rPr>
        <w:t>î</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 xml:space="preserve">n baza documentelor prevazute la art. 8 din </w:t>
      </w:r>
      <w:r>
        <w:rPr>
          <w:rFonts w:hint="default" w:cs="Times New Roman"/>
          <w:color w:val="000000"/>
          <w:spacing w:val="0"/>
          <w:w w:val="100"/>
          <w:position w:val="0"/>
          <w:sz w:val="24"/>
          <w:szCs w:val="24"/>
          <w:u w:val="none"/>
          <w:shd w:val="clear" w:color="auto" w:fill="auto"/>
          <w:lang w:val="ro-RO" w:eastAsia="en-US" w:bidi="en-US"/>
        </w:rPr>
        <w:t>Regulament</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 xml:space="preserve"> precum </w:t>
      </w:r>
      <w:r>
        <w:rPr>
          <w:rFonts w:ascii="Times New Roman" w:hAnsi="Times New Roman" w:eastAsia="Times New Roman" w:cs="Times New Roman"/>
          <w:color w:val="000000"/>
          <w:spacing w:val="0"/>
          <w:w w:val="100"/>
          <w:position w:val="0"/>
          <w:sz w:val="24"/>
          <w:szCs w:val="24"/>
          <w:u w:val="none"/>
          <w:shd w:val="clear" w:color="auto" w:fill="auto"/>
          <w:lang w:val="ro-RO" w:eastAsia="en-US" w:bidi="en-US"/>
        </w:rPr>
        <w:t>ș</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 xml:space="preserve">i </w:t>
      </w:r>
      <w:r>
        <w:rPr>
          <w:rFonts w:hint="default" w:ascii="Times New Roman" w:hAnsi="Times New Roman" w:eastAsia="Times New Roman" w:cs="Times New Roman"/>
          <w:color w:val="000000"/>
          <w:spacing w:val="0"/>
          <w:w w:val="100"/>
          <w:position w:val="0"/>
          <w:sz w:val="24"/>
          <w:szCs w:val="24"/>
          <w:u w:val="none"/>
          <w:shd w:val="clear" w:color="auto" w:fill="auto"/>
          <w:lang w:val="ro-RO" w:eastAsia="en-US" w:bidi="en-US"/>
        </w:rPr>
        <w:t>î</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n baza urm</w:t>
      </w:r>
      <w:r>
        <w:rPr>
          <w:rFonts w:ascii="Times New Roman" w:hAnsi="Times New Roman" w:eastAsia="Times New Roman" w:cs="Times New Roman"/>
          <w:color w:val="000000"/>
          <w:spacing w:val="0"/>
          <w:w w:val="100"/>
          <w:position w:val="0"/>
          <w:sz w:val="24"/>
          <w:szCs w:val="24"/>
          <w:u w:val="none"/>
          <w:shd w:val="clear" w:color="auto" w:fill="auto"/>
          <w:lang w:val="ro-RO" w:eastAsia="en-US" w:bidi="en-US"/>
        </w:rPr>
        <w:t>ă</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toarelor documente:</w:t>
      </w:r>
    </w:p>
    <w:p>
      <w:pPr>
        <w:keepNext w:val="0"/>
        <w:keepLines w:val="0"/>
        <w:widowControl w:val="0"/>
        <w:numPr>
          <w:ilvl w:val="0"/>
          <w:numId w:val="2"/>
        </w:numPr>
        <w:shd w:val="clear" w:color="auto" w:fill="auto"/>
        <w:tabs>
          <w:tab w:val="left" w:pos="1000"/>
        </w:tabs>
        <w:bidi w:val="0"/>
        <w:spacing w:before="0" w:after="80" w:line="254" w:lineRule="auto"/>
        <w:ind w:left="0" w:right="0" w:firstLine="640"/>
        <w:jc w:val="both"/>
        <w:rPr>
          <w:rFonts w:ascii="Times New Roman" w:hAnsi="Times New Roman" w:eastAsia="Times New Roman" w:cs="Times New Roman"/>
          <w:color w:val="000000"/>
          <w:spacing w:val="0"/>
          <w:w w:val="100"/>
          <w:position w:val="0"/>
          <w:sz w:val="24"/>
          <w:szCs w:val="24"/>
          <w:u w:val="none"/>
          <w:shd w:val="clear" w:color="auto" w:fill="auto"/>
          <w:lang w:val="en-US" w:eastAsia="en-US" w:bidi="en-US"/>
        </w:rPr>
      </w:pP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 xml:space="preserve">acte de identitate, aflate </w:t>
      </w:r>
      <w:r>
        <w:rPr>
          <w:rFonts w:hint="default" w:ascii="Times New Roman" w:hAnsi="Times New Roman" w:eastAsia="Times New Roman" w:cs="Times New Roman"/>
          <w:color w:val="000000"/>
          <w:spacing w:val="0"/>
          <w:w w:val="100"/>
          <w:position w:val="0"/>
          <w:sz w:val="24"/>
          <w:szCs w:val="24"/>
          <w:u w:val="none"/>
          <w:shd w:val="clear" w:color="auto" w:fill="auto"/>
          <w:lang w:val="ro-RO" w:eastAsia="en-US" w:bidi="en-US"/>
        </w:rPr>
        <w:t>î</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 xml:space="preserve">n termenul de valabilitate, al solicitantului- </w:t>
      </w:r>
      <w:r>
        <w:rPr>
          <w:rFonts w:hint="default" w:ascii="Times New Roman" w:hAnsi="Times New Roman" w:eastAsia="Times New Roman" w:cs="Times New Roman"/>
          <w:color w:val="000000"/>
          <w:spacing w:val="0"/>
          <w:w w:val="100"/>
          <w:position w:val="0"/>
          <w:sz w:val="24"/>
          <w:szCs w:val="24"/>
          <w:u w:val="none"/>
          <w:shd w:val="clear" w:color="auto" w:fill="auto"/>
          <w:lang w:val="ro-RO" w:eastAsia="en-US" w:bidi="en-US"/>
        </w:rPr>
        <w:t>î</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n copie;</w:t>
      </w:r>
    </w:p>
    <w:p>
      <w:pPr>
        <w:keepNext w:val="0"/>
        <w:keepLines w:val="0"/>
        <w:widowControl w:val="0"/>
        <w:numPr>
          <w:ilvl w:val="0"/>
          <w:numId w:val="2"/>
        </w:numPr>
        <w:shd w:val="clear" w:color="auto" w:fill="auto"/>
        <w:tabs>
          <w:tab w:val="left" w:pos="1000"/>
        </w:tabs>
        <w:bidi w:val="0"/>
        <w:spacing w:before="0" w:after="80" w:line="254" w:lineRule="auto"/>
        <w:ind w:left="0" w:right="0" w:firstLine="640"/>
        <w:jc w:val="both"/>
        <w:rPr>
          <w:rFonts w:ascii="Times New Roman" w:hAnsi="Times New Roman" w:eastAsia="Times New Roman" w:cs="Times New Roman"/>
          <w:color w:val="000000"/>
          <w:spacing w:val="0"/>
          <w:w w:val="100"/>
          <w:position w:val="0"/>
          <w:sz w:val="24"/>
          <w:szCs w:val="24"/>
          <w:u w:val="none"/>
          <w:shd w:val="clear" w:color="auto" w:fill="auto"/>
          <w:lang w:val="en-US" w:eastAsia="en-US" w:bidi="en-US"/>
        </w:rPr>
      </w:pP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certificat de na</w:t>
      </w:r>
      <w:r>
        <w:rPr>
          <w:rFonts w:ascii="Times New Roman" w:hAnsi="Times New Roman" w:eastAsia="Times New Roman" w:cs="Times New Roman"/>
          <w:color w:val="000000"/>
          <w:spacing w:val="0"/>
          <w:w w:val="100"/>
          <w:position w:val="0"/>
          <w:sz w:val="24"/>
          <w:szCs w:val="24"/>
          <w:u w:val="none"/>
          <w:shd w:val="clear" w:color="auto" w:fill="auto"/>
          <w:lang w:val="ro-RO" w:eastAsia="en-US" w:bidi="en-US"/>
        </w:rPr>
        <w:t>ș</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 xml:space="preserve">tere al solicitantului- </w:t>
      </w:r>
      <w:r>
        <w:rPr>
          <w:rFonts w:hint="default" w:ascii="Times New Roman" w:hAnsi="Times New Roman" w:eastAsia="Times New Roman" w:cs="Times New Roman"/>
          <w:color w:val="000000"/>
          <w:spacing w:val="0"/>
          <w:w w:val="100"/>
          <w:position w:val="0"/>
          <w:sz w:val="24"/>
          <w:szCs w:val="24"/>
          <w:u w:val="none"/>
          <w:shd w:val="clear" w:color="auto" w:fill="auto"/>
          <w:lang w:val="ro-RO" w:eastAsia="en-US" w:bidi="en-US"/>
        </w:rPr>
        <w:t>î</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n copie;</w:t>
      </w:r>
    </w:p>
    <w:p>
      <w:pPr>
        <w:keepNext w:val="0"/>
        <w:keepLines w:val="0"/>
        <w:widowControl w:val="0"/>
        <w:numPr>
          <w:ilvl w:val="0"/>
          <w:numId w:val="2"/>
        </w:numPr>
        <w:shd w:val="clear" w:color="auto" w:fill="auto"/>
        <w:tabs>
          <w:tab w:val="left" w:pos="1000"/>
        </w:tabs>
        <w:bidi w:val="0"/>
        <w:spacing w:before="0" w:after="240" w:line="254" w:lineRule="auto"/>
        <w:ind w:left="0" w:right="0" w:firstLine="640"/>
        <w:jc w:val="both"/>
        <w:rPr>
          <w:rFonts w:ascii="Times New Roman" w:hAnsi="Times New Roman" w:eastAsia="Times New Roman" w:cs="Times New Roman"/>
          <w:color w:val="000000"/>
          <w:spacing w:val="0"/>
          <w:w w:val="100"/>
          <w:position w:val="0"/>
          <w:sz w:val="24"/>
          <w:szCs w:val="24"/>
          <w:u w:val="none"/>
          <w:shd w:val="clear" w:color="auto" w:fill="auto"/>
          <w:lang w:val="en-US" w:eastAsia="en-US" w:bidi="en-US"/>
        </w:rPr>
      </w:pP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alte documente dup</w:t>
      </w:r>
      <w:r>
        <w:rPr>
          <w:rFonts w:ascii="Times New Roman" w:hAnsi="Times New Roman" w:eastAsia="Times New Roman" w:cs="Times New Roman"/>
          <w:color w:val="000000"/>
          <w:spacing w:val="0"/>
          <w:w w:val="100"/>
          <w:position w:val="0"/>
          <w:sz w:val="24"/>
          <w:szCs w:val="24"/>
          <w:u w:val="none"/>
          <w:shd w:val="clear" w:color="auto" w:fill="auto"/>
          <w:lang w:val="ro-RO" w:eastAsia="en-US" w:bidi="en-US"/>
        </w:rPr>
        <w:t>ă</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 xml:space="preserve"> caz;</w:t>
      </w:r>
    </w:p>
    <w:p>
      <w:pPr>
        <w:keepNext w:val="0"/>
        <w:keepLines w:val="0"/>
        <w:widowControl w:val="0"/>
        <w:shd w:val="clear" w:color="auto" w:fill="auto"/>
        <w:bidi w:val="0"/>
        <w:spacing w:before="0" w:after="440" w:line="240" w:lineRule="auto"/>
        <w:ind w:left="320" w:right="0" w:firstLine="360"/>
        <w:jc w:val="both"/>
        <w:rPr>
          <w:rFonts w:ascii="Times New Roman" w:hAnsi="Times New Roman" w:eastAsia="Times New Roman" w:cs="Times New Roman"/>
          <w:color w:val="000000"/>
          <w:spacing w:val="0"/>
          <w:w w:val="100"/>
          <w:position w:val="0"/>
          <w:sz w:val="24"/>
          <w:szCs w:val="24"/>
          <w:u w:val="none"/>
          <w:shd w:val="clear" w:color="auto" w:fill="auto"/>
          <w:lang w:val="en-US" w:eastAsia="en-US" w:bidi="en-US"/>
        </w:rPr>
      </w:pP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Copiile de pe actele prevazute mai sus se prezint</w:t>
      </w:r>
      <w:r>
        <w:rPr>
          <w:rFonts w:ascii="Times New Roman" w:hAnsi="Times New Roman" w:eastAsia="Times New Roman" w:cs="Times New Roman"/>
          <w:color w:val="000000"/>
          <w:spacing w:val="0"/>
          <w:w w:val="100"/>
          <w:position w:val="0"/>
          <w:sz w:val="24"/>
          <w:szCs w:val="24"/>
          <w:u w:val="none"/>
          <w:shd w:val="clear" w:color="auto" w:fill="auto"/>
          <w:lang w:val="ro-RO" w:eastAsia="en-US" w:bidi="en-US"/>
        </w:rPr>
        <w:t>ă</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 xml:space="preserve"> </w:t>
      </w:r>
      <w:r>
        <w:rPr>
          <w:rFonts w:hint="default" w:ascii="Times New Roman" w:hAnsi="Times New Roman" w:eastAsia="Times New Roman" w:cs="Times New Roman"/>
          <w:color w:val="000000"/>
          <w:spacing w:val="0"/>
          <w:w w:val="100"/>
          <w:position w:val="0"/>
          <w:sz w:val="24"/>
          <w:szCs w:val="24"/>
          <w:u w:val="none"/>
          <w:shd w:val="clear" w:color="auto" w:fill="auto"/>
          <w:lang w:val="ro-RO" w:eastAsia="en-US" w:bidi="en-US"/>
        </w:rPr>
        <w:t>î</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nso</w:t>
      </w:r>
      <w:r>
        <w:rPr>
          <w:rFonts w:ascii="Times New Roman" w:hAnsi="Times New Roman" w:eastAsia="Times New Roman" w:cs="Times New Roman"/>
          <w:color w:val="000000"/>
          <w:spacing w:val="0"/>
          <w:w w:val="100"/>
          <w:position w:val="0"/>
          <w:sz w:val="24"/>
          <w:szCs w:val="24"/>
          <w:u w:val="none"/>
          <w:shd w:val="clear" w:color="auto" w:fill="auto"/>
          <w:lang w:val="ro-RO" w:eastAsia="en-US" w:bidi="en-US"/>
        </w:rPr>
        <w:t>ț</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ite de documentele originale, care se certifica pentru conformitatea cu originalul de c</w:t>
      </w:r>
      <w:r>
        <w:rPr>
          <w:rFonts w:ascii="Times New Roman" w:hAnsi="Times New Roman" w:eastAsia="Times New Roman" w:cs="Times New Roman"/>
          <w:color w:val="000000"/>
          <w:spacing w:val="0"/>
          <w:w w:val="100"/>
          <w:position w:val="0"/>
          <w:sz w:val="24"/>
          <w:szCs w:val="24"/>
          <w:u w:val="none"/>
          <w:shd w:val="clear" w:color="auto" w:fill="auto"/>
          <w:lang w:val="ro-RO" w:eastAsia="en-US" w:bidi="en-US"/>
        </w:rPr>
        <w:t>ă</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tre personalul</w:t>
      </w:r>
      <w:r>
        <w:rPr>
          <w:rFonts w:hint="default" w:ascii="Times New Roman" w:hAnsi="Times New Roman" w:eastAsia="Times New Roman" w:cs="Times New Roman"/>
          <w:color w:val="000000"/>
          <w:spacing w:val="0"/>
          <w:w w:val="100"/>
          <w:position w:val="0"/>
          <w:sz w:val="24"/>
          <w:szCs w:val="24"/>
          <w:u w:val="none"/>
          <w:shd w:val="clear" w:color="auto" w:fill="auto"/>
          <w:lang w:val="ro-RO" w:eastAsia="en-US" w:bidi="en-US"/>
        </w:rPr>
        <w:t xml:space="preserve"> din aparatul de specialitate al primarului</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w:t>
      </w:r>
    </w:p>
    <w:p>
      <w:pPr>
        <w:keepNext w:val="0"/>
        <w:keepLines w:val="0"/>
        <w:widowControl w:val="0"/>
        <w:shd w:val="clear" w:color="auto" w:fill="auto"/>
        <w:bidi w:val="0"/>
        <w:spacing w:before="0" w:after="0" w:line="240" w:lineRule="auto"/>
        <w:ind w:left="326" w:right="0" w:firstLine="0"/>
        <w:jc w:val="both"/>
        <w:rPr>
          <w:rFonts w:ascii="Times New Roman" w:hAnsi="Times New Roman" w:eastAsia="Times New Roman" w:cs="Times New Roman"/>
          <w:color w:val="000000"/>
          <w:spacing w:val="0"/>
          <w:w w:val="100"/>
          <w:position w:val="0"/>
          <w:sz w:val="24"/>
          <w:szCs w:val="24"/>
          <w:u w:val="none"/>
          <w:shd w:val="clear" w:color="auto" w:fill="auto"/>
          <w:lang w:val="en-US" w:eastAsia="en-US" w:bidi="en-US"/>
        </w:rPr>
      </w:pP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 xml:space="preserve">Premiul pentru </w:t>
      </w:r>
      <w:r>
        <w:rPr>
          <w:rFonts w:hint="default" w:ascii="Times New Roman" w:hAnsi="Times New Roman" w:eastAsia="Times New Roman" w:cs="Times New Roman"/>
          <w:color w:val="000000"/>
          <w:spacing w:val="0"/>
          <w:w w:val="100"/>
          <w:position w:val="0"/>
          <w:sz w:val="24"/>
          <w:szCs w:val="24"/>
          <w:u w:val="none"/>
          <w:shd w:val="clear" w:color="auto" w:fill="auto"/>
          <w:lang w:val="ro-RO" w:eastAsia="en-US" w:bidi="en-US"/>
        </w:rPr>
        <w:t>î</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 xml:space="preserve">mplinirea a </w:t>
      </w:r>
      <w:r>
        <w:rPr>
          <w:rFonts w:ascii="Times New Roman" w:hAnsi="Times New Roman" w:eastAsia="Times New Roman" w:cs="Times New Roman"/>
          <w:color w:val="000000"/>
          <w:spacing w:val="0"/>
          <w:w w:val="100"/>
          <w:position w:val="0"/>
          <w:sz w:val="24"/>
          <w:szCs w:val="24"/>
          <w:u w:val="none"/>
          <w:shd w:val="clear" w:color="auto" w:fill="auto"/>
          <w:lang w:val="ja-JP" w:eastAsia="ja-JP" w:bidi="ja-JP"/>
        </w:rPr>
        <w:t xml:space="preserve">100 </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de ani de via</w:t>
      </w:r>
      <w:r>
        <w:rPr>
          <w:rFonts w:ascii="Times New Roman" w:hAnsi="Times New Roman" w:eastAsia="Times New Roman" w:cs="Times New Roman"/>
          <w:color w:val="000000"/>
          <w:spacing w:val="0"/>
          <w:w w:val="100"/>
          <w:position w:val="0"/>
          <w:sz w:val="24"/>
          <w:szCs w:val="24"/>
          <w:u w:val="none"/>
          <w:shd w:val="clear" w:color="auto" w:fill="auto"/>
          <w:lang w:val="ro-RO" w:eastAsia="en-US" w:bidi="en-US"/>
        </w:rPr>
        <w:t>ță</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 xml:space="preserve"> se acorda </w:t>
      </w:r>
      <w:r>
        <w:rPr>
          <w:rFonts w:hint="default" w:ascii="Times New Roman" w:hAnsi="Times New Roman" w:eastAsia="Times New Roman" w:cs="Times New Roman"/>
          <w:color w:val="000000"/>
          <w:spacing w:val="0"/>
          <w:w w:val="100"/>
          <w:position w:val="0"/>
          <w:sz w:val="24"/>
          <w:szCs w:val="24"/>
          <w:u w:val="none"/>
          <w:shd w:val="clear" w:color="auto" w:fill="auto"/>
          <w:lang w:val="ro-RO" w:eastAsia="en-US" w:bidi="en-US"/>
        </w:rPr>
        <w:t>î</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 xml:space="preserve">n bani, </w:t>
      </w:r>
      <w:r>
        <w:rPr>
          <w:rFonts w:hint="default" w:ascii="Times New Roman" w:hAnsi="Times New Roman" w:eastAsia="Times New Roman" w:cs="Times New Roman"/>
          <w:color w:val="000000"/>
          <w:spacing w:val="0"/>
          <w:w w:val="100"/>
          <w:position w:val="0"/>
          <w:sz w:val="24"/>
          <w:szCs w:val="24"/>
          <w:u w:val="none"/>
          <w:shd w:val="clear" w:color="auto" w:fill="auto"/>
          <w:lang w:val="ro-RO" w:eastAsia="en-US" w:bidi="en-US"/>
        </w:rPr>
        <w:t>î</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 xml:space="preserve">n cuantum de </w:t>
      </w:r>
      <w:r>
        <w:rPr>
          <w:rFonts w:ascii="Times New Roman" w:hAnsi="Times New Roman" w:eastAsia="Times New Roman" w:cs="Times New Roman"/>
          <w:color w:val="000000"/>
          <w:spacing w:val="0"/>
          <w:w w:val="100"/>
          <w:position w:val="0"/>
          <w:sz w:val="24"/>
          <w:szCs w:val="24"/>
          <w:u w:val="none"/>
          <w:shd w:val="clear" w:color="auto" w:fill="auto"/>
          <w:lang w:val="ja-JP" w:eastAsia="ja-JP" w:bidi="ja-JP"/>
        </w:rPr>
        <w:t>1.</w:t>
      </w:r>
      <w:r>
        <w:rPr>
          <w:rFonts w:hint="default" w:cs="Times New Roman"/>
          <w:color w:val="000000"/>
          <w:spacing w:val="0"/>
          <w:w w:val="100"/>
          <w:position w:val="0"/>
          <w:sz w:val="24"/>
          <w:szCs w:val="24"/>
          <w:u w:val="none"/>
          <w:shd w:val="clear" w:color="auto" w:fill="auto"/>
          <w:lang w:val="ro-RO" w:eastAsia="ja-JP" w:bidi="ja-JP"/>
        </w:rPr>
        <w:t>5</w:t>
      </w:r>
      <w:r>
        <w:rPr>
          <w:rFonts w:ascii="Times New Roman" w:hAnsi="Times New Roman" w:eastAsia="Times New Roman" w:cs="Times New Roman"/>
          <w:color w:val="000000"/>
          <w:spacing w:val="0"/>
          <w:w w:val="100"/>
          <w:position w:val="0"/>
          <w:sz w:val="24"/>
          <w:szCs w:val="24"/>
          <w:u w:val="none"/>
          <w:shd w:val="clear" w:color="auto" w:fill="auto"/>
          <w:lang w:val="ja-JP" w:eastAsia="ja-JP" w:bidi="ja-JP"/>
        </w:rPr>
        <w:t>00</w:t>
      </w:r>
      <w:r>
        <w:rPr>
          <w:rFonts w:ascii="Times New Roman" w:hAnsi="Times New Roman" w:eastAsia="Times New Roman" w:cs="Times New Roman"/>
          <w:color w:val="000000"/>
          <w:spacing w:val="0"/>
          <w:w w:val="100"/>
          <w:position w:val="0"/>
          <w:sz w:val="24"/>
          <w:szCs w:val="24"/>
          <w:u w:val="none"/>
          <w:shd w:val="clear" w:color="auto" w:fill="auto"/>
          <w:lang w:val="en-US" w:eastAsia="en-US" w:bidi="en-US"/>
        </w:rPr>
        <w:t>,00 lei/persoana.</w:t>
      </w:r>
    </w:p>
    <w:p>
      <w:pPr>
        <w:keepNext w:val="0"/>
        <w:keepLines w:val="0"/>
        <w:widowControl w:val="0"/>
        <w:shd w:val="clear" w:color="auto" w:fill="auto"/>
        <w:bidi w:val="0"/>
        <w:spacing w:before="0" w:after="0" w:line="240" w:lineRule="auto"/>
        <w:ind w:left="326" w:right="0" w:firstLine="0"/>
        <w:jc w:val="left"/>
        <w:rPr>
          <w:rFonts w:ascii="Times New Roman" w:hAnsi="Times New Roman" w:eastAsia="Times New Roman" w:cs="Times New Roman"/>
          <w:color w:val="000000"/>
          <w:spacing w:val="0"/>
          <w:w w:val="100"/>
          <w:position w:val="0"/>
          <w:sz w:val="24"/>
          <w:szCs w:val="24"/>
          <w:u w:val="none"/>
          <w:shd w:val="clear" w:color="auto" w:fill="auto"/>
          <w:lang w:val="en-US" w:eastAsia="en-US" w:bidi="en-US"/>
        </w:rPr>
      </w:pPr>
    </w:p>
    <w:p>
      <w:pPr>
        <w:keepNext w:val="0"/>
        <w:keepLines w:val="0"/>
        <w:widowControl w:val="0"/>
        <w:shd w:val="clear" w:color="auto" w:fill="auto"/>
        <w:bidi w:val="0"/>
        <w:spacing w:before="0" w:after="0" w:line="240" w:lineRule="auto"/>
        <w:ind w:left="326" w:right="0" w:firstLine="0"/>
        <w:jc w:val="left"/>
        <w:rPr>
          <w:rFonts w:ascii="Times New Roman" w:hAnsi="Times New Roman" w:eastAsia="Times New Roman" w:cs="Times New Roman"/>
          <w:color w:val="000000"/>
          <w:spacing w:val="0"/>
          <w:w w:val="100"/>
          <w:position w:val="0"/>
          <w:sz w:val="24"/>
          <w:szCs w:val="24"/>
          <w:u w:val="none"/>
          <w:shd w:val="clear" w:color="auto" w:fill="auto"/>
          <w:lang w:val="en-US" w:eastAsia="en-US" w:bidi="en-US"/>
        </w:rPr>
      </w:pPr>
    </w:p>
    <w:p>
      <w:pPr>
        <w:rPr>
          <w:rFonts w:hint="default" w:ascii="Times New Roman" w:hAnsi="Times New Roman" w:eastAsia="Times New Roman" w:cs="Times New Roman"/>
          <w:color w:val="000000"/>
          <w:spacing w:val="0"/>
          <w:w w:val="100"/>
          <w:position w:val="0"/>
          <w:sz w:val="24"/>
          <w:szCs w:val="24"/>
          <w:u w:val="none"/>
          <w:shd w:val="clear" w:color="auto" w:fill="auto"/>
          <w:lang w:val="ro-RO" w:eastAsia="en-US" w:bidi="en-US"/>
        </w:rPr>
      </w:pPr>
      <w:r>
        <w:rPr>
          <w:rFonts w:hint="default" w:ascii="Times New Roman" w:hAnsi="Times New Roman" w:eastAsia="Times New Roman" w:cs="Times New Roman"/>
          <w:color w:val="000000"/>
          <w:spacing w:val="0"/>
          <w:w w:val="100"/>
          <w:position w:val="0"/>
          <w:sz w:val="24"/>
          <w:szCs w:val="24"/>
          <w:u w:val="none"/>
          <w:shd w:val="clear" w:color="auto" w:fill="auto"/>
          <w:lang w:val="ro-RO" w:eastAsia="en-US" w:bidi="en-US"/>
        </w:rPr>
        <w:br w:type="page"/>
      </w:r>
    </w:p>
    <w:p>
      <w:pPr>
        <w:pStyle w:val="25"/>
        <w:keepNext/>
        <w:keepLines/>
        <w:widowControl w:val="0"/>
        <w:shd w:val="clear" w:color="auto" w:fill="auto"/>
        <w:bidi w:val="0"/>
        <w:spacing w:before="0" w:after="100" w:line="240" w:lineRule="auto"/>
        <w:ind w:left="0" w:right="0" w:firstLine="0"/>
        <w:jc w:val="right"/>
        <w:rPr>
          <w:rFonts w:ascii="Times New Roman" w:hAnsi="Times New Roman" w:eastAsia="Times New Roman" w:cs="Times New Roman"/>
          <w:color w:val="000000"/>
          <w:spacing w:val="0"/>
          <w:w w:val="100"/>
          <w:position w:val="0"/>
          <w:sz w:val="24"/>
          <w:szCs w:val="24"/>
          <w:shd w:val="clear" w:color="auto" w:fill="auto"/>
          <w:lang w:val="tr-TR" w:eastAsia="tr-TR" w:bidi="tr-TR"/>
        </w:rPr>
      </w:pPr>
      <w:r>
        <w:rPr>
          <w:rFonts w:ascii="Times New Roman" w:hAnsi="Times New Roman" w:eastAsia="Times New Roman" w:cs="Times New Roman"/>
          <w:color w:val="000000"/>
          <w:spacing w:val="0"/>
          <w:w w:val="100"/>
          <w:position w:val="0"/>
          <w:sz w:val="24"/>
          <w:szCs w:val="24"/>
          <w:shd w:val="clear" w:color="auto" w:fill="auto"/>
          <w:lang w:val="en-US" w:eastAsia="en-US" w:bidi="en-US"/>
        </w:rPr>
        <w:t>Anexa</w:t>
      </w:r>
      <w:r>
        <w:rPr>
          <w:rFonts w:hint="default" w:cs="Times New Roman"/>
          <w:color w:val="000000"/>
          <w:spacing w:val="0"/>
          <w:w w:val="100"/>
          <w:position w:val="0"/>
          <w:sz w:val="24"/>
          <w:szCs w:val="24"/>
          <w:shd w:val="clear" w:color="auto" w:fill="auto"/>
          <w:lang w:val="ro-RO" w:eastAsia="en-US" w:bidi="en-US"/>
        </w:rPr>
        <w:t xml:space="preserve"> nr.</w:t>
      </w:r>
      <w:r>
        <w:rPr>
          <w:rFonts w:ascii="Times New Roman" w:hAnsi="Times New Roman" w:eastAsia="Times New Roman" w:cs="Times New Roman"/>
          <w:color w:val="000000"/>
          <w:spacing w:val="0"/>
          <w:w w:val="100"/>
          <w:position w:val="0"/>
          <w:sz w:val="24"/>
          <w:szCs w:val="24"/>
          <w:shd w:val="clear" w:color="auto" w:fill="auto"/>
          <w:lang w:val="en-US" w:eastAsia="en-US" w:bidi="en-US"/>
        </w:rPr>
        <w:t xml:space="preserve"> </w:t>
      </w:r>
      <w:r>
        <w:rPr>
          <w:rFonts w:hint="default" w:cs="Times New Roman"/>
          <w:color w:val="000000"/>
          <w:spacing w:val="0"/>
          <w:w w:val="100"/>
          <w:position w:val="0"/>
          <w:sz w:val="24"/>
          <w:szCs w:val="24"/>
          <w:shd w:val="clear" w:color="auto" w:fill="auto"/>
          <w:lang w:val="ro-RO" w:eastAsia="en-US" w:bidi="en-US"/>
        </w:rPr>
        <w:t xml:space="preserve">2 </w:t>
      </w:r>
      <w:r>
        <w:rPr>
          <w:rFonts w:ascii="Times New Roman" w:hAnsi="Times New Roman" w:eastAsia="Times New Roman" w:cs="Times New Roman"/>
          <w:color w:val="000000"/>
          <w:spacing w:val="0"/>
          <w:w w:val="100"/>
          <w:position w:val="0"/>
          <w:sz w:val="24"/>
          <w:szCs w:val="24"/>
          <w:shd w:val="clear" w:color="auto" w:fill="auto"/>
          <w:lang w:val="tr-TR" w:eastAsia="tr-TR" w:bidi="tr-TR"/>
        </w:rPr>
        <w:t>la</w:t>
      </w:r>
    </w:p>
    <w:p>
      <w:pPr>
        <w:pStyle w:val="25"/>
        <w:keepNext/>
        <w:keepLines/>
        <w:widowControl w:val="0"/>
        <w:shd w:val="clear" w:color="auto" w:fill="auto"/>
        <w:bidi w:val="0"/>
        <w:spacing w:before="0" w:after="100" w:line="240" w:lineRule="auto"/>
        <w:ind w:left="0" w:right="0" w:firstLine="0"/>
        <w:jc w:val="right"/>
        <w:rPr>
          <w:rFonts w:ascii="Times New Roman" w:hAnsi="Times New Roman" w:eastAsia="Times New Roman" w:cs="Times New Roman"/>
          <w:color w:val="000000"/>
          <w:spacing w:val="0"/>
          <w:w w:val="100"/>
          <w:position w:val="0"/>
          <w:sz w:val="24"/>
          <w:szCs w:val="24"/>
          <w:shd w:val="clear" w:color="auto" w:fill="auto"/>
          <w:lang w:val="tr-TR" w:eastAsia="tr-TR" w:bidi="tr-TR"/>
        </w:rPr>
      </w:pPr>
    </w:p>
    <w:p>
      <w:pPr>
        <w:pStyle w:val="25"/>
        <w:keepNext/>
        <w:keepLines/>
        <w:widowControl w:val="0"/>
        <w:shd w:val="clear" w:color="auto" w:fill="auto"/>
        <w:bidi w:val="0"/>
        <w:spacing w:before="0" w:after="700" w:line="240" w:lineRule="auto"/>
        <w:ind w:left="0" w:right="0" w:firstLine="0"/>
        <w:jc w:val="both"/>
        <w:rPr>
          <w:rFonts w:hint="default" w:ascii="Times New Roman" w:hAnsi="Times New Roman" w:eastAsia="Times New Roman" w:cs="Times New Roman"/>
          <w:color w:val="000000"/>
          <w:spacing w:val="0"/>
          <w:w w:val="100"/>
          <w:position w:val="0"/>
          <w:sz w:val="24"/>
          <w:szCs w:val="24"/>
          <w:shd w:val="clear" w:color="auto" w:fill="auto"/>
          <w:lang w:val="ja-JP" w:eastAsia="ja-JP" w:bidi="ja-JP"/>
        </w:rPr>
      </w:pPr>
      <w:r>
        <w:rPr>
          <w:rFonts w:hint="default" w:cs="Times New Roman"/>
          <w:color w:val="000000"/>
          <w:spacing w:val="0"/>
          <w:w w:val="100"/>
          <w:position w:val="0"/>
          <w:sz w:val="24"/>
          <w:szCs w:val="24"/>
          <w:shd w:val="clear" w:color="auto" w:fill="auto"/>
          <w:lang w:val="ro-RO" w:eastAsia="ja-JP" w:bidi="ja-JP"/>
        </w:rPr>
        <w:t>Regulamentul</w:t>
      </w:r>
      <w:r>
        <w:rPr>
          <w:rFonts w:hint="default" w:ascii="Times New Roman" w:hAnsi="Times New Roman" w:eastAsia="Times New Roman" w:cs="Times New Roman"/>
          <w:color w:val="000000"/>
          <w:spacing w:val="0"/>
          <w:w w:val="100"/>
          <w:position w:val="0"/>
          <w:sz w:val="24"/>
          <w:szCs w:val="24"/>
          <w:shd w:val="clear" w:color="auto" w:fill="auto"/>
          <w:lang w:val="ja-JP" w:eastAsia="ja-JP" w:bidi="ja-JP"/>
        </w:rPr>
        <w:t xml:space="preserve"> de acordare a unor premii/ recompense persoanelor care au împlinit venerabila vârstă de 100 de ani de pe raza administrativă a Comunei Grivița, Județul Galați </w:t>
      </w:r>
    </w:p>
    <w:p>
      <w:pPr>
        <w:pStyle w:val="25"/>
        <w:keepNext/>
        <w:keepLines/>
        <w:widowControl w:val="0"/>
        <w:shd w:val="clear" w:color="auto" w:fill="auto"/>
        <w:bidi w:val="0"/>
        <w:spacing w:before="0" w:after="700" w:line="240" w:lineRule="auto"/>
        <w:ind w:left="0" w:right="0" w:firstLine="0"/>
        <w:jc w:val="center"/>
        <w:rPr>
          <w:rFonts w:hint="default"/>
          <w:b/>
          <w:bCs/>
          <w:color w:val="auto"/>
          <w:spacing w:val="0"/>
          <w:w w:val="100"/>
          <w:position w:val="0"/>
          <w:sz w:val="24"/>
          <w:szCs w:val="24"/>
          <w:shd w:val="clear" w:color="auto" w:fill="auto"/>
          <w:lang w:val="ro-RO" w:eastAsia="ja-JP"/>
        </w:rPr>
      </w:pPr>
      <w:r>
        <w:rPr>
          <w:rFonts w:hint="default"/>
          <w:b/>
          <w:bCs/>
          <w:color w:val="auto"/>
          <w:spacing w:val="0"/>
          <w:w w:val="100"/>
          <w:position w:val="0"/>
          <w:sz w:val="24"/>
          <w:szCs w:val="24"/>
          <w:shd w:val="clear" w:color="auto" w:fill="auto"/>
          <w:lang w:val="ro-RO" w:eastAsia="ja-JP"/>
        </w:rPr>
        <w:t>Domnule Primar,</w:t>
      </w:r>
    </w:p>
    <w:p>
      <w:pPr>
        <w:pStyle w:val="25"/>
        <w:keepNext/>
        <w:keepLines/>
        <w:widowControl w:val="0"/>
        <w:shd w:val="clear" w:color="auto" w:fill="auto"/>
        <w:bidi w:val="0"/>
        <w:spacing w:before="0" w:after="700" w:line="240" w:lineRule="auto"/>
        <w:ind w:left="0" w:right="0" w:firstLine="0"/>
        <w:jc w:val="both"/>
        <w:rPr>
          <w:rFonts w:hint="default"/>
          <w:b/>
          <w:bCs/>
          <w:color w:val="auto"/>
          <w:spacing w:val="0"/>
          <w:w w:val="100"/>
          <w:position w:val="0"/>
          <w:sz w:val="24"/>
          <w:szCs w:val="24"/>
          <w:shd w:val="clear" w:color="auto" w:fill="auto"/>
          <w:lang w:val="ro-RO" w:eastAsia="ja-JP"/>
        </w:rPr>
      </w:pPr>
    </w:p>
    <w:p>
      <w:pPr>
        <w:pStyle w:val="25"/>
        <w:keepNext/>
        <w:keepLines/>
        <w:widowControl w:val="0"/>
        <w:shd w:val="clear" w:color="auto" w:fill="auto"/>
        <w:bidi w:val="0"/>
        <w:spacing w:before="0" w:after="700" w:line="360" w:lineRule="auto"/>
        <w:ind w:left="0" w:right="0" w:firstLine="0"/>
        <w:jc w:val="both"/>
        <w:rPr>
          <w:rFonts w:hint="default"/>
          <w:color w:val="auto"/>
          <w:spacing w:val="0"/>
          <w:w w:val="100"/>
          <w:position w:val="0"/>
          <w:sz w:val="24"/>
          <w:szCs w:val="24"/>
          <w:shd w:val="clear" w:color="auto" w:fill="auto"/>
          <w:lang w:val="ro-RO" w:eastAsia="en-US"/>
        </w:rPr>
      </w:pPr>
      <w:r>
        <w:rPr>
          <w:rFonts w:ascii="Times New Roman" w:hAnsi="Times New Roman" w:eastAsia="Times New Roman" w:cs="Times New Roman"/>
          <w:color w:val="auto"/>
          <w:spacing w:val="0"/>
          <w:w w:val="100"/>
          <w:position w:val="0"/>
          <w:sz w:val="24"/>
          <w:szCs w:val="24"/>
          <w:shd w:val="clear" w:color="auto" w:fill="auto"/>
          <w:lang w:val="en-US" w:eastAsia="en-US" w:bidi="en-US"/>
        </w:rPr>
        <w:t>Subsemnatul(a),</w:t>
      </w:r>
      <w:r>
        <w:rPr>
          <w:rFonts w:hint="default" w:cs="Times New Roman"/>
          <w:color w:val="auto"/>
          <w:spacing w:val="0"/>
          <w:w w:val="100"/>
          <w:position w:val="0"/>
          <w:sz w:val="24"/>
          <w:szCs w:val="24"/>
          <w:shd w:val="clear" w:color="auto" w:fill="auto"/>
          <w:lang w:val="ro-RO" w:eastAsia="en-US" w:bidi="en-US"/>
        </w:rPr>
        <w:t xml:space="preserve"> ______________________________________________, domiciliat(a) în Comuna Grivița, Județul Galați, CNP ______________________________, telefon _______________ </w:t>
      </w:r>
      <w:r>
        <w:rPr>
          <w:rFonts w:hint="default"/>
          <w:color w:val="auto"/>
          <w:spacing w:val="0"/>
          <w:w w:val="100"/>
          <w:position w:val="0"/>
          <w:sz w:val="24"/>
          <w:szCs w:val="24"/>
          <w:shd w:val="clear" w:color="auto" w:fill="auto"/>
          <w:lang w:val="ro-RO" w:eastAsia="en-US"/>
        </w:rPr>
        <w:t>va rog sa-mi aprobați cererea pentru acordarea premiului aniversarii a 100 de ani de viata.</w:t>
      </w:r>
    </w:p>
    <w:p>
      <w:pPr>
        <w:pStyle w:val="25"/>
        <w:keepNext/>
        <w:keepLines/>
        <w:pageBreakBefore w:val="0"/>
        <w:widowControl w:val="0"/>
        <w:shd w:val="clear" w:color="auto" w:fill="auto"/>
        <w:kinsoku/>
        <w:wordWrap/>
        <w:overflowPunct/>
        <w:topLinePunct w:val="0"/>
        <w:autoSpaceDE/>
        <w:autoSpaceDN/>
        <w:bidi w:val="0"/>
        <w:adjustRightInd/>
        <w:snapToGrid/>
        <w:spacing w:before="0" w:after="200" w:line="360" w:lineRule="auto"/>
        <w:ind w:left="0" w:right="0" w:firstLine="0"/>
        <w:jc w:val="both"/>
        <w:textAlignment w:val="auto"/>
        <w:rPr>
          <w:rFonts w:hint="default"/>
          <w:color w:val="auto"/>
          <w:spacing w:val="0"/>
          <w:w w:val="100"/>
          <w:position w:val="0"/>
          <w:sz w:val="24"/>
          <w:szCs w:val="24"/>
          <w:shd w:val="clear" w:color="auto" w:fill="auto"/>
          <w:lang w:val="ro-RO" w:eastAsia="ja-JP"/>
        </w:rPr>
      </w:pPr>
      <w:r>
        <w:rPr>
          <w:rFonts w:hint="default"/>
          <w:color w:val="auto"/>
          <w:spacing w:val="0"/>
          <w:w w:val="100"/>
          <w:position w:val="0"/>
          <w:sz w:val="24"/>
          <w:szCs w:val="24"/>
          <w:shd w:val="clear" w:color="auto" w:fill="auto"/>
          <w:lang w:val="ro-RO" w:eastAsia="ja-JP"/>
        </w:rPr>
        <w:t>Anexez prezentei cereri:</w:t>
      </w:r>
    </w:p>
    <w:p>
      <w:pPr>
        <w:pStyle w:val="25"/>
        <w:keepNext/>
        <w:keepLines/>
        <w:pageBreakBefore w:val="0"/>
        <w:widowControl w:val="0"/>
        <w:shd w:val="clear" w:color="auto" w:fill="auto"/>
        <w:kinsoku/>
        <w:wordWrap/>
        <w:overflowPunct/>
        <w:topLinePunct w:val="0"/>
        <w:autoSpaceDE/>
        <w:autoSpaceDN/>
        <w:bidi w:val="0"/>
        <w:adjustRightInd/>
        <w:snapToGrid/>
        <w:spacing w:before="0" w:after="200" w:line="360" w:lineRule="auto"/>
        <w:ind w:left="0" w:right="0" w:firstLine="0"/>
        <w:jc w:val="both"/>
        <w:textAlignment w:val="auto"/>
        <w:rPr>
          <w:rFonts w:hint="default"/>
          <w:color w:val="auto"/>
          <w:spacing w:val="0"/>
          <w:w w:val="100"/>
          <w:position w:val="0"/>
          <w:sz w:val="24"/>
          <w:szCs w:val="24"/>
          <w:shd w:val="clear" w:color="auto" w:fill="auto"/>
          <w:lang w:val="ro-RO" w:eastAsia="ja-JP"/>
        </w:rPr>
      </w:pPr>
      <w:r>
        <w:rPr>
          <w:rFonts w:hint="default"/>
          <w:color w:val="auto"/>
          <w:spacing w:val="0"/>
          <w:w w:val="100"/>
          <w:position w:val="0"/>
          <w:sz w:val="24"/>
          <w:szCs w:val="24"/>
          <w:shd w:val="clear" w:color="auto" w:fill="auto"/>
          <w:lang w:val="ro-RO" w:eastAsia="ja-JP"/>
        </w:rPr>
        <w:t>- copie CI/BI</w:t>
      </w:r>
    </w:p>
    <w:p>
      <w:pPr>
        <w:pStyle w:val="25"/>
        <w:keepNext/>
        <w:keepLines/>
        <w:pageBreakBefore w:val="0"/>
        <w:widowControl w:val="0"/>
        <w:shd w:val="clear" w:color="auto" w:fill="auto"/>
        <w:kinsoku/>
        <w:wordWrap/>
        <w:overflowPunct/>
        <w:topLinePunct w:val="0"/>
        <w:autoSpaceDE/>
        <w:autoSpaceDN/>
        <w:bidi w:val="0"/>
        <w:adjustRightInd/>
        <w:snapToGrid/>
        <w:spacing w:before="0" w:after="200" w:line="360" w:lineRule="auto"/>
        <w:ind w:left="0" w:right="0" w:firstLine="0"/>
        <w:jc w:val="both"/>
        <w:textAlignment w:val="auto"/>
        <w:rPr>
          <w:rFonts w:hint="default"/>
          <w:color w:val="auto"/>
          <w:spacing w:val="0"/>
          <w:w w:val="100"/>
          <w:position w:val="0"/>
          <w:sz w:val="24"/>
          <w:szCs w:val="24"/>
          <w:shd w:val="clear" w:color="auto" w:fill="auto"/>
          <w:lang w:val="ro-RO" w:eastAsia="ja-JP"/>
        </w:rPr>
      </w:pPr>
      <w:r>
        <w:rPr>
          <w:rFonts w:hint="default"/>
          <w:color w:val="auto"/>
          <w:spacing w:val="0"/>
          <w:w w:val="100"/>
          <w:position w:val="0"/>
          <w:sz w:val="24"/>
          <w:szCs w:val="24"/>
          <w:shd w:val="clear" w:color="auto" w:fill="auto"/>
          <w:lang w:val="ro-RO" w:eastAsia="ja-JP"/>
        </w:rPr>
        <w:t>- copie certificat naștere</w:t>
      </w:r>
    </w:p>
    <w:p>
      <w:pPr>
        <w:pStyle w:val="25"/>
        <w:keepNext/>
        <w:keepLines/>
        <w:pageBreakBefore w:val="0"/>
        <w:widowControl w:val="0"/>
        <w:shd w:val="clear" w:color="auto" w:fill="auto"/>
        <w:kinsoku/>
        <w:wordWrap/>
        <w:overflowPunct/>
        <w:topLinePunct w:val="0"/>
        <w:autoSpaceDE/>
        <w:autoSpaceDN/>
        <w:bidi w:val="0"/>
        <w:adjustRightInd/>
        <w:snapToGrid/>
        <w:spacing w:before="0" w:after="200" w:line="240" w:lineRule="auto"/>
        <w:ind w:left="0" w:right="0" w:firstLine="0"/>
        <w:jc w:val="both"/>
        <w:textAlignment w:val="auto"/>
        <w:rPr>
          <w:rFonts w:hint="default" w:ascii="Times New Roman" w:hAnsi="Times New Roman" w:eastAsia="Times New Roman"/>
          <w:b w:val="0"/>
          <w:bCs w:val="0"/>
          <w:color w:val="000000"/>
          <w:spacing w:val="0"/>
          <w:w w:val="100"/>
          <w:position w:val="0"/>
          <w:sz w:val="24"/>
          <w:szCs w:val="24"/>
          <w:shd w:val="clear" w:color="auto" w:fill="auto"/>
          <w:lang w:val="ja-JP" w:eastAsia="ja-JP"/>
        </w:rPr>
      </w:pPr>
    </w:p>
    <w:p>
      <w:pPr>
        <w:pStyle w:val="25"/>
        <w:keepNext/>
        <w:keepLines/>
        <w:pageBreakBefore w:val="0"/>
        <w:widowControl w:val="0"/>
        <w:shd w:val="clear" w:color="auto" w:fill="auto"/>
        <w:kinsoku/>
        <w:wordWrap/>
        <w:overflowPunct/>
        <w:topLinePunct w:val="0"/>
        <w:autoSpaceDE/>
        <w:autoSpaceDN/>
        <w:bidi w:val="0"/>
        <w:adjustRightInd/>
        <w:snapToGrid/>
        <w:spacing w:before="0" w:after="200" w:line="240" w:lineRule="auto"/>
        <w:ind w:left="0" w:right="0" w:firstLine="0"/>
        <w:jc w:val="both"/>
        <w:textAlignment w:val="auto"/>
        <w:rPr>
          <w:rFonts w:hint="default" w:ascii="Times New Roman" w:hAnsi="Times New Roman" w:eastAsia="Times New Roman"/>
          <w:b w:val="0"/>
          <w:bCs w:val="0"/>
          <w:color w:val="000000"/>
          <w:spacing w:val="0"/>
          <w:w w:val="100"/>
          <w:position w:val="0"/>
          <w:sz w:val="24"/>
          <w:szCs w:val="24"/>
          <w:shd w:val="clear" w:color="auto" w:fill="auto"/>
          <w:lang w:val="ja-JP" w:eastAsia="ja-JP"/>
        </w:rPr>
      </w:pPr>
      <w:r>
        <w:rPr>
          <w:rFonts w:hint="default" w:ascii="Times New Roman" w:hAnsi="Times New Roman" w:eastAsia="Times New Roman"/>
          <w:b w:val="0"/>
          <w:bCs w:val="0"/>
          <w:color w:val="000000"/>
          <w:spacing w:val="0"/>
          <w:w w:val="100"/>
          <w:position w:val="0"/>
          <w:sz w:val="24"/>
          <w:szCs w:val="24"/>
          <w:shd w:val="clear" w:color="auto" w:fill="auto"/>
          <w:lang w:val="ja-JP" w:eastAsia="ja-JP"/>
        </w:rPr>
        <w:t>Prin prezenta declar ca am f</w:t>
      </w:r>
      <w:r>
        <w:rPr>
          <w:rFonts w:hint="default"/>
          <w:b w:val="0"/>
          <w:bCs w:val="0"/>
          <w:color w:val="000000"/>
          <w:spacing w:val="0"/>
          <w:w w:val="100"/>
          <w:position w:val="0"/>
          <w:sz w:val="24"/>
          <w:szCs w:val="24"/>
          <w:shd w:val="clear" w:color="auto" w:fill="auto"/>
          <w:lang w:val="ro-RO" w:eastAsia="ja-JP"/>
        </w:rPr>
        <w:t>o</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st informat(a) </w:t>
      </w:r>
      <w:r>
        <w:rPr>
          <w:rFonts w:hint="default"/>
          <w:b w:val="0"/>
          <w:bCs w:val="0"/>
          <w:color w:val="000000"/>
          <w:spacing w:val="0"/>
          <w:w w:val="100"/>
          <w:position w:val="0"/>
          <w:sz w:val="24"/>
          <w:szCs w:val="24"/>
          <w:shd w:val="clear" w:color="auto" w:fill="auto"/>
          <w:lang w:val="ro-RO" w:eastAsia="ja-JP"/>
        </w:rPr>
        <w:t>ș</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i sunt de acord ca datele cu caracter personal sa fie prelucrate </w:t>
      </w:r>
      <w:r>
        <w:rPr>
          <w:rFonts w:hint="default"/>
          <w:b w:val="0"/>
          <w:bCs w:val="0"/>
          <w:color w:val="000000"/>
          <w:spacing w:val="0"/>
          <w:w w:val="100"/>
          <w:position w:val="0"/>
          <w:sz w:val="24"/>
          <w:szCs w:val="24"/>
          <w:shd w:val="clear" w:color="auto" w:fill="auto"/>
          <w:lang w:val="ro-RO" w:eastAsia="ja-JP"/>
        </w:rPr>
        <w:t>î</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n scopul</w:t>
      </w:r>
      <w:r>
        <w:rPr>
          <w:rFonts w:hint="default"/>
          <w:b w:val="0"/>
          <w:bCs w:val="0"/>
          <w:color w:val="000000"/>
          <w:spacing w:val="0"/>
          <w:w w:val="100"/>
          <w:position w:val="0"/>
          <w:sz w:val="24"/>
          <w:szCs w:val="24"/>
          <w:shd w:val="clear" w:color="auto" w:fill="auto"/>
          <w:lang w:val="ro-RO" w:eastAsia="ja-JP"/>
        </w:rPr>
        <w:t xml:space="preserve"> și</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pentru </w:t>
      </w:r>
      <w:r>
        <w:rPr>
          <w:rFonts w:hint="default"/>
          <w:b w:val="0"/>
          <w:bCs w:val="0"/>
          <w:color w:val="000000"/>
          <w:spacing w:val="0"/>
          <w:w w:val="100"/>
          <w:position w:val="0"/>
          <w:sz w:val="24"/>
          <w:szCs w:val="24"/>
          <w:shd w:val="clear" w:color="auto" w:fill="auto"/>
          <w:lang w:val="ro-RO" w:eastAsia="ja-JP"/>
        </w:rPr>
        <w:t>î</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ndeplinirea atribu</w:t>
      </w:r>
      <w:r>
        <w:rPr>
          <w:rFonts w:hint="default"/>
          <w:b w:val="0"/>
          <w:bCs w:val="0"/>
          <w:color w:val="000000"/>
          <w:spacing w:val="0"/>
          <w:w w:val="100"/>
          <w:position w:val="0"/>
          <w:sz w:val="24"/>
          <w:szCs w:val="24"/>
          <w:shd w:val="clear" w:color="auto" w:fill="auto"/>
          <w:lang w:val="ro-RO" w:eastAsia="ja-JP"/>
        </w:rPr>
        <w:t>ț</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iilor legale ale ins</w:t>
      </w:r>
      <w:r>
        <w:rPr>
          <w:rFonts w:hint="default"/>
          <w:b w:val="0"/>
          <w:bCs w:val="0"/>
          <w:color w:val="000000"/>
          <w:spacing w:val="0"/>
          <w:w w:val="100"/>
          <w:position w:val="0"/>
          <w:sz w:val="24"/>
          <w:szCs w:val="24"/>
          <w:shd w:val="clear" w:color="auto" w:fill="auto"/>
          <w:lang w:val="ro-RO" w:eastAsia="ja-JP"/>
        </w:rPr>
        <w:t>ti</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tu</w:t>
      </w:r>
      <w:r>
        <w:rPr>
          <w:rFonts w:hint="default"/>
          <w:b w:val="0"/>
          <w:bCs w:val="0"/>
          <w:color w:val="000000"/>
          <w:spacing w:val="0"/>
          <w:w w:val="100"/>
          <w:position w:val="0"/>
          <w:sz w:val="24"/>
          <w:szCs w:val="24"/>
          <w:shd w:val="clear" w:color="auto" w:fill="auto"/>
          <w:lang w:val="ro-RO" w:eastAsia="ja-JP"/>
        </w:rPr>
        <w:t>ț</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iei.</w:t>
      </w:r>
    </w:p>
    <w:p>
      <w:pPr>
        <w:pStyle w:val="25"/>
        <w:keepNext/>
        <w:keepLines/>
        <w:pageBreakBefore w:val="0"/>
        <w:widowControl w:val="0"/>
        <w:shd w:val="clear" w:color="auto" w:fill="auto"/>
        <w:kinsoku/>
        <w:wordWrap/>
        <w:overflowPunct/>
        <w:topLinePunct w:val="0"/>
        <w:autoSpaceDE/>
        <w:autoSpaceDN/>
        <w:bidi w:val="0"/>
        <w:adjustRightInd/>
        <w:snapToGrid/>
        <w:spacing w:before="0" w:after="200" w:line="240" w:lineRule="auto"/>
        <w:ind w:left="0" w:right="0" w:firstLine="0"/>
        <w:jc w:val="both"/>
        <w:textAlignment w:val="auto"/>
        <w:rPr>
          <w:rFonts w:hint="default" w:ascii="Times New Roman" w:hAnsi="Times New Roman" w:eastAsia="Times New Roman"/>
          <w:b w:val="0"/>
          <w:bCs w:val="0"/>
          <w:color w:val="000000"/>
          <w:spacing w:val="0"/>
          <w:w w:val="100"/>
          <w:position w:val="0"/>
          <w:sz w:val="24"/>
          <w:szCs w:val="24"/>
          <w:shd w:val="clear" w:color="auto" w:fill="auto"/>
          <w:lang w:val="ja-JP" w:eastAsia="ja-JP"/>
        </w:rPr>
      </w:pPr>
      <w:r>
        <w:rPr>
          <w:rFonts w:hint="default" w:ascii="Times New Roman" w:hAnsi="Times New Roman" w:eastAsia="Times New Roman"/>
          <w:b w:val="0"/>
          <w:bCs w:val="0"/>
          <w:color w:val="000000"/>
          <w:spacing w:val="0"/>
          <w:w w:val="100"/>
          <w:position w:val="0"/>
          <w:sz w:val="24"/>
          <w:szCs w:val="24"/>
          <w:shd w:val="clear" w:color="auto" w:fill="auto"/>
          <w:lang w:val="ja-JP" w:eastAsia="ja-JP"/>
        </w:rPr>
        <w:t>Am luat la cuno</w:t>
      </w:r>
      <w:r>
        <w:rPr>
          <w:rFonts w:hint="default"/>
          <w:b w:val="0"/>
          <w:bCs w:val="0"/>
          <w:color w:val="000000"/>
          <w:spacing w:val="0"/>
          <w:w w:val="100"/>
          <w:position w:val="0"/>
          <w:sz w:val="24"/>
          <w:szCs w:val="24"/>
          <w:shd w:val="clear" w:color="auto" w:fill="auto"/>
          <w:lang w:val="ro-RO" w:eastAsia="ja-JP"/>
        </w:rPr>
        <w:t>șt</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in</w:t>
      </w:r>
      <w:r>
        <w:rPr>
          <w:rFonts w:hint="default"/>
          <w:b w:val="0"/>
          <w:bCs w:val="0"/>
          <w:color w:val="000000"/>
          <w:spacing w:val="0"/>
          <w:w w:val="100"/>
          <w:position w:val="0"/>
          <w:sz w:val="24"/>
          <w:szCs w:val="24"/>
          <w:shd w:val="clear" w:color="auto" w:fill="auto"/>
          <w:lang w:val="ro-RO" w:eastAsia="ja-JP"/>
        </w:rPr>
        <w:t>ță</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ca inf</w:t>
      </w:r>
      <w:r>
        <w:rPr>
          <w:rFonts w:hint="default"/>
          <w:b w:val="0"/>
          <w:bCs w:val="0"/>
          <w:color w:val="000000"/>
          <w:spacing w:val="0"/>
          <w:w w:val="100"/>
          <w:position w:val="0"/>
          <w:sz w:val="24"/>
          <w:szCs w:val="24"/>
          <w:shd w:val="clear" w:color="auto" w:fill="auto"/>
          <w:lang w:val="ro-RO" w:eastAsia="ja-JP"/>
        </w:rPr>
        <w:t>o</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rma</w:t>
      </w:r>
      <w:r>
        <w:rPr>
          <w:rFonts w:hint="default"/>
          <w:b w:val="0"/>
          <w:bCs w:val="0"/>
          <w:color w:val="000000"/>
          <w:spacing w:val="0"/>
          <w:w w:val="100"/>
          <w:position w:val="0"/>
          <w:sz w:val="24"/>
          <w:szCs w:val="24"/>
          <w:shd w:val="clear" w:color="auto" w:fill="auto"/>
          <w:lang w:val="ro-RO" w:eastAsia="ja-JP"/>
        </w:rPr>
        <w:t>ț</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iile din cererea depusa </w:t>
      </w:r>
      <w:r>
        <w:rPr>
          <w:rFonts w:hint="default"/>
          <w:b w:val="0"/>
          <w:bCs w:val="0"/>
          <w:color w:val="000000"/>
          <w:spacing w:val="0"/>
          <w:w w:val="100"/>
          <w:position w:val="0"/>
          <w:sz w:val="24"/>
          <w:szCs w:val="24"/>
          <w:shd w:val="clear" w:color="auto" w:fill="auto"/>
          <w:lang w:val="ro-RO" w:eastAsia="ja-JP"/>
        </w:rPr>
        <w:t>ș</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i din actele anexate la aceasta, vor fi prelucrate de </w:t>
      </w:r>
      <w:r>
        <w:rPr>
          <w:rFonts w:hint="default"/>
          <w:b w:val="0"/>
          <w:bCs w:val="0"/>
          <w:color w:val="000000"/>
          <w:spacing w:val="0"/>
          <w:w w:val="100"/>
          <w:position w:val="0"/>
          <w:sz w:val="24"/>
          <w:szCs w:val="24"/>
          <w:shd w:val="clear" w:color="auto" w:fill="auto"/>
          <w:lang w:val="ro-RO" w:eastAsia="ja-JP"/>
        </w:rPr>
        <w:t>U.A.T. Comuna Grivița</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 cu respectarea prevederilor Regulamentului (UE) 2016/679 privind protec</w:t>
      </w:r>
      <w:r>
        <w:rPr>
          <w:rFonts w:hint="default"/>
          <w:b w:val="0"/>
          <w:bCs w:val="0"/>
          <w:color w:val="000000"/>
          <w:spacing w:val="0"/>
          <w:w w:val="100"/>
          <w:position w:val="0"/>
          <w:sz w:val="24"/>
          <w:szCs w:val="24"/>
          <w:shd w:val="clear" w:color="auto" w:fill="auto"/>
          <w:lang w:val="ro-RO" w:eastAsia="ja-JP"/>
        </w:rPr>
        <w:t>ț</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ia persoanelor fizice </w:t>
      </w:r>
      <w:r>
        <w:rPr>
          <w:rFonts w:hint="default"/>
          <w:b w:val="0"/>
          <w:bCs w:val="0"/>
          <w:color w:val="000000"/>
          <w:spacing w:val="0"/>
          <w:w w:val="100"/>
          <w:position w:val="0"/>
          <w:sz w:val="24"/>
          <w:szCs w:val="24"/>
          <w:shd w:val="clear" w:color="auto" w:fill="auto"/>
          <w:lang w:val="ro-RO" w:eastAsia="ja-JP"/>
        </w:rPr>
        <w:t>î</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n ceea ce prive</w:t>
      </w:r>
      <w:r>
        <w:rPr>
          <w:rFonts w:hint="default"/>
          <w:b w:val="0"/>
          <w:bCs w:val="0"/>
          <w:color w:val="000000"/>
          <w:spacing w:val="0"/>
          <w:w w:val="100"/>
          <w:position w:val="0"/>
          <w:sz w:val="24"/>
          <w:szCs w:val="24"/>
          <w:shd w:val="clear" w:color="auto" w:fill="auto"/>
          <w:lang w:val="ro-RO" w:eastAsia="ja-JP"/>
        </w:rPr>
        <w:t>ș</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 xml:space="preserve">te prelucrarea datelor cu caracter personal </w:t>
      </w:r>
      <w:r>
        <w:rPr>
          <w:rFonts w:hint="default"/>
          <w:b w:val="0"/>
          <w:bCs w:val="0"/>
          <w:color w:val="000000"/>
          <w:spacing w:val="0"/>
          <w:w w:val="100"/>
          <w:position w:val="0"/>
          <w:sz w:val="24"/>
          <w:szCs w:val="24"/>
          <w:shd w:val="clear" w:color="auto" w:fill="auto"/>
          <w:lang w:val="ro-RO" w:eastAsia="ja-JP"/>
        </w:rPr>
        <w:t>ș</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i libera circula</w:t>
      </w:r>
      <w:r>
        <w:rPr>
          <w:rFonts w:hint="default"/>
          <w:b w:val="0"/>
          <w:bCs w:val="0"/>
          <w:color w:val="000000"/>
          <w:spacing w:val="0"/>
          <w:w w:val="100"/>
          <w:position w:val="0"/>
          <w:sz w:val="24"/>
          <w:szCs w:val="24"/>
          <w:shd w:val="clear" w:color="auto" w:fill="auto"/>
          <w:lang w:val="ro-RO" w:eastAsia="ja-JP"/>
        </w:rPr>
        <w:t>ț</w:t>
      </w:r>
      <w:r>
        <w:rPr>
          <w:rFonts w:hint="default" w:ascii="Times New Roman" w:hAnsi="Times New Roman" w:eastAsia="Times New Roman"/>
          <w:b w:val="0"/>
          <w:bCs w:val="0"/>
          <w:color w:val="000000"/>
          <w:spacing w:val="0"/>
          <w:w w:val="100"/>
          <w:position w:val="0"/>
          <w:sz w:val="24"/>
          <w:szCs w:val="24"/>
          <w:shd w:val="clear" w:color="auto" w:fill="auto"/>
          <w:lang w:val="ja-JP" w:eastAsia="ja-JP"/>
        </w:rPr>
        <w:t>ie a acestor date.</w:t>
      </w:r>
    </w:p>
    <w:p>
      <w:pPr>
        <w:pStyle w:val="25"/>
        <w:keepNext/>
        <w:keepLines/>
        <w:pageBreakBefore w:val="0"/>
        <w:widowControl w:val="0"/>
        <w:shd w:val="clear" w:color="auto" w:fill="auto"/>
        <w:kinsoku/>
        <w:wordWrap/>
        <w:overflowPunct/>
        <w:topLinePunct w:val="0"/>
        <w:autoSpaceDE/>
        <w:autoSpaceDN/>
        <w:bidi w:val="0"/>
        <w:adjustRightInd/>
        <w:snapToGrid/>
        <w:spacing w:before="0" w:after="200" w:line="240" w:lineRule="auto"/>
        <w:ind w:left="0" w:right="0" w:firstLine="0"/>
        <w:jc w:val="both"/>
        <w:textAlignment w:val="auto"/>
        <w:rPr>
          <w:rFonts w:ascii="Times New Roman" w:hAnsi="Times New Roman" w:eastAsia="Times New Roman" w:cs="Times New Roman"/>
          <w:color w:val="000000"/>
          <w:spacing w:val="0"/>
          <w:w w:val="100"/>
          <w:position w:val="0"/>
          <w:sz w:val="24"/>
          <w:szCs w:val="24"/>
          <w:shd w:val="clear" w:color="auto" w:fill="auto"/>
          <w:lang w:val="ja-JP" w:eastAsia="ja-JP" w:bidi="ja-JP"/>
        </w:rPr>
      </w:pPr>
    </w:p>
    <w:p>
      <w:pPr>
        <w:pStyle w:val="25"/>
        <w:keepNext/>
        <w:keepLines/>
        <w:pageBreakBefore w:val="0"/>
        <w:widowControl w:val="0"/>
        <w:shd w:val="clear" w:color="auto" w:fill="auto"/>
        <w:kinsoku/>
        <w:wordWrap/>
        <w:overflowPunct/>
        <w:topLinePunct w:val="0"/>
        <w:autoSpaceDE/>
        <w:autoSpaceDN/>
        <w:bidi w:val="0"/>
        <w:adjustRightInd/>
        <w:snapToGrid/>
        <w:spacing w:before="0" w:after="200" w:line="240" w:lineRule="auto"/>
        <w:ind w:left="0" w:right="0" w:firstLine="0"/>
        <w:jc w:val="both"/>
        <w:textAlignment w:val="auto"/>
        <w:rPr>
          <w:rFonts w:hint="default" w:cs="Times New Roman"/>
          <w:color w:val="000000"/>
          <w:spacing w:val="0"/>
          <w:w w:val="100"/>
          <w:position w:val="0"/>
          <w:sz w:val="24"/>
          <w:szCs w:val="24"/>
          <w:shd w:val="clear" w:color="auto" w:fill="auto"/>
          <w:lang w:val="ro-RO" w:eastAsia="ja-JP" w:bidi="ja-JP"/>
        </w:rPr>
      </w:pPr>
      <w:r>
        <w:rPr>
          <w:rFonts w:hint="default" w:cs="Times New Roman"/>
          <w:color w:val="000000"/>
          <w:spacing w:val="0"/>
          <w:w w:val="100"/>
          <w:position w:val="0"/>
          <w:sz w:val="24"/>
          <w:szCs w:val="24"/>
          <w:shd w:val="clear" w:color="auto" w:fill="auto"/>
          <w:lang w:val="ro-RO" w:eastAsia="ja-JP" w:bidi="ja-JP"/>
        </w:rPr>
        <w:t>Data: ........................</w:t>
      </w:r>
    </w:p>
    <w:p>
      <w:pPr>
        <w:pStyle w:val="25"/>
        <w:keepNext/>
        <w:keepLines/>
        <w:pageBreakBefore w:val="0"/>
        <w:widowControl w:val="0"/>
        <w:shd w:val="clear" w:color="auto" w:fill="auto"/>
        <w:kinsoku/>
        <w:wordWrap/>
        <w:overflowPunct/>
        <w:topLinePunct w:val="0"/>
        <w:autoSpaceDE/>
        <w:autoSpaceDN/>
        <w:bidi w:val="0"/>
        <w:adjustRightInd/>
        <w:snapToGrid/>
        <w:spacing w:before="0" w:after="200" w:line="240" w:lineRule="auto"/>
        <w:ind w:left="0" w:right="0" w:firstLine="0"/>
        <w:jc w:val="both"/>
        <w:textAlignment w:val="auto"/>
        <w:rPr>
          <w:rFonts w:hint="default" w:cs="Times New Roman"/>
          <w:color w:val="000000"/>
          <w:spacing w:val="0"/>
          <w:w w:val="100"/>
          <w:position w:val="0"/>
          <w:sz w:val="24"/>
          <w:szCs w:val="24"/>
          <w:shd w:val="clear" w:color="auto" w:fill="auto"/>
          <w:lang w:val="ro-RO" w:eastAsia="ja-JP" w:bidi="ja-JP"/>
        </w:rPr>
      </w:pPr>
    </w:p>
    <w:p>
      <w:pPr>
        <w:pStyle w:val="25"/>
        <w:keepNext/>
        <w:keepLines/>
        <w:pageBreakBefore w:val="0"/>
        <w:widowControl w:val="0"/>
        <w:shd w:val="clear" w:color="auto" w:fill="auto"/>
        <w:kinsoku/>
        <w:wordWrap/>
        <w:overflowPunct/>
        <w:topLinePunct w:val="0"/>
        <w:autoSpaceDE/>
        <w:autoSpaceDN/>
        <w:bidi w:val="0"/>
        <w:adjustRightInd/>
        <w:snapToGrid/>
        <w:spacing w:before="0" w:after="200" w:line="240" w:lineRule="auto"/>
        <w:ind w:left="0" w:right="0" w:firstLine="0"/>
        <w:jc w:val="both"/>
        <w:textAlignment w:val="auto"/>
        <w:rPr>
          <w:rFonts w:hint="default" w:cs="Times New Roman"/>
          <w:color w:val="000000"/>
          <w:spacing w:val="0"/>
          <w:w w:val="100"/>
          <w:position w:val="0"/>
          <w:sz w:val="24"/>
          <w:szCs w:val="24"/>
          <w:shd w:val="clear" w:color="auto" w:fill="auto"/>
          <w:lang w:val="ro-RO" w:eastAsia="ja-JP" w:bidi="ja-JP"/>
        </w:rPr>
      </w:pPr>
      <w:r>
        <w:rPr>
          <w:rFonts w:hint="default" w:cs="Times New Roman"/>
          <w:color w:val="000000"/>
          <w:spacing w:val="0"/>
          <w:w w:val="100"/>
          <w:position w:val="0"/>
          <w:sz w:val="24"/>
          <w:szCs w:val="24"/>
          <w:shd w:val="clear" w:color="auto" w:fill="auto"/>
          <w:lang w:val="ro-RO" w:eastAsia="ja-JP" w:bidi="ja-JP"/>
        </w:rPr>
        <w:t>Semnătură:</w:t>
      </w:r>
    </w:p>
    <w:p>
      <w:pPr>
        <w:rPr>
          <w:rFonts w:eastAsia="Times New Roman"/>
          <w:b/>
          <w:bCs/>
          <w:sz w:val="24"/>
          <w:szCs w:val="24"/>
          <w:u w:val="single"/>
          <w:lang w:val="fr-FR" w:eastAsia="ar-SA"/>
        </w:rPr>
      </w:pPr>
    </w:p>
    <w:p>
      <w:pPr>
        <w:rPr>
          <w:rFonts w:eastAsia="Times New Roman"/>
          <w:b/>
          <w:bCs/>
          <w:sz w:val="24"/>
          <w:szCs w:val="24"/>
          <w:u w:val="single"/>
          <w:lang w:val="fr-FR" w:eastAsia="ar-SA"/>
        </w:rPr>
      </w:pPr>
    </w:p>
    <w:p>
      <w:pPr>
        <w:rPr>
          <w:rFonts w:eastAsia="Times New Roman"/>
          <w:b/>
          <w:bCs/>
          <w:sz w:val="24"/>
          <w:szCs w:val="24"/>
          <w:u w:val="single"/>
          <w:lang w:val="fr-FR" w:eastAsia="ar-SA"/>
        </w:rPr>
      </w:pPr>
    </w:p>
    <w:p>
      <w:pPr>
        <w:rPr>
          <w:rFonts w:eastAsia="Times New Roman"/>
          <w:b/>
          <w:bCs/>
          <w:sz w:val="24"/>
          <w:szCs w:val="24"/>
          <w:u w:val="single"/>
          <w:lang w:val="fr-FR" w:eastAsia="ar-SA"/>
        </w:rPr>
      </w:pPr>
    </w:p>
    <w:p>
      <w:pPr>
        <w:rPr>
          <w:rFonts w:eastAsia="Times New Roman"/>
          <w:b/>
          <w:bCs/>
          <w:sz w:val="24"/>
          <w:szCs w:val="24"/>
          <w:u w:val="single"/>
          <w:lang w:val="fr-FR" w:eastAsia="ar-SA"/>
        </w:rPr>
      </w:pPr>
    </w:p>
    <w:p>
      <w:pPr>
        <w:rPr>
          <w:rFonts w:eastAsia="Times New Roman"/>
          <w:b/>
          <w:bCs/>
          <w:sz w:val="24"/>
          <w:szCs w:val="24"/>
          <w:u w:val="single"/>
          <w:lang w:val="fr-FR" w:eastAsia="ar-SA"/>
        </w:rPr>
      </w:pPr>
    </w:p>
    <w:p>
      <w:pPr>
        <w:rPr>
          <w:rFonts w:eastAsia="Times New Roman"/>
          <w:b/>
          <w:bCs/>
          <w:sz w:val="24"/>
          <w:szCs w:val="24"/>
          <w:u w:val="single"/>
          <w:lang w:val="fr-FR" w:eastAsia="ar-SA"/>
        </w:rPr>
      </w:pPr>
    </w:p>
    <w:p>
      <w:pPr>
        <w:rPr>
          <w:rFonts w:eastAsia="Times New Roman"/>
          <w:b/>
          <w:bCs/>
          <w:sz w:val="24"/>
          <w:szCs w:val="24"/>
          <w:u w:val="single"/>
          <w:lang w:val="fr-FR" w:eastAsia="ar-SA"/>
        </w:rPr>
      </w:pPr>
    </w:p>
    <w:p>
      <w:pPr>
        <w:rPr>
          <w:rFonts w:eastAsia="Times New Roman"/>
          <w:b/>
          <w:bCs/>
          <w:sz w:val="24"/>
          <w:szCs w:val="24"/>
          <w:u w:val="single"/>
          <w:lang w:val="es-ES" w:eastAsia="ar-SA"/>
        </w:rPr>
      </w:pPr>
      <w:bookmarkStart w:id="4" w:name="_GoBack"/>
      <w:bookmarkEnd w:id="4"/>
    </w:p>
    <w:sectPr>
      <w:footerReference r:id="rId5" w:type="default"/>
      <w:pgSz w:w="11906" w:h="16838"/>
      <w:pgMar w:top="630" w:right="1196" w:bottom="360" w:left="135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902407"/>
      <w:docPartObj>
        <w:docPartGallery w:val="autotext"/>
      </w:docPartObj>
    </w:sdtPr>
    <w:sdtContent>
      <w:p>
        <w:pPr>
          <w:pStyle w:val="7"/>
          <w:jc w:val="right"/>
        </w:pPr>
        <w:r>
          <w:fldChar w:fldCharType="begin"/>
        </w:r>
        <w:r>
          <w:instrText xml:space="preserve"> PAGE   \* MERGEFORMAT </w:instrText>
        </w:r>
        <w:r>
          <w:fldChar w:fldCharType="separate"/>
        </w:r>
        <w:r>
          <w:t>1</w:t>
        </w:r>
        <w:r>
          <w:fldChar w:fldCharType="end"/>
        </w:r>
      </w:p>
    </w:sdtContent>
  </w:sdt>
  <w:p>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suff w:val="nothing"/>
      <w:lvlText w:val=""/>
      <w:lvlJc w:val="left"/>
      <w:pPr>
        <w:tabs>
          <w:tab w:val="left" w:pos="0"/>
        </w:tabs>
        <w:ind w:left="0" w:firstLine="0"/>
      </w:pPr>
    </w:lvl>
    <w:lvl w:ilvl="1" w:tentative="0">
      <w:start w:val="1"/>
      <w:numFmt w:val="none"/>
      <w:pStyle w:val="3"/>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2A8F537B"/>
    <w:multiLevelType w:val="singleLevel"/>
    <w:tmpl w:val="2A8F537B"/>
    <w:lvl w:ilvl="0" w:tentative="0">
      <w:start w:val="1"/>
      <w:numFmt w:val="bullet"/>
      <w:lvlText w:val="•"/>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E99"/>
    <w:rsid w:val="00000A0B"/>
    <w:rsid w:val="000139F4"/>
    <w:rsid w:val="0002167D"/>
    <w:rsid w:val="00031C11"/>
    <w:rsid w:val="00034F94"/>
    <w:rsid w:val="00040952"/>
    <w:rsid w:val="00040D1C"/>
    <w:rsid w:val="00045453"/>
    <w:rsid w:val="00046467"/>
    <w:rsid w:val="00062549"/>
    <w:rsid w:val="00083DB1"/>
    <w:rsid w:val="00087859"/>
    <w:rsid w:val="000B60AA"/>
    <w:rsid w:val="000B7C87"/>
    <w:rsid w:val="000C1611"/>
    <w:rsid w:val="000C7AC8"/>
    <w:rsid w:val="000E06B8"/>
    <w:rsid w:val="000F61B3"/>
    <w:rsid w:val="00113ECF"/>
    <w:rsid w:val="0012633E"/>
    <w:rsid w:val="00135DC0"/>
    <w:rsid w:val="00146BC2"/>
    <w:rsid w:val="001527E8"/>
    <w:rsid w:val="001630B6"/>
    <w:rsid w:val="00163793"/>
    <w:rsid w:val="001672E5"/>
    <w:rsid w:val="001766D0"/>
    <w:rsid w:val="0018329E"/>
    <w:rsid w:val="00190603"/>
    <w:rsid w:val="001A0C84"/>
    <w:rsid w:val="001B1785"/>
    <w:rsid w:val="001B2880"/>
    <w:rsid w:val="001D05E8"/>
    <w:rsid w:val="001E4007"/>
    <w:rsid w:val="001E7DCF"/>
    <w:rsid w:val="001F3A58"/>
    <w:rsid w:val="001F4295"/>
    <w:rsid w:val="00206EA4"/>
    <w:rsid w:val="0022336C"/>
    <w:rsid w:val="00234DE1"/>
    <w:rsid w:val="00234EAD"/>
    <w:rsid w:val="00240BD5"/>
    <w:rsid w:val="00243BD6"/>
    <w:rsid w:val="00277623"/>
    <w:rsid w:val="00282599"/>
    <w:rsid w:val="00286368"/>
    <w:rsid w:val="00287740"/>
    <w:rsid w:val="00294BA6"/>
    <w:rsid w:val="002A1E46"/>
    <w:rsid w:val="002A506E"/>
    <w:rsid w:val="002A538F"/>
    <w:rsid w:val="002B22A6"/>
    <w:rsid w:val="002B5899"/>
    <w:rsid w:val="002C037C"/>
    <w:rsid w:val="002C72A3"/>
    <w:rsid w:val="002D19DA"/>
    <w:rsid w:val="002E13D9"/>
    <w:rsid w:val="002E26FA"/>
    <w:rsid w:val="002F3A46"/>
    <w:rsid w:val="003015ED"/>
    <w:rsid w:val="0030245A"/>
    <w:rsid w:val="00302DCD"/>
    <w:rsid w:val="00303FA8"/>
    <w:rsid w:val="0030642A"/>
    <w:rsid w:val="00307E77"/>
    <w:rsid w:val="003113B7"/>
    <w:rsid w:val="00334F84"/>
    <w:rsid w:val="00362CA5"/>
    <w:rsid w:val="003828F5"/>
    <w:rsid w:val="0038435C"/>
    <w:rsid w:val="00387195"/>
    <w:rsid w:val="00397F5D"/>
    <w:rsid w:val="003A25B7"/>
    <w:rsid w:val="003B1C1A"/>
    <w:rsid w:val="003C6DF8"/>
    <w:rsid w:val="003D4FD8"/>
    <w:rsid w:val="003E2F76"/>
    <w:rsid w:val="003E6188"/>
    <w:rsid w:val="003F2222"/>
    <w:rsid w:val="003F2BF3"/>
    <w:rsid w:val="003F49CA"/>
    <w:rsid w:val="004010CE"/>
    <w:rsid w:val="0040215E"/>
    <w:rsid w:val="00416C69"/>
    <w:rsid w:val="00420CB2"/>
    <w:rsid w:val="00426797"/>
    <w:rsid w:val="0042701D"/>
    <w:rsid w:val="00447ED3"/>
    <w:rsid w:val="00453511"/>
    <w:rsid w:val="004625C9"/>
    <w:rsid w:val="0047529D"/>
    <w:rsid w:val="00481C81"/>
    <w:rsid w:val="00484332"/>
    <w:rsid w:val="00487C55"/>
    <w:rsid w:val="004914F0"/>
    <w:rsid w:val="00494742"/>
    <w:rsid w:val="004A1E99"/>
    <w:rsid w:val="004C698D"/>
    <w:rsid w:val="004E077A"/>
    <w:rsid w:val="004E3F93"/>
    <w:rsid w:val="004F4866"/>
    <w:rsid w:val="00504D3A"/>
    <w:rsid w:val="0051637F"/>
    <w:rsid w:val="00517B74"/>
    <w:rsid w:val="0052748E"/>
    <w:rsid w:val="00560748"/>
    <w:rsid w:val="00563A47"/>
    <w:rsid w:val="00573ACE"/>
    <w:rsid w:val="00590FC2"/>
    <w:rsid w:val="005B131E"/>
    <w:rsid w:val="005E4328"/>
    <w:rsid w:val="005F138E"/>
    <w:rsid w:val="00601865"/>
    <w:rsid w:val="00613007"/>
    <w:rsid w:val="00613813"/>
    <w:rsid w:val="00620D32"/>
    <w:rsid w:val="006369BC"/>
    <w:rsid w:val="00640954"/>
    <w:rsid w:val="00663C37"/>
    <w:rsid w:val="006714A9"/>
    <w:rsid w:val="00672895"/>
    <w:rsid w:val="0067355F"/>
    <w:rsid w:val="00677D7B"/>
    <w:rsid w:val="0069246C"/>
    <w:rsid w:val="00696633"/>
    <w:rsid w:val="006A3455"/>
    <w:rsid w:val="006A5B10"/>
    <w:rsid w:val="006B74D6"/>
    <w:rsid w:val="006F0D92"/>
    <w:rsid w:val="006F480F"/>
    <w:rsid w:val="007060E0"/>
    <w:rsid w:val="00722DB6"/>
    <w:rsid w:val="0072391B"/>
    <w:rsid w:val="00731D80"/>
    <w:rsid w:val="00735F4A"/>
    <w:rsid w:val="0074215B"/>
    <w:rsid w:val="00752DF9"/>
    <w:rsid w:val="00756311"/>
    <w:rsid w:val="007838E3"/>
    <w:rsid w:val="007920F0"/>
    <w:rsid w:val="00793C98"/>
    <w:rsid w:val="007968BF"/>
    <w:rsid w:val="007A59B0"/>
    <w:rsid w:val="007A682D"/>
    <w:rsid w:val="007B5CFB"/>
    <w:rsid w:val="007C7BCA"/>
    <w:rsid w:val="007D225B"/>
    <w:rsid w:val="007D246D"/>
    <w:rsid w:val="007D4CCF"/>
    <w:rsid w:val="007E0BED"/>
    <w:rsid w:val="007E3010"/>
    <w:rsid w:val="007E7D8D"/>
    <w:rsid w:val="007F3537"/>
    <w:rsid w:val="007F7A41"/>
    <w:rsid w:val="0080019D"/>
    <w:rsid w:val="008035D2"/>
    <w:rsid w:val="008075D5"/>
    <w:rsid w:val="00813816"/>
    <w:rsid w:val="00821BDF"/>
    <w:rsid w:val="0082329B"/>
    <w:rsid w:val="008401C4"/>
    <w:rsid w:val="008420AF"/>
    <w:rsid w:val="00887CAB"/>
    <w:rsid w:val="00894C02"/>
    <w:rsid w:val="008A5C7B"/>
    <w:rsid w:val="008B7929"/>
    <w:rsid w:val="008C456D"/>
    <w:rsid w:val="008C62C5"/>
    <w:rsid w:val="008D5E51"/>
    <w:rsid w:val="008E094F"/>
    <w:rsid w:val="008F073C"/>
    <w:rsid w:val="00910CEE"/>
    <w:rsid w:val="009112CF"/>
    <w:rsid w:val="00915A4E"/>
    <w:rsid w:val="00923BCA"/>
    <w:rsid w:val="00924BE5"/>
    <w:rsid w:val="00935550"/>
    <w:rsid w:val="00942EBA"/>
    <w:rsid w:val="00945DCF"/>
    <w:rsid w:val="009469EE"/>
    <w:rsid w:val="00961DFA"/>
    <w:rsid w:val="00961F92"/>
    <w:rsid w:val="009627C8"/>
    <w:rsid w:val="00970483"/>
    <w:rsid w:val="009850CA"/>
    <w:rsid w:val="009970C6"/>
    <w:rsid w:val="009B11CD"/>
    <w:rsid w:val="009C2930"/>
    <w:rsid w:val="009C4EF6"/>
    <w:rsid w:val="009E1ED9"/>
    <w:rsid w:val="009E4C26"/>
    <w:rsid w:val="009E5A23"/>
    <w:rsid w:val="009F6A6E"/>
    <w:rsid w:val="009F6F4A"/>
    <w:rsid w:val="00A14283"/>
    <w:rsid w:val="00A21637"/>
    <w:rsid w:val="00A245FF"/>
    <w:rsid w:val="00A31D29"/>
    <w:rsid w:val="00A415AE"/>
    <w:rsid w:val="00A43D0B"/>
    <w:rsid w:val="00A44C60"/>
    <w:rsid w:val="00A5009A"/>
    <w:rsid w:val="00A652D5"/>
    <w:rsid w:val="00A73FED"/>
    <w:rsid w:val="00A74C7D"/>
    <w:rsid w:val="00A76663"/>
    <w:rsid w:val="00A7768D"/>
    <w:rsid w:val="00A77E8F"/>
    <w:rsid w:val="00A82B2A"/>
    <w:rsid w:val="00A94365"/>
    <w:rsid w:val="00AA0340"/>
    <w:rsid w:val="00AA6282"/>
    <w:rsid w:val="00AC257F"/>
    <w:rsid w:val="00AC6177"/>
    <w:rsid w:val="00AC638B"/>
    <w:rsid w:val="00AC667B"/>
    <w:rsid w:val="00AD2D02"/>
    <w:rsid w:val="00AE1D10"/>
    <w:rsid w:val="00AE2692"/>
    <w:rsid w:val="00AE48FD"/>
    <w:rsid w:val="00AF4B5C"/>
    <w:rsid w:val="00B01847"/>
    <w:rsid w:val="00B05A1E"/>
    <w:rsid w:val="00B1485A"/>
    <w:rsid w:val="00B217A1"/>
    <w:rsid w:val="00B26F64"/>
    <w:rsid w:val="00B40C75"/>
    <w:rsid w:val="00B43E2A"/>
    <w:rsid w:val="00B47C0A"/>
    <w:rsid w:val="00B52456"/>
    <w:rsid w:val="00B54CCD"/>
    <w:rsid w:val="00B63F5D"/>
    <w:rsid w:val="00B70AD1"/>
    <w:rsid w:val="00B81390"/>
    <w:rsid w:val="00B86917"/>
    <w:rsid w:val="00B90623"/>
    <w:rsid w:val="00B923F5"/>
    <w:rsid w:val="00B93764"/>
    <w:rsid w:val="00B94F7A"/>
    <w:rsid w:val="00B977B7"/>
    <w:rsid w:val="00BA1F4B"/>
    <w:rsid w:val="00BA5F0D"/>
    <w:rsid w:val="00BB54B1"/>
    <w:rsid w:val="00BD56C1"/>
    <w:rsid w:val="00BE00E9"/>
    <w:rsid w:val="00C0520C"/>
    <w:rsid w:val="00C11B9F"/>
    <w:rsid w:val="00C216A3"/>
    <w:rsid w:val="00C33D44"/>
    <w:rsid w:val="00C42F50"/>
    <w:rsid w:val="00C437DA"/>
    <w:rsid w:val="00C5175F"/>
    <w:rsid w:val="00C55555"/>
    <w:rsid w:val="00C57263"/>
    <w:rsid w:val="00C602D5"/>
    <w:rsid w:val="00C621EF"/>
    <w:rsid w:val="00C6656F"/>
    <w:rsid w:val="00C7050C"/>
    <w:rsid w:val="00C74E33"/>
    <w:rsid w:val="00C75718"/>
    <w:rsid w:val="00C76D57"/>
    <w:rsid w:val="00C77C91"/>
    <w:rsid w:val="00C8099E"/>
    <w:rsid w:val="00C8542F"/>
    <w:rsid w:val="00C865E6"/>
    <w:rsid w:val="00C87ABE"/>
    <w:rsid w:val="00C9202A"/>
    <w:rsid w:val="00CA5D15"/>
    <w:rsid w:val="00CB39C8"/>
    <w:rsid w:val="00CC006F"/>
    <w:rsid w:val="00CC7F4C"/>
    <w:rsid w:val="00CD5385"/>
    <w:rsid w:val="00CF0F23"/>
    <w:rsid w:val="00D21296"/>
    <w:rsid w:val="00D2535F"/>
    <w:rsid w:val="00D27064"/>
    <w:rsid w:val="00D34CDF"/>
    <w:rsid w:val="00D452C3"/>
    <w:rsid w:val="00D47CA0"/>
    <w:rsid w:val="00D65032"/>
    <w:rsid w:val="00D71AAB"/>
    <w:rsid w:val="00D95D45"/>
    <w:rsid w:val="00DA05AC"/>
    <w:rsid w:val="00DA2AB8"/>
    <w:rsid w:val="00DC1E8B"/>
    <w:rsid w:val="00DC3C9E"/>
    <w:rsid w:val="00DC6775"/>
    <w:rsid w:val="00DD7469"/>
    <w:rsid w:val="00DE24C5"/>
    <w:rsid w:val="00DE63ED"/>
    <w:rsid w:val="00DE648B"/>
    <w:rsid w:val="00DF7837"/>
    <w:rsid w:val="00DF7D95"/>
    <w:rsid w:val="00E04555"/>
    <w:rsid w:val="00E150DD"/>
    <w:rsid w:val="00E15125"/>
    <w:rsid w:val="00E21F0A"/>
    <w:rsid w:val="00E22006"/>
    <w:rsid w:val="00E32A5B"/>
    <w:rsid w:val="00E37B9E"/>
    <w:rsid w:val="00E40E95"/>
    <w:rsid w:val="00E423A8"/>
    <w:rsid w:val="00E426E4"/>
    <w:rsid w:val="00E55225"/>
    <w:rsid w:val="00E62F1E"/>
    <w:rsid w:val="00E71E0B"/>
    <w:rsid w:val="00E7401C"/>
    <w:rsid w:val="00E87E54"/>
    <w:rsid w:val="00E93CFF"/>
    <w:rsid w:val="00E97422"/>
    <w:rsid w:val="00EA2A8E"/>
    <w:rsid w:val="00EA4A2D"/>
    <w:rsid w:val="00EA4D1E"/>
    <w:rsid w:val="00EC76A4"/>
    <w:rsid w:val="00ED2E6C"/>
    <w:rsid w:val="00EF68DA"/>
    <w:rsid w:val="00F0054E"/>
    <w:rsid w:val="00F12016"/>
    <w:rsid w:val="00F23AD5"/>
    <w:rsid w:val="00F26D78"/>
    <w:rsid w:val="00F35188"/>
    <w:rsid w:val="00F372A1"/>
    <w:rsid w:val="00F625A7"/>
    <w:rsid w:val="00F719F0"/>
    <w:rsid w:val="00F738E2"/>
    <w:rsid w:val="00F800C6"/>
    <w:rsid w:val="00F81F9E"/>
    <w:rsid w:val="00F85672"/>
    <w:rsid w:val="00F95333"/>
    <w:rsid w:val="00FA5149"/>
    <w:rsid w:val="00FB705D"/>
    <w:rsid w:val="00FC3A59"/>
    <w:rsid w:val="00FD0F95"/>
    <w:rsid w:val="00FD3FAA"/>
    <w:rsid w:val="00FD6EC9"/>
    <w:rsid w:val="00FE5DEB"/>
    <w:rsid w:val="00FE6554"/>
    <w:rsid w:val="00FF1F82"/>
    <w:rsid w:val="04871087"/>
    <w:rsid w:val="052E72EC"/>
    <w:rsid w:val="0D0C4BC9"/>
    <w:rsid w:val="12B66AD6"/>
    <w:rsid w:val="14B4645C"/>
    <w:rsid w:val="179301EC"/>
    <w:rsid w:val="215608C7"/>
    <w:rsid w:val="31125926"/>
    <w:rsid w:val="379D2AC0"/>
    <w:rsid w:val="38963E92"/>
    <w:rsid w:val="3BA0357C"/>
    <w:rsid w:val="41A2530D"/>
    <w:rsid w:val="45DD742B"/>
    <w:rsid w:val="465E64EE"/>
    <w:rsid w:val="491D635E"/>
    <w:rsid w:val="4B5E7EDD"/>
    <w:rsid w:val="4F5C151B"/>
    <w:rsid w:val="5EAC5F7F"/>
    <w:rsid w:val="68FE39D3"/>
    <w:rsid w:val="6DA34FF6"/>
    <w:rsid w:val="75715596"/>
    <w:rsid w:val="7CF829C9"/>
    <w:rsid w:val="7EE23D6A"/>
    <w:rsid w:val="7FD0400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o-RO" w:eastAsia="ro-RO" w:bidi="ar-SA"/>
    </w:rPr>
  </w:style>
  <w:style w:type="paragraph" w:styleId="2">
    <w:name w:val="heading 1"/>
    <w:basedOn w:val="1"/>
    <w:next w:val="1"/>
    <w:link w:val="17"/>
    <w:qFormat/>
    <w:uiPriority w:val="0"/>
    <w:pPr>
      <w:keepNext/>
      <w:outlineLvl w:val="0"/>
    </w:pPr>
    <w:rPr>
      <w:sz w:val="28"/>
      <w:szCs w:val="20"/>
    </w:rPr>
  </w:style>
  <w:style w:type="paragraph" w:styleId="3">
    <w:name w:val="heading 2"/>
    <w:next w:val="1"/>
    <w:qFormat/>
    <w:uiPriority w:val="0"/>
    <w:pPr>
      <w:keepNext/>
      <w:numPr>
        <w:ilvl w:val="1"/>
        <w:numId w:val="1"/>
      </w:numPr>
      <w:suppressAutoHyphens/>
      <w:jc w:val="center"/>
      <w:outlineLvl w:val="1"/>
    </w:pPr>
    <w:rPr>
      <w:rFonts w:ascii="Times New Roman" w:hAnsi="Times New Roman" w:eastAsia="Times New Roman" w:cs="Times New Roman"/>
      <w:sz w:val="28"/>
      <w:lang w:val="en-US" w:bidi="ar-SA"/>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ody Text 2"/>
    <w:basedOn w:val="1"/>
    <w:link w:val="23"/>
    <w:qFormat/>
    <w:uiPriority w:val="99"/>
    <w:pPr>
      <w:spacing w:after="120" w:line="480" w:lineRule="auto"/>
    </w:pPr>
    <w:rPr>
      <w:sz w:val="20"/>
      <w:szCs w:val="20"/>
      <w:lang w:eastAsia="en-US"/>
    </w:rPr>
  </w:style>
  <w:style w:type="paragraph" w:styleId="7">
    <w:name w:val="footer"/>
    <w:basedOn w:val="1"/>
    <w:link w:val="13"/>
    <w:unhideWhenUsed/>
    <w:qFormat/>
    <w:uiPriority w:val="99"/>
    <w:pPr>
      <w:tabs>
        <w:tab w:val="center" w:pos="4680"/>
        <w:tab w:val="right" w:pos="9360"/>
      </w:tabs>
    </w:pPr>
  </w:style>
  <w:style w:type="paragraph" w:styleId="8">
    <w:name w:val="header"/>
    <w:basedOn w:val="1"/>
    <w:link w:val="18"/>
    <w:semiHidden/>
    <w:unhideWhenUsed/>
    <w:qFormat/>
    <w:uiPriority w:val="99"/>
    <w:pPr>
      <w:tabs>
        <w:tab w:val="center" w:pos="4680"/>
        <w:tab w:val="right" w:pos="9360"/>
      </w:tabs>
    </w:pPr>
  </w:style>
  <w:style w:type="character" w:styleId="9">
    <w:name w:val="Hyperlink"/>
    <w:basedOn w:val="4"/>
    <w:semiHidden/>
    <w:unhideWhenUsed/>
    <w:qFormat/>
    <w:uiPriority w:val="99"/>
    <w:rPr>
      <w:color w:val="0000FF"/>
      <w:u w:val="single"/>
    </w:rPr>
  </w:style>
  <w:style w:type="paragraph" w:styleId="10">
    <w:name w:val="Normal (Web)"/>
    <w:basedOn w:val="1"/>
    <w:qFormat/>
    <w:uiPriority w:val="0"/>
    <w:pPr>
      <w:spacing w:before="100" w:beforeAutospacing="1" w:after="119"/>
    </w:pPr>
    <w:rPr>
      <w:lang w:val="en-US" w:eastAsia="en-US"/>
    </w:rPr>
  </w:style>
  <w:style w:type="character" w:styleId="11">
    <w:name w:val="Strong"/>
    <w:basedOn w:val="4"/>
    <w:qFormat/>
    <w:uiPriority w:val="22"/>
    <w:rPr>
      <w:b/>
      <w:bCs/>
    </w:rPr>
  </w:style>
  <w:style w:type="paragraph" w:styleId="12">
    <w:name w:val="List Paragraph"/>
    <w:basedOn w:val="1"/>
    <w:qFormat/>
    <w:uiPriority w:val="34"/>
    <w:pPr>
      <w:ind w:left="720"/>
      <w:contextualSpacing/>
    </w:pPr>
  </w:style>
  <w:style w:type="character" w:customStyle="1" w:styleId="13">
    <w:name w:val="Footer Char"/>
    <w:basedOn w:val="4"/>
    <w:link w:val="7"/>
    <w:qFormat/>
    <w:uiPriority w:val="99"/>
    <w:rPr>
      <w:rFonts w:ascii="Times New Roman" w:hAnsi="Times New Roman" w:eastAsia="Times New Roman" w:cs="Times New Roman"/>
      <w:sz w:val="24"/>
      <w:szCs w:val="24"/>
      <w:lang w:val="ro-RO" w:eastAsia="ro-RO"/>
    </w:rPr>
  </w:style>
  <w:style w:type="paragraph" w:customStyle="1" w:styleId="14">
    <w:name w:val="Caracter Caracter"/>
    <w:basedOn w:val="1"/>
    <w:qFormat/>
    <w:uiPriority w:val="0"/>
    <w:pPr>
      <w:widowControl w:val="0"/>
      <w:adjustRightInd w:val="0"/>
      <w:spacing w:after="160" w:line="240" w:lineRule="exact"/>
    </w:pPr>
    <w:rPr>
      <w:rFonts w:ascii="Verdana" w:hAnsi="Verdana"/>
      <w:sz w:val="20"/>
      <w:szCs w:val="20"/>
      <w:lang w:val="en-US" w:eastAsia="en-US"/>
    </w:rPr>
  </w:style>
  <w:style w:type="paragraph" w:customStyle="1" w:styleId="15">
    <w:name w:val="Standard"/>
    <w:qFormat/>
    <w:uiPriority w:val="0"/>
    <w:pPr>
      <w:suppressAutoHyphens/>
      <w:autoSpaceDN w:val="0"/>
      <w:spacing w:after="0" w:line="240" w:lineRule="auto"/>
      <w:textAlignment w:val="baseline"/>
    </w:pPr>
    <w:rPr>
      <w:rFonts w:ascii="Times New Roman" w:hAnsi="Times New Roman" w:eastAsia="Times New Roman" w:cs="Times New Roman"/>
      <w:kern w:val="3"/>
      <w:sz w:val="24"/>
      <w:szCs w:val="24"/>
      <w:lang w:val="ro-RO" w:eastAsia="ro-RO" w:bidi="ar-SA"/>
    </w:rPr>
  </w:style>
  <w:style w:type="paragraph" w:styleId="16">
    <w:name w:val="No Spacing"/>
    <w:link w:val="22"/>
    <w:qFormat/>
    <w:uiPriority w:val="0"/>
    <w:pPr>
      <w:spacing w:after="0" w:line="240" w:lineRule="auto"/>
    </w:pPr>
    <w:rPr>
      <w:rFonts w:ascii="Calibri" w:hAnsi="Calibri" w:eastAsia="Calibri" w:cs="Times New Roman"/>
      <w:sz w:val="22"/>
      <w:szCs w:val="22"/>
      <w:lang w:val="ro-RO" w:eastAsia="en-US" w:bidi="ar-SA"/>
    </w:rPr>
  </w:style>
  <w:style w:type="character" w:customStyle="1" w:styleId="17">
    <w:name w:val="Heading 1 Char"/>
    <w:basedOn w:val="4"/>
    <w:link w:val="2"/>
    <w:qFormat/>
    <w:uiPriority w:val="0"/>
    <w:rPr>
      <w:rFonts w:ascii="Times New Roman" w:hAnsi="Times New Roman" w:eastAsia="Times New Roman" w:cs="Times New Roman"/>
      <w:sz w:val="28"/>
      <w:szCs w:val="20"/>
      <w:lang w:val="ro-RO" w:eastAsia="ro-RO"/>
    </w:rPr>
  </w:style>
  <w:style w:type="character" w:customStyle="1" w:styleId="18">
    <w:name w:val="Header Char"/>
    <w:basedOn w:val="4"/>
    <w:link w:val="8"/>
    <w:semiHidden/>
    <w:qFormat/>
    <w:uiPriority w:val="99"/>
    <w:rPr>
      <w:rFonts w:ascii="Times New Roman" w:hAnsi="Times New Roman" w:eastAsia="Times New Roman" w:cs="Times New Roman"/>
      <w:sz w:val="24"/>
      <w:szCs w:val="24"/>
      <w:lang w:val="ro-RO" w:eastAsia="ro-RO"/>
    </w:rPr>
  </w:style>
  <w:style w:type="character" w:customStyle="1" w:styleId="19">
    <w:name w:val="s_lit_ttl"/>
    <w:basedOn w:val="4"/>
    <w:qFormat/>
    <w:uiPriority w:val="0"/>
  </w:style>
  <w:style w:type="character" w:customStyle="1" w:styleId="20">
    <w:name w:val="s_den"/>
    <w:basedOn w:val="4"/>
    <w:qFormat/>
    <w:uiPriority w:val="0"/>
  </w:style>
  <w:style w:type="character" w:customStyle="1" w:styleId="21">
    <w:name w:val="s_hdr"/>
    <w:basedOn w:val="4"/>
    <w:qFormat/>
    <w:uiPriority w:val="0"/>
  </w:style>
  <w:style w:type="character" w:customStyle="1" w:styleId="22">
    <w:name w:val="No Spacing Char"/>
    <w:basedOn w:val="4"/>
    <w:link w:val="16"/>
    <w:qFormat/>
    <w:locked/>
    <w:uiPriority w:val="0"/>
    <w:rPr>
      <w:rFonts w:ascii="Calibri" w:hAnsi="Calibri" w:eastAsia="Calibri" w:cs="Times New Roman"/>
      <w:lang w:val="ro-RO"/>
    </w:rPr>
  </w:style>
  <w:style w:type="character" w:customStyle="1" w:styleId="23">
    <w:name w:val="Body Text 2 Char"/>
    <w:basedOn w:val="4"/>
    <w:link w:val="6"/>
    <w:qFormat/>
    <w:uiPriority w:val="99"/>
    <w:rPr>
      <w:rFonts w:ascii="Times New Roman" w:hAnsi="Times New Roman" w:eastAsia="Times New Roman" w:cs="Times New Roman"/>
      <w:sz w:val="20"/>
      <w:szCs w:val="20"/>
      <w:lang w:val="ro-RO"/>
    </w:rPr>
  </w:style>
  <w:style w:type="paragraph" w:customStyle="1" w:styleId="24">
    <w:name w:val="Body text|1"/>
    <w:basedOn w:val="1"/>
    <w:qFormat/>
    <w:uiPriority w:val="0"/>
    <w:pPr>
      <w:widowControl w:val="0"/>
      <w:shd w:val="clear" w:color="auto" w:fill="FFFFFF"/>
      <w:spacing w:line="324" w:lineRule="auto"/>
      <w:ind w:firstLine="400"/>
    </w:pPr>
    <w:rPr>
      <w:sz w:val="20"/>
      <w:szCs w:val="20"/>
      <w:u w:val="none"/>
    </w:rPr>
  </w:style>
  <w:style w:type="paragraph" w:customStyle="1" w:styleId="25">
    <w:name w:val="Heading #1|1"/>
    <w:basedOn w:val="1"/>
    <w:qFormat/>
    <w:uiPriority w:val="0"/>
    <w:pPr>
      <w:widowControl w:val="0"/>
      <w:shd w:val="clear" w:color="auto" w:fill="FFFFFF"/>
      <w:spacing w:after="380"/>
      <w:jc w:val="center"/>
      <w:outlineLvl w:val="0"/>
    </w:pPr>
    <w:rPr>
      <w:b/>
      <w:bCs/>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E5F75-27DE-4C36-8349-6669649DDAC5}">
  <ds:schemaRefs/>
</ds:datastoreItem>
</file>

<file path=docProps/app.xml><?xml version="1.0" encoding="utf-8"?>
<Properties xmlns="http://schemas.openxmlformats.org/officeDocument/2006/extended-properties" xmlns:vt="http://schemas.openxmlformats.org/officeDocument/2006/docPropsVTypes">
  <Template>Normal.dotm</Template>
  <Company>Comuna Costesti</Company>
  <Pages>1</Pages>
  <Words>610</Words>
  <Characters>3478</Characters>
  <Lines>28</Lines>
  <Paragraphs>8</Paragraphs>
  <TotalTime>13</TotalTime>
  <ScaleCrop>false</ScaleCrop>
  <LinksUpToDate>false</LinksUpToDate>
  <CharactersWithSpaces>4080</CharactersWithSpaces>
  <Application>WPS Office_11.2.0.11254_F1E327BC-269C-435d-A152-05C5408002CA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2021-01-21T12:42:00Z</dcterms:created>
  <dc:creator>Secretar</dc:creator>
  <cp:lastModifiedBy>achizitii</cp:lastModifiedBy>
  <cp:lastPrinted>2022-07-25T07:32:00Z</cp:lastPrinted>
  <dcterms:modified xsi:type="dcterms:W3CDTF">2022-08-27T18:41:12Z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1033-11.2.0.11254</vt:lpwstr>
  </property>
  <property fmtid="{D5CDD505-2E9C-101B-9397-08002B2CF9AE}" pid="3" name="ICV">
    <vt:lpwstr>A47F7BF2EF654ACE8A6097FD1F9E9D23</vt:lpwstr>
  </property>
</Properties>
</file>