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64F" w:rsidRPr="00876955" w:rsidRDefault="0099264F" w:rsidP="0099264F">
      <w:pPr>
        <w:ind w:right="-828"/>
        <w:rPr>
          <w:b/>
          <w:sz w:val="28"/>
          <w:szCs w:val="28"/>
        </w:rPr>
      </w:pPr>
      <w:r w:rsidRPr="00876955">
        <w:rPr>
          <w:sz w:val="28"/>
          <w:szCs w:val="28"/>
        </w:rPr>
        <w:t xml:space="preserve">              </w:t>
      </w:r>
      <w:r w:rsidRPr="00876955">
        <w:rPr>
          <w:b/>
          <w:sz w:val="28"/>
          <w:szCs w:val="28"/>
        </w:rPr>
        <w:t>ROMÂNIA</w:t>
      </w:r>
    </w:p>
    <w:p w:rsidR="0099264F" w:rsidRPr="00876955" w:rsidRDefault="0099264F" w:rsidP="0099264F">
      <w:pPr>
        <w:ind w:right="-828"/>
        <w:jc w:val="both"/>
        <w:rPr>
          <w:b/>
          <w:sz w:val="28"/>
          <w:szCs w:val="28"/>
        </w:rPr>
      </w:pPr>
      <w:r w:rsidRPr="00876955">
        <w:rPr>
          <w:b/>
          <w:sz w:val="28"/>
          <w:szCs w:val="28"/>
        </w:rPr>
        <w:t>JUDEŢUL HUNEDOARA</w:t>
      </w:r>
    </w:p>
    <w:p w:rsidR="0099264F" w:rsidRPr="00876955" w:rsidRDefault="0099264F" w:rsidP="0099264F">
      <w:pPr>
        <w:ind w:right="-828"/>
        <w:jc w:val="both"/>
        <w:rPr>
          <w:b/>
          <w:sz w:val="28"/>
          <w:szCs w:val="28"/>
        </w:rPr>
      </w:pPr>
      <w:r w:rsidRPr="00876955">
        <w:rPr>
          <w:b/>
          <w:sz w:val="28"/>
          <w:szCs w:val="28"/>
        </w:rPr>
        <w:t xml:space="preserve">    MUNICIPIUL BRAD</w:t>
      </w:r>
    </w:p>
    <w:p w:rsidR="0099264F" w:rsidRPr="00876955" w:rsidRDefault="0099264F" w:rsidP="0099264F">
      <w:pPr>
        <w:ind w:right="-828"/>
        <w:jc w:val="both"/>
        <w:rPr>
          <w:b/>
          <w:sz w:val="28"/>
          <w:szCs w:val="28"/>
        </w:rPr>
      </w:pPr>
      <w:r w:rsidRPr="00876955">
        <w:rPr>
          <w:b/>
          <w:sz w:val="28"/>
          <w:szCs w:val="28"/>
        </w:rPr>
        <w:t xml:space="preserve">         P R I M A R U L</w:t>
      </w:r>
    </w:p>
    <w:p w:rsidR="0099264F" w:rsidRPr="00876955" w:rsidRDefault="0099264F" w:rsidP="0099264F">
      <w:pPr>
        <w:ind w:right="-828"/>
        <w:jc w:val="both"/>
        <w:rPr>
          <w:b/>
          <w:sz w:val="28"/>
          <w:szCs w:val="28"/>
        </w:rPr>
      </w:pPr>
      <w:r>
        <w:rPr>
          <w:b/>
          <w:sz w:val="28"/>
          <w:szCs w:val="28"/>
        </w:rPr>
        <w:t xml:space="preserve">  Nr. 124/11506/05.09</w:t>
      </w:r>
      <w:r w:rsidRPr="00876955">
        <w:rPr>
          <w:b/>
          <w:sz w:val="28"/>
          <w:szCs w:val="28"/>
        </w:rPr>
        <w:t>.2022</w:t>
      </w:r>
    </w:p>
    <w:p w:rsidR="0099264F" w:rsidRPr="00876955" w:rsidRDefault="0099264F" w:rsidP="0099264F">
      <w:pPr>
        <w:ind w:right="-828"/>
        <w:jc w:val="center"/>
        <w:rPr>
          <w:b/>
          <w:sz w:val="28"/>
          <w:szCs w:val="28"/>
        </w:rPr>
      </w:pPr>
    </w:p>
    <w:p w:rsidR="0099264F" w:rsidRPr="00876955" w:rsidRDefault="0099264F" w:rsidP="0099264F">
      <w:pPr>
        <w:ind w:right="-828"/>
        <w:jc w:val="center"/>
        <w:rPr>
          <w:b/>
          <w:sz w:val="28"/>
          <w:szCs w:val="28"/>
          <w:u w:val="single"/>
        </w:rPr>
      </w:pPr>
    </w:p>
    <w:p w:rsidR="0099264F" w:rsidRPr="00876955" w:rsidRDefault="0099264F" w:rsidP="0099264F">
      <w:pPr>
        <w:ind w:right="-828"/>
        <w:jc w:val="center"/>
        <w:rPr>
          <w:b/>
          <w:sz w:val="28"/>
          <w:szCs w:val="28"/>
          <w:u w:val="single"/>
        </w:rPr>
      </w:pPr>
      <w:r w:rsidRPr="00876955">
        <w:rPr>
          <w:b/>
          <w:sz w:val="28"/>
          <w:szCs w:val="28"/>
          <w:u w:val="single"/>
        </w:rPr>
        <w:t>R E F E R A T  DE  A P R O B A R E</w:t>
      </w:r>
    </w:p>
    <w:p w:rsidR="00ED7F5F" w:rsidRPr="00ED7F5F" w:rsidRDefault="0099264F" w:rsidP="0099264F">
      <w:pPr>
        <w:jc w:val="center"/>
        <w:rPr>
          <w:b/>
          <w:sz w:val="28"/>
          <w:szCs w:val="28"/>
        </w:rPr>
      </w:pPr>
      <w:r w:rsidRPr="00ED7F5F">
        <w:rPr>
          <w:b/>
          <w:sz w:val="28"/>
          <w:szCs w:val="28"/>
        </w:rPr>
        <w:t xml:space="preserve">privind aprobarea  Devizului General actualizat, după ajustarea prețului contractului, exclusiv pentru restul rămas de executat, pentru obiectivul de investiții: „DEZVOLTAREA INFRASTRUCTURII DE ÎNVĂȚĂMÂNT </w:t>
      </w:r>
    </w:p>
    <w:p w:rsidR="00ED7F5F" w:rsidRDefault="0099264F" w:rsidP="0099264F">
      <w:pPr>
        <w:jc w:val="center"/>
        <w:rPr>
          <w:b/>
          <w:sz w:val="28"/>
          <w:szCs w:val="28"/>
        </w:rPr>
      </w:pPr>
      <w:r w:rsidRPr="00ED7F5F">
        <w:rPr>
          <w:b/>
          <w:sz w:val="28"/>
          <w:szCs w:val="28"/>
        </w:rPr>
        <w:t>ANTEPREȘCOLAR ȘI PREȘCOLAR ÎN MUNICIPIUL BRAD,</w:t>
      </w:r>
      <w:r w:rsidR="00ED7F5F" w:rsidRPr="00ED7F5F">
        <w:rPr>
          <w:b/>
          <w:sz w:val="28"/>
          <w:szCs w:val="28"/>
        </w:rPr>
        <w:t xml:space="preserve"> </w:t>
      </w:r>
    </w:p>
    <w:p w:rsidR="00ED7F5F" w:rsidRDefault="0099264F" w:rsidP="0099264F">
      <w:pPr>
        <w:jc w:val="center"/>
        <w:rPr>
          <w:b/>
          <w:sz w:val="28"/>
          <w:szCs w:val="28"/>
        </w:rPr>
      </w:pPr>
      <w:r w:rsidRPr="00ED7F5F">
        <w:rPr>
          <w:b/>
          <w:sz w:val="28"/>
          <w:szCs w:val="28"/>
        </w:rPr>
        <w:t xml:space="preserve">JUDEȚUL HUNEDOARA cod proiect: </w:t>
      </w:r>
      <w:proofErr w:type="spellStart"/>
      <w:r w:rsidRPr="00ED7F5F">
        <w:rPr>
          <w:b/>
          <w:sz w:val="28"/>
          <w:szCs w:val="28"/>
        </w:rPr>
        <w:t>MySMIS</w:t>
      </w:r>
      <w:proofErr w:type="spellEnd"/>
      <w:r w:rsidRPr="00ED7F5F">
        <w:rPr>
          <w:b/>
          <w:sz w:val="28"/>
          <w:szCs w:val="28"/>
        </w:rPr>
        <w:t xml:space="preserve"> 121901:</w:t>
      </w:r>
    </w:p>
    <w:p w:rsidR="0099264F" w:rsidRPr="00ED7F5F" w:rsidRDefault="0099264F" w:rsidP="0099264F">
      <w:pPr>
        <w:jc w:val="center"/>
        <w:rPr>
          <w:b/>
          <w:sz w:val="28"/>
          <w:szCs w:val="28"/>
        </w:rPr>
      </w:pPr>
      <w:r w:rsidRPr="00ED7F5F">
        <w:rPr>
          <w:b/>
          <w:sz w:val="28"/>
          <w:szCs w:val="28"/>
        </w:rPr>
        <w:t xml:space="preserve"> LUCRĂRI DE EXECUȚIE CLĂDIRE – </w:t>
      </w:r>
    </w:p>
    <w:p w:rsidR="0099264F" w:rsidRPr="00ED7F5F" w:rsidRDefault="0099264F" w:rsidP="0099264F">
      <w:pPr>
        <w:jc w:val="center"/>
        <w:rPr>
          <w:b/>
          <w:sz w:val="28"/>
          <w:szCs w:val="28"/>
        </w:rPr>
      </w:pPr>
      <w:r w:rsidRPr="00ED7F5F">
        <w:rPr>
          <w:b/>
          <w:sz w:val="28"/>
          <w:szCs w:val="28"/>
        </w:rPr>
        <w:t xml:space="preserve">CORP NOU GRĂDINIȚĂ”             </w:t>
      </w:r>
    </w:p>
    <w:p w:rsidR="0099264F" w:rsidRPr="00ED7F5F" w:rsidRDefault="0099264F" w:rsidP="0099264F">
      <w:pPr>
        <w:jc w:val="center"/>
        <w:rPr>
          <w:b/>
          <w:sz w:val="28"/>
          <w:szCs w:val="28"/>
        </w:rPr>
      </w:pPr>
    </w:p>
    <w:p w:rsidR="0099264F" w:rsidRPr="00B156D0" w:rsidRDefault="0099264F" w:rsidP="0099264F">
      <w:pPr>
        <w:jc w:val="center"/>
        <w:rPr>
          <w:b/>
          <w:sz w:val="28"/>
          <w:szCs w:val="28"/>
        </w:rPr>
      </w:pPr>
    </w:p>
    <w:p w:rsidR="0099264F" w:rsidRPr="00ED7F5F" w:rsidRDefault="00ED7F5F" w:rsidP="0099264F">
      <w:pPr>
        <w:jc w:val="both"/>
        <w:rPr>
          <w:bCs/>
          <w:sz w:val="28"/>
          <w:szCs w:val="28"/>
        </w:rPr>
      </w:pPr>
      <w:r>
        <w:rPr>
          <w:b/>
          <w:sz w:val="28"/>
          <w:szCs w:val="28"/>
        </w:rPr>
        <w:tab/>
      </w:r>
      <w:r w:rsidR="0099264F" w:rsidRPr="00ED7F5F">
        <w:rPr>
          <w:bCs/>
          <w:sz w:val="28"/>
          <w:szCs w:val="28"/>
        </w:rPr>
        <w:t>În urma apari</w:t>
      </w:r>
      <w:r w:rsidRPr="00ED7F5F">
        <w:rPr>
          <w:bCs/>
          <w:sz w:val="28"/>
          <w:szCs w:val="28"/>
        </w:rPr>
        <w:t xml:space="preserve">ției  </w:t>
      </w:r>
      <w:r w:rsidR="0099264F" w:rsidRPr="00ED7F5F">
        <w:rPr>
          <w:bCs/>
          <w:sz w:val="28"/>
          <w:szCs w:val="28"/>
        </w:rPr>
        <w:t>Ordonanței</w:t>
      </w:r>
      <w:r w:rsidRPr="00ED7F5F">
        <w:rPr>
          <w:bCs/>
          <w:sz w:val="28"/>
          <w:szCs w:val="28"/>
        </w:rPr>
        <w:t xml:space="preserve"> de Urgenta nr. 64/2022 privind</w:t>
      </w:r>
      <w:r w:rsidR="0099264F" w:rsidRPr="00ED7F5F">
        <w:rPr>
          <w:bCs/>
          <w:sz w:val="28"/>
          <w:szCs w:val="28"/>
        </w:rPr>
        <w:t xml:space="preserve"> ajustarea preţurilor şi a valorii devizelor generale în cadrul proiectelor finanţate din fonduri externe nerambursabile, aflate în derulare, la data intrării în vigoare a acestei ordonanțe, s-a impus actualizarea valorii Devizelor Generale aferente.</w:t>
      </w:r>
    </w:p>
    <w:p w:rsidR="00ED7F5F" w:rsidRPr="00ED7F5F" w:rsidRDefault="00ED7F5F" w:rsidP="0099264F">
      <w:pPr>
        <w:jc w:val="both"/>
        <w:rPr>
          <w:bCs/>
          <w:sz w:val="28"/>
          <w:szCs w:val="28"/>
        </w:rPr>
      </w:pPr>
      <w:r w:rsidRPr="00ED7F5F">
        <w:rPr>
          <w:bCs/>
          <w:sz w:val="28"/>
          <w:szCs w:val="28"/>
        </w:rPr>
        <w:tab/>
      </w:r>
      <w:r w:rsidRPr="00ED7F5F">
        <w:rPr>
          <w:sz w:val="28"/>
          <w:szCs w:val="28"/>
        </w:rPr>
        <w:t xml:space="preserve">În contextul prevederilor legale menționate anterior </w:t>
      </w:r>
      <w:r w:rsidRPr="00ED7F5F">
        <w:rPr>
          <w:bCs/>
          <w:sz w:val="28"/>
          <w:szCs w:val="28"/>
        </w:rPr>
        <w:t>se încadrează</w:t>
      </w:r>
      <w:r w:rsidR="0099264F" w:rsidRPr="00ED7F5F">
        <w:rPr>
          <w:bCs/>
          <w:sz w:val="28"/>
          <w:szCs w:val="28"/>
        </w:rPr>
        <w:t xml:space="preserve"> și contractul de lucrări nr. 43283/17.11.2020: ”LUCRĂRI DE EXECUȚIE CLĂDIRE – CORP NOU GRĂDINIȚĂ afe</w:t>
      </w:r>
      <w:r w:rsidRPr="00ED7F5F">
        <w:rPr>
          <w:bCs/>
          <w:sz w:val="28"/>
          <w:szCs w:val="28"/>
        </w:rPr>
        <w:t>rent obiectivului de investiții</w:t>
      </w:r>
      <w:r w:rsidR="0099264F" w:rsidRPr="00ED7F5F">
        <w:rPr>
          <w:bCs/>
          <w:sz w:val="28"/>
          <w:szCs w:val="28"/>
        </w:rPr>
        <w:t xml:space="preserve">: Dezvoltarea infrastructurii de învățământ </w:t>
      </w:r>
      <w:proofErr w:type="spellStart"/>
      <w:r w:rsidR="0099264F" w:rsidRPr="00ED7F5F">
        <w:rPr>
          <w:bCs/>
          <w:sz w:val="28"/>
          <w:szCs w:val="28"/>
        </w:rPr>
        <w:t>antepreșcolar</w:t>
      </w:r>
      <w:proofErr w:type="spellEnd"/>
      <w:r w:rsidR="0099264F" w:rsidRPr="00ED7F5F">
        <w:rPr>
          <w:bCs/>
          <w:sz w:val="28"/>
          <w:szCs w:val="28"/>
        </w:rPr>
        <w:t xml:space="preserve"> și preșcolar din municipiul Brad, jud. Hunedoara cod proiect: SMIS 121901” încheiat cu S.C. GLOBAL GENERAL ACTIVITIS SRL.</w:t>
      </w:r>
    </w:p>
    <w:p w:rsidR="00ED7F5F" w:rsidRPr="00ED7F5F" w:rsidRDefault="00ED7F5F" w:rsidP="0099264F">
      <w:pPr>
        <w:jc w:val="both"/>
        <w:rPr>
          <w:bCs/>
          <w:sz w:val="28"/>
          <w:szCs w:val="28"/>
        </w:rPr>
      </w:pPr>
      <w:r w:rsidRPr="00ED7F5F">
        <w:rPr>
          <w:bCs/>
          <w:sz w:val="28"/>
          <w:szCs w:val="28"/>
        </w:rPr>
        <w:tab/>
      </w:r>
      <w:r w:rsidR="0099264F" w:rsidRPr="00ED7F5F">
        <w:rPr>
          <w:bCs/>
          <w:sz w:val="28"/>
          <w:szCs w:val="28"/>
        </w:rPr>
        <w:t>Ținând cont de acest lucru, a fost necesară constituirea rezervei de impleme</w:t>
      </w:r>
      <w:r w:rsidR="00DE35AE">
        <w:rPr>
          <w:bCs/>
          <w:sz w:val="28"/>
          <w:szCs w:val="28"/>
        </w:rPr>
        <w:t>ntare în valoare de 1.016.838,10</w:t>
      </w:r>
      <w:r w:rsidR="0099264F" w:rsidRPr="00ED7F5F">
        <w:rPr>
          <w:bCs/>
          <w:sz w:val="28"/>
          <w:szCs w:val="28"/>
        </w:rPr>
        <w:t xml:space="preserve"> lei </w:t>
      </w:r>
      <w:r>
        <w:rPr>
          <w:bCs/>
          <w:sz w:val="28"/>
          <w:szCs w:val="28"/>
        </w:rPr>
        <w:t>(</w:t>
      </w:r>
      <w:r w:rsidR="0099264F" w:rsidRPr="00ED7F5F">
        <w:rPr>
          <w:bCs/>
          <w:sz w:val="28"/>
          <w:szCs w:val="28"/>
        </w:rPr>
        <w:t>fără TVA</w:t>
      </w:r>
      <w:r>
        <w:rPr>
          <w:bCs/>
          <w:sz w:val="28"/>
          <w:szCs w:val="28"/>
        </w:rPr>
        <w:t>)</w:t>
      </w:r>
      <w:r w:rsidR="0099264F" w:rsidRPr="00ED7F5F">
        <w:rPr>
          <w:bCs/>
          <w:sz w:val="28"/>
          <w:szCs w:val="28"/>
        </w:rPr>
        <w:t xml:space="preserve">, rezervă care va fi introdusă în contractul inițial. </w:t>
      </w:r>
    </w:p>
    <w:p w:rsidR="0099264F" w:rsidRPr="00ED7F5F" w:rsidRDefault="00ED7F5F" w:rsidP="0099264F">
      <w:pPr>
        <w:jc w:val="both"/>
        <w:rPr>
          <w:bCs/>
          <w:sz w:val="28"/>
          <w:szCs w:val="28"/>
        </w:rPr>
      </w:pPr>
      <w:r w:rsidRPr="00ED7F5F">
        <w:rPr>
          <w:bCs/>
          <w:sz w:val="28"/>
          <w:szCs w:val="28"/>
        </w:rPr>
        <w:tab/>
      </w:r>
      <w:r w:rsidR="0099264F" w:rsidRPr="00ED7F5F">
        <w:rPr>
          <w:bCs/>
          <w:sz w:val="28"/>
          <w:szCs w:val="28"/>
        </w:rPr>
        <w:t xml:space="preserve"> Rezerva din implementare se va folosi numai pentru plata diferenţelor de preţ aferente ajustării preţului contractelor d</w:t>
      </w:r>
      <w:r w:rsidRPr="00ED7F5F">
        <w:rPr>
          <w:bCs/>
          <w:sz w:val="28"/>
          <w:szCs w:val="28"/>
        </w:rPr>
        <w:t>e achiziţie, respectiv construcț</w:t>
      </w:r>
      <w:r w:rsidR="0099264F" w:rsidRPr="00ED7F5F">
        <w:rPr>
          <w:bCs/>
          <w:sz w:val="28"/>
          <w:szCs w:val="28"/>
        </w:rPr>
        <w:t>ii</w:t>
      </w:r>
      <w:r w:rsidRPr="00ED7F5F">
        <w:rPr>
          <w:bCs/>
          <w:sz w:val="28"/>
          <w:szCs w:val="28"/>
        </w:rPr>
        <w:t>, instalații electrice, instalații sanitare, instalații de încălzire si climatizare si amenajă</w:t>
      </w:r>
      <w:r w:rsidR="0099264F" w:rsidRPr="00ED7F5F">
        <w:rPr>
          <w:bCs/>
          <w:sz w:val="28"/>
          <w:szCs w:val="28"/>
        </w:rPr>
        <w:t xml:space="preserve">ri exterioare fără a depăşi pragurile stabilite la art. 8 şi </w:t>
      </w:r>
      <w:r w:rsidRPr="00ED7F5F">
        <w:rPr>
          <w:bCs/>
          <w:sz w:val="28"/>
          <w:szCs w:val="28"/>
        </w:rPr>
        <w:t>art. 18 ale O</w:t>
      </w:r>
      <w:r w:rsidR="0099264F" w:rsidRPr="00ED7F5F">
        <w:rPr>
          <w:bCs/>
          <w:sz w:val="28"/>
          <w:szCs w:val="28"/>
        </w:rPr>
        <w:t xml:space="preserve">rdonanței </w:t>
      </w:r>
      <w:r w:rsidRPr="00ED7F5F">
        <w:rPr>
          <w:bCs/>
          <w:sz w:val="28"/>
          <w:szCs w:val="28"/>
        </w:rPr>
        <w:t xml:space="preserve"> de Urgență nr. </w:t>
      </w:r>
      <w:r w:rsidR="0099264F" w:rsidRPr="00ED7F5F">
        <w:rPr>
          <w:bCs/>
          <w:sz w:val="28"/>
          <w:szCs w:val="28"/>
        </w:rPr>
        <w:t>64/2022</w:t>
      </w:r>
      <w:r w:rsidRPr="00ED7F5F">
        <w:rPr>
          <w:bCs/>
          <w:sz w:val="28"/>
          <w:szCs w:val="28"/>
        </w:rPr>
        <w:t>,</w:t>
      </w:r>
      <w:r w:rsidR="0099264F" w:rsidRPr="00ED7F5F">
        <w:rPr>
          <w:bCs/>
          <w:sz w:val="28"/>
          <w:szCs w:val="28"/>
        </w:rPr>
        <w:t xml:space="preserve"> cu modificările și completările ulterioare.</w:t>
      </w:r>
    </w:p>
    <w:p w:rsidR="0099264F" w:rsidRPr="00ED7F5F" w:rsidRDefault="00ED7F5F" w:rsidP="0099264F">
      <w:pPr>
        <w:jc w:val="both"/>
        <w:rPr>
          <w:bCs/>
          <w:sz w:val="28"/>
          <w:szCs w:val="28"/>
        </w:rPr>
      </w:pPr>
      <w:r w:rsidRPr="00ED7F5F">
        <w:rPr>
          <w:bCs/>
          <w:sz w:val="28"/>
          <w:szCs w:val="28"/>
        </w:rPr>
        <w:tab/>
      </w:r>
      <w:r w:rsidR="0099264F" w:rsidRPr="00ED7F5F">
        <w:rPr>
          <w:bCs/>
          <w:sz w:val="28"/>
          <w:szCs w:val="28"/>
        </w:rPr>
        <w:t>Evidenţierea plăţilor în cadrul rezervei de implementare se determină ca diferenţă între valoarea fiecărei plăţi actualizată cu ajustările de preţ şi valoarea neactualizată cu ajustarea de preţ.</w:t>
      </w:r>
    </w:p>
    <w:p w:rsidR="0099264F" w:rsidRPr="00ED7F5F" w:rsidRDefault="00ED7F5F" w:rsidP="0099264F">
      <w:pPr>
        <w:jc w:val="both"/>
        <w:rPr>
          <w:bCs/>
          <w:sz w:val="28"/>
          <w:szCs w:val="28"/>
        </w:rPr>
      </w:pPr>
      <w:r w:rsidRPr="00ED7F5F">
        <w:rPr>
          <w:bCs/>
          <w:sz w:val="28"/>
          <w:szCs w:val="28"/>
        </w:rPr>
        <w:t xml:space="preserve">          </w:t>
      </w:r>
      <w:r w:rsidR="0099264F" w:rsidRPr="00ED7F5F">
        <w:rPr>
          <w:bCs/>
          <w:sz w:val="28"/>
          <w:szCs w:val="28"/>
        </w:rPr>
        <w:t>Valoarea restului rămas de execu</w:t>
      </w:r>
      <w:r w:rsidR="00DE35AE">
        <w:rPr>
          <w:bCs/>
          <w:sz w:val="28"/>
          <w:szCs w:val="28"/>
        </w:rPr>
        <w:t>tat este în cuantum de 4.421.035</w:t>
      </w:r>
      <w:r w:rsidR="0099264F" w:rsidRPr="00ED7F5F">
        <w:rPr>
          <w:bCs/>
          <w:sz w:val="28"/>
          <w:szCs w:val="28"/>
        </w:rPr>
        <w:t>,20 lei fără TVA, la care se va ad</w:t>
      </w:r>
      <w:r w:rsidRPr="00ED7F5F">
        <w:rPr>
          <w:bCs/>
          <w:sz w:val="28"/>
          <w:szCs w:val="28"/>
        </w:rPr>
        <w:t>ăuga și rezerva de implementare</w:t>
      </w:r>
      <w:r w:rsidR="0099264F" w:rsidRPr="00ED7F5F">
        <w:rPr>
          <w:bCs/>
          <w:sz w:val="28"/>
          <w:szCs w:val="28"/>
        </w:rPr>
        <w:t>.</w:t>
      </w:r>
    </w:p>
    <w:p w:rsidR="00ED7F5F" w:rsidRDefault="00ED7F5F" w:rsidP="0099264F">
      <w:pPr>
        <w:jc w:val="both"/>
        <w:rPr>
          <w:bCs/>
          <w:color w:val="000000"/>
          <w:sz w:val="28"/>
          <w:szCs w:val="28"/>
        </w:rPr>
      </w:pPr>
      <w:r w:rsidRPr="00ED7F5F">
        <w:rPr>
          <w:bCs/>
          <w:color w:val="FF0000"/>
          <w:sz w:val="28"/>
          <w:szCs w:val="28"/>
        </w:rPr>
        <w:tab/>
      </w:r>
      <w:r w:rsidRPr="00ED7F5F">
        <w:rPr>
          <w:bCs/>
          <w:sz w:val="28"/>
          <w:szCs w:val="28"/>
        </w:rPr>
        <w:t>Men</w:t>
      </w:r>
      <w:r>
        <w:rPr>
          <w:bCs/>
          <w:sz w:val="28"/>
          <w:szCs w:val="28"/>
        </w:rPr>
        <w:t>ț</w:t>
      </w:r>
      <w:r w:rsidRPr="00ED7F5F">
        <w:rPr>
          <w:bCs/>
          <w:sz w:val="28"/>
          <w:szCs w:val="28"/>
        </w:rPr>
        <w:t>ionez că, d</w:t>
      </w:r>
      <w:r w:rsidR="0099264F" w:rsidRPr="00ED7F5F">
        <w:rPr>
          <w:bCs/>
          <w:sz w:val="28"/>
          <w:szCs w:val="28"/>
        </w:rPr>
        <w:t>eterminarea</w:t>
      </w:r>
      <w:r w:rsidR="0099264F" w:rsidRPr="00ED7F5F">
        <w:rPr>
          <w:bCs/>
          <w:color w:val="000000"/>
          <w:sz w:val="28"/>
          <w:szCs w:val="28"/>
        </w:rPr>
        <w:t xml:space="preserve"> preţului final al contractului se realizează după depunerea ultimei solicitări de plată, în baza situaţiei centralizatoare ce va cuprinde totalitatea cheltuielilor efectuate în baza contractului, inclusiv în baza actelor adiţionale la acesta, însuşită de executant, diriginte de şantier şi aprobată de autoritatea contractantă, prin încheierea unui act adiţional la contract. </w:t>
      </w:r>
    </w:p>
    <w:p w:rsidR="0099264F" w:rsidRDefault="00ED7F5F" w:rsidP="0099264F">
      <w:pPr>
        <w:jc w:val="both"/>
        <w:rPr>
          <w:bCs/>
          <w:color w:val="000000"/>
          <w:sz w:val="28"/>
          <w:szCs w:val="28"/>
        </w:rPr>
      </w:pPr>
      <w:r>
        <w:rPr>
          <w:bCs/>
          <w:color w:val="000000"/>
          <w:sz w:val="28"/>
          <w:szCs w:val="28"/>
        </w:rPr>
        <w:tab/>
      </w:r>
      <w:r w:rsidR="0099264F" w:rsidRPr="00ED7F5F">
        <w:rPr>
          <w:bCs/>
          <w:color w:val="000000"/>
          <w:sz w:val="28"/>
          <w:szCs w:val="28"/>
        </w:rPr>
        <w:t>Preţul final al con</w:t>
      </w:r>
      <w:r>
        <w:rPr>
          <w:bCs/>
          <w:color w:val="000000"/>
          <w:sz w:val="28"/>
          <w:szCs w:val="28"/>
        </w:rPr>
        <w:t>tractului de achiziţie publică/</w:t>
      </w:r>
      <w:r w:rsidR="0099264F" w:rsidRPr="00ED7F5F">
        <w:rPr>
          <w:bCs/>
          <w:color w:val="000000"/>
          <w:sz w:val="28"/>
          <w:szCs w:val="28"/>
        </w:rPr>
        <w:t>de lucrări trebuie să se încadreze în valoarea indicatorilor tehnico - e</w:t>
      </w:r>
      <w:r>
        <w:rPr>
          <w:bCs/>
          <w:color w:val="000000"/>
          <w:sz w:val="28"/>
          <w:szCs w:val="28"/>
        </w:rPr>
        <w:t>conomici aferenţi obiectivului/</w:t>
      </w:r>
      <w:r w:rsidR="0099264F" w:rsidRPr="00ED7F5F">
        <w:rPr>
          <w:bCs/>
          <w:color w:val="000000"/>
          <w:sz w:val="28"/>
          <w:szCs w:val="28"/>
        </w:rPr>
        <w:t>proiectului de investiţii care face obiectul contractului, aprobaţi potrivit legii.</w:t>
      </w:r>
    </w:p>
    <w:p w:rsidR="00ED7F5F" w:rsidRPr="00ED7F5F" w:rsidRDefault="00ED7F5F" w:rsidP="0099264F">
      <w:pPr>
        <w:jc w:val="both"/>
        <w:rPr>
          <w:bCs/>
          <w:color w:val="000000"/>
          <w:sz w:val="28"/>
          <w:szCs w:val="28"/>
        </w:rPr>
      </w:pPr>
    </w:p>
    <w:p w:rsidR="0099264F" w:rsidRPr="00ED7F5F" w:rsidRDefault="00ED7F5F" w:rsidP="0099264F">
      <w:pPr>
        <w:jc w:val="both"/>
        <w:rPr>
          <w:bCs/>
          <w:color w:val="000000"/>
          <w:sz w:val="28"/>
          <w:szCs w:val="28"/>
        </w:rPr>
      </w:pPr>
      <w:r w:rsidRPr="00ED7F5F">
        <w:rPr>
          <w:bCs/>
          <w:color w:val="000000"/>
          <w:sz w:val="28"/>
          <w:szCs w:val="28"/>
        </w:rPr>
        <w:t xml:space="preserve">       </w:t>
      </w:r>
      <w:r w:rsidR="0099264F" w:rsidRPr="00ED7F5F">
        <w:rPr>
          <w:bCs/>
          <w:color w:val="000000"/>
          <w:sz w:val="28"/>
          <w:szCs w:val="28"/>
        </w:rPr>
        <w:t>Ajustarea se realizează la fiecare solicitare de plată, pe întreaga perioadă de derulare a contractului, exclusiv pentru restul rămas de executat la data intrării în vigoare a ordonanței, până la finalizarea şi recepţionarea lucrărilor aferente obiectivelor/proiectelor de investiţii, potrivit prevederilor legale în vigoare la data efectuării recepţiei, pe baza situaţiilor de lucrări însuşite de executant, diriginte de şantier şi autoritatea contractantă, ca urmare a unei solicitări justificate din partea contractantului.</w:t>
      </w:r>
    </w:p>
    <w:p w:rsidR="0099264F" w:rsidRPr="00ED7F5F" w:rsidRDefault="00ED7F5F" w:rsidP="0099264F">
      <w:pPr>
        <w:jc w:val="both"/>
        <w:rPr>
          <w:bCs/>
          <w:sz w:val="28"/>
          <w:szCs w:val="28"/>
        </w:rPr>
      </w:pPr>
      <w:r w:rsidRPr="00ED7F5F">
        <w:rPr>
          <w:bCs/>
          <w:sz w:val="28"/>
          <w:szCs w:val="28"/>
        </w:rPr>
        <w:t xml:space="preserve">        </w:t>
      </w:r>
      <w:r w:rsidR="0099264F" w:rsidRPr="00ED7F5F">
        <w:rPr>
          <w:bCs/>
          <w:sz w:val="28"/>
          <w:szCs w:val="28"/>
        </w:rPr>
        <w:t xml:space="preserve">Ca urmare a celor precizate anterior, este necesară încheierea unui nou act adițional la contractul de lucrări nr. 43283 din 17.11.2020 prin care se va suplimenta valoarea cu rezerva de implementare și </w:t>
      </w:r>
      <w:r w:rsidR="00A410A5">
        <w:rPr>
          <w:bCs/>
          <w:sz w:val="28"/>
          <w:szCs w:val="28"/>
        </w:rPr>
        <w:t>se va actualiza devizul</w:t>
      </w:r>
      <w:r w:rsidR="0099264F" w:rsidRPr="00ED7F5F">
        <w:rPr>
          <w:bCs/>
          <w:sz w:val="28"/>
          <w:szCs w:val="28"/>
        </w:rPr>
        <w:t xml:space="preserve"> general .</w:t>
      </w:r>
    </w:p>
    <w:p w:rsidR="00ED7F5F" w:rsidRPr="00ED7F5F" w:rsidRDefault="0099264F" w:rsidP="00ED7F5F">
      <w:pPr>
        <w:jc w:val="both"/>
        <w:rPr>
          <w:sz w:val="28"/>
          <w:szCs w:val="28"/>
        </w:rPr>
      </w:pPr>
      <w:r w:rsidRPr="00ED7F5F">
        <w:rPr>
          <w:bCs/>
          <w:sz w:val="28"/>
          <w:szCs w:val="28"/>
        </w:rPr>
        <w:tab/>
      </w:r>
      <w:r w:rsidR="00ED7F5F" w:rsidRPr="00ED7F5F">
        <w:rPr>
          <w:iCs/>
          <w:sz w:val="28"/>
          <w:szCs w:val="28"/>
        </w:rPr>
        <w:t xml:space="preserve">În contextul celor de mai sus </w:t>
      </w:r>
      <w:r w:rsidR="00ED7F5F" w:rsidRPr="00ED7F5F">
        <w:rPr>
          <w:bCs/>
          <w:sz w:val="28"/>
          <w:szCs w:val="28"/>
        </w:rPr>
        <w:t>am inițiat prezentul  proiectul de hotărâre prin care am propus</w:t>
      </w:r>
      <w:r w:rsidR="001C3DF4">
        <w:rPr>
          <w:sz w:val="28"/>
          <w:szCs w:val="28"/>
        </w:rPr>
        <w:t xml:space="preserve"> aprobarea</w:t>
      </w:r>
      <w:r w:rsidR="00ED7F5F" w:rsidRPr="00ED7F5F">
        <w:rPr>
          <w:sz w:val="28"/>
          <w:szCs w:val="28"/>
        </w:rPr>
        <w:t xml:space="preserve"> Devizului General actualizat, după ajustarea prețului contractului, exclusiv pentru restul rămas de executat, pentru obiectivul de investiții: „DEZVOLTAREA INFRASTRUCTURII DE ÎNVĂȚĂMÂNT ANTEPREȘCOLAR ȘI PREȘCOLAR ÎN MUNICIPIUL BRAD, JUDEȚUL HUNEDOARA cod proiect: </w:t>
      </w:r>
      <w:proofErr w:type="spellStart"/>
      <w:r w:rsidR="00ED7F5F" w:rsidRPr="00ED7F5F">
        <w:rPr>
          <w:sz w:val="28"/>
          <w:szCs w:val="28"/>
        </w:rPr>
        <w:t>MySMIS</w:t>
      </w:r>
      <w:proofErr w:type="spellEnd"/>
      <w:r w:rsidR="00ED7F5F" w:rsidRPr="00ED7F5F">
        <w:rPr>
          <w:sz w:val="28"/>
          <w:szCs w:val="28"/>
        </w:rPr>
        <w:t xml:space="preserve"> 121901: LUCRĂRI DE EXECUȚIE CLĂDIRE – CORP NOU GRĂDINIȚĂ” și-l supun </w:t>
      </w:r>
      <w:r w:rsidR="00ED7F5F" w:rsidRPr="00ED7F5F">
        <w:rPr>
          <w:iCs/>
          <w:sz w:val="28"/>
          <w:szCs w:val="28"/>
        </w:rPr>
        <w:t xml:space="preserve">spre dezbatere plenului Consiliului Local al Municipiului Brad </w:t>
      </w:r>
      <w:r w:rsidR="00ED7F5F" w:rsidRPr="00ED7F5F">
        <w:rPr>
          <w:sz w:val="28"/>
          <w:szCs w:val="28"/>
        </w:rPr>
        <w:t>în forma prezentată.</w:t>
      </w:r>
    </w:p>
    <w:p w:rsidR="00ED7F5F" w:rsidRPr="00ED7F5F" w:rsidRDefault="00ED7F5F" w:rsidP="00ED7F5F">
      <w:pPr>
        <w:pStyle w:val="NormalWeb"/>
        <w:spacing w:before="0" w:beforeAutospacing="0" w:after="0" w:afterAutospacing="0"/>
        <w:jc w:val="both"/>
        <w:rPr>
          <w:sz w:val="28"/>
          <w:szCs w:val="28"/>
          <w:lang w:val="ro-RO"/>
        </w:rPr>
      </w:pPr>
      <w:r w:rsidRPr="00ED7F5F">
        <w:rPr>
          <w:sz w:val="28"/>
          <w:szCs w:val="28"/>
          <w:lang w:val="ro-RO"/>
        </w:rPr>
        <w:tab/>
        <w:t xml:space="preserve">Invoc în susţinerea prezentului proiect de hotărâre prevederile </w:t>
      </w:r>
      <w:r w:rsidRPr="00ED7F5F">
        <w:rPr>
          <w:sz w:val="28"/>
          <w:szCs w:val="28"/>
          <w:lang w:val="ro-RO" w:eastAsia="ro-RO"/>
        </w:rPr>
        <w:t>art. 44 alin. 1 din Legea nr. 273/2006 privind finanţele  publice locale, cu modificările  şi completările ulterioare, ale O.U.G. nr. 114/2018 privind instituirea unor măsuri în domeniul investițiilor publice și a unor măsuri fiscal – bugetare, modificarea și completarea unor acte normative și prorogarea unor termene, cu modificările și completările ulterioare, ale O.U.G. nr. 64/2022 privind ajustarea prețurilor și a valorii devizelor generale în cadrul proiectelor finanțate din fonduri externe nerambursabile, ale art.129 alin. 2 lit. d, alin. 7 lit. n din O.U.G. nr. 57/2019 privind Codul administrativ, cu modificările și completările ulterioare precum și ale art. 11 alin. 4 din Legea nr. 554/2004 a contenciosului administrativ, actualizată.</w:t>
      </w:r>
    </w:p>
    <w:p w:rsidR="00ED7F5F" w:rsidRPr="00ED7F5F" w:rsidRDefault="00ED7F5F" w:rsidP="00ED7F5F">
      <w:pPr>
        <w:jc w:val="both"/>
        <w:rPr>
          <w:sz w:val="28"/>
          <w:szCs w:val="28"/>
        </w:rPr>
      </w:pPr>
      <w:r w:rsidRPr="00ED7F5F">
        <w:rPr>
          <w:sz w:val="28"/>
          <w:szCs w:val="28"/>
        </w:rPr>
        <w:t xml:space="preserve">                                                   </w:t>
      </w:r>
    </w:p>
    <w:p w:rsidR="0099264F" w:rsidRPr="00ED7F5F" w:rsidRDefault="0099264F" w:rsidP="0099264F">
      <w:pPr>
        <w:ind w:firstLine="708"/>
        <w:jc w:val="both"/>
        <w:rPr>
          <w:sz w:val="28"/>
          <w:szCs w:val="28"/>
        </w:rPr>
      </w:pPr>
      <w:r w:rsidRPr="00ED7F5F">
        <w:rPr>
          <w:sz w:val="28"/>
          <w:szCs w:val="28"/>
        </w:rPr>
        <w:t xml:space="preserve">                                                   </w:t>
      </w:r>
    </w:p>
    <w:p w:rsidR="0099264F" w:rsidRPr="00ED7F5F" w:rsidRDefault="0099264F" w:rsidP="0099264F">
      <w:pPr>
        <w:jc w:val="both"/>
        <w:rPr>
          <w:sz w:val="28"/>
          <w:szCs w:val="28"/>
        </w:rPr>
      </w:pPr>
    </w:p>
    <w:p w:rsidR="00ED7F5F" w:rsidRPr="00ED7F5F" w:rsidRDefault="00ED7F5F" w:rsidP="00ED7F5F">
      <w:pPr>
        <w:jc w:val="both"/>
        <w:rPr>
          <w:sz w:val="28"/>
          <w:szCs w:val="28"/>
        </w:rPr>
      </w:pPr>
    </w:p>
    <w:p w:rsidR="00ED7F5F" w:rsidRPr="00ED7F5F" w:rsidRDefault="00ED7F5F" w:rsidP="00ED7F5F">
      <w:pPr>
        <w:jc w:val="both"/>
        <w:rPr>
          <w:sz w:val="28"/>
          <w:szCs w:val="28"/>
        </w:rPr>
      </w:pPr>
    </w:p>
    <w:p w:rsidR="00ED7F5F" w:rsidRPr="00ED7F5F" w:rsidRDefault="00ED7F5F" w:rsidP="00ED7F5F">
      <w:pPr>
        <w:jc w:val="center"/>
        <w:rPr>
          <w:b/>
          <w:sz w:val="28"/>
          <w:szCs w:val="28"/>
        </w:rPr>
      </w:pPr>
      <w:r w:rsidRPr="00ED7F5F">
        <w:rPr>
          <w:b/>
          <w:sz w:val="28"/>
          <w:szCs w:val="28"/>
        </w:rPr>
        <w:t>PRIMAR</w:t>
      </w:r>
    </w:p>
    <w:p w:rsidR="00ED7F5F" w:rsidRPr="00ED7F5F" w:rsidRDefault="00ED7F5F" w:rsidP="00ED7F5F">
      <w:pPr>
        <w:jc w:val="center"/>
        <w:rPr>
          <w:b/>
          <w:sz w:val="28"/>
          <w:szCs w:val="28"/>
        </w:rPr>
      </w:pPr>
      <w:r w:rsidRPr="00ED7F5F">
        <w:rPr>
          <w:b/>
          <w:sz w:val="28"/>
          <w:szCs w:val="28"/>
        </w:rPr>
        <w:t>Florin CAZACU</w:t>
      </w:r>
    </w:p>
    <w:p w:rsidR="007D6CBF" w:rsidRPr="00ED7F5F" w:rsidRDefault="007D6CBF">
      <w:pPr>
        <w:rPr>
          <w:sz w:val="28"/>
          <w:szCs w:val="28"/>
        </w:rPr>
      </w:pPr>
    </w:p>
    <w:sectPr w:rsidR="007D6CBF" w:rsidRPr="00ED7F5F" w:rsidSect="0099264F">
      <w:pgSz w:w="11906" w:h="16838"/>
      <w:pgMar w:top="567" w:right="991"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08"/>
  <w:hyphenationZone w:val="425"/>
  <w:characterSpacingControl w:val="doNotCompress"/>
  <w:compat/>
  <w:rsids>
    <w:rsidRoot w:val="0099264F"/>
    <w:rsid w:val="000655E8"/>
    <w:rsid w:val="000E7658"/>
    <w:rsid w:val="001C3DF4"/>
    <w:rsid w:val="001F3745"/>
    <w:rsid w:val="004248A8"/>
    <w:rsid w:val="005342C5"/>
    <w:rsid w:val="007D6CBF"/>
    <w:rsid w:val="00945DB5"/>
    <w:rsid w:val="0099264F"/>
    <w:rsid w:val="00A410A5"/>
    <w:rsid w:val="00B04124"/>
    <w:rsid w:val="00C126F1"/>
    <w:rsid w:val="00DB368C"/>
    <w:rsid w:val="00DE35AE"/>
    <w:rsid w:val="00E111DF"/>
    <w:rsid w:val="00ED7F5F"/>
    <w:rsid w:val="00F440D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64F"/>
    <w:pPr>
      <w:widowControl w:val="0"/>
      <w:suppressAutoHyphens/>
      <w:jc w:val="left"/>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ED7F5F"/>
    <w:pPr>
      <w:widowControl/>
      <w:suppressAutoHyphens w:val="0"/>
      <w:spacing w:before="100" w:beforeAutospacing="1" w:after="100" w:afterAutospacing="1"/>
    </w:pPr>
    <w:rPr>
      <w:rFonts w:eastAsia="Calibri"/>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738</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8</cp:revision>
  <cp:lastPrinted>2022-09-05T06:35:00Z</cp:lastPrinted>
  <dcterms:created xsi:type="dcterms:W3CDTF">2022-09-05T04:33:00Z</dcterms:created>
  <dcterms:modified xsi:type="dcterms:W3CDTF">2022-09-05T10:32:00Z</dcterms:modified>
</cp:coreProperties>
</file>