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53" w:rsidRPr="004B06B6" w:rsidRDefault="00F04353" w:rsidP="00F043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bookmarkStart w:id="0" w:name="_GoBack"/>
      <w:r w:rsidRPr="004B06B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C9E5058" wp14:editId="407D1DEE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06B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AF204C3" wp14:editId="51AD6363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4353" w:rsidRPr="004B06B6" w:rsidRDefault="00F04353" w:rsidP="00F0435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F04353" w:rsidRPr="004B06B6" w:rsidRDefault="00F04353" w:rsidP="00F0435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F04353" w:rsidRPr="004B06B6" w:rsidRDefault="00F04353" w:rsidP="00F0435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 MARGHITA</w:t>
      </w:r>
    </w:p>
    <w:p w:rsidR="00F04353" w:rsidRPr="004B06B6" w:rsidRDefault="00F04353" w:rsidP="00F043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4B06B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         </w:t>
      </w:r>
      <w:r w:rsidRPr="004B06B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F04353" w:rsidRPr="004B06B6" w:rsidRDefault="00F04353" w:rsidP="00F0435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:rsidR="00F04353" w:rsidRPr="004B06B6" w:rsidRDefault="00F04353" w:rsidP="00F043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4678D" w:rsidRDefault="00F04353" w:rsidP="00F04353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</w:pPr>
      <w:r w:rsidRPr="004B06B6">
        <w:rPr>
          <w:rFonts w:ascii="Times New Roman" w:eastAsiaTheme="majorEastAsia" w:hAnsi="Times New Roman" w:cstheme="majorBidi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716334" w:rsidRDefault="00F04353" w:rsidP="00716334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  <w:t>-</w:t>
      </w:r>
      <w:r w:rsidRPr="00F04353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 xml:space="preserve"> </w:t>
      </w:r>
      <w:r w:rsidRPr="009C51FB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 xml:space="preserve">pentru aprobarea solicitării adresate Ministerului Educaţiei pentru emiterea avizului conform în vederea schimbării destinaţiei bazei materiale a </w:t>
      </w:r>
      <w:r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clădirii Gră</w:t>
      </w:r>
      <w:r w:rsidRPr="009C51FB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dini</w:t>
      </w:r>
      <w:r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ţ</w:t>
      </w:r>
      <w:r w:rsidRPr="009C51FB"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ei cu Program Pre</w:t>
      </w:r>
      <w:r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lungit situată pe str. Nicolae Bălcescu nr. 21</w:t>
      </w:r>
    </w:p>
    <w:p w:rsidR="005F4E8C" w:rsidRDefault="005F4E8C" w:rsidP="00716334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:rsidR="00716334" w:rsidRDefault="00716334" w:rsidP="00716334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:rsidR="00716334" w:rsidRDefault="00716334" w:rsidP="00716334">
      <w:pPr>
        <w:spacing w:after="0" w:line="240" w:lineRule="auto"/>
        <w:jc w:val="both"/>
        <w:textAlignment w:val="baseline"/>
        <w:rPr>
          <w:rFonts w:ascii="Times New Roman" w:eastAsiaTheme="majorEastAsia" w:hAnsi="Times New Roman" w:cs="Times New Roman"/>
          <w:b/>
          <w:i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  <w:t>A</w:t>
      </w:r>
      <w:r w:rsidR="00F04353" w:rsidRPr="009F6ED8">
        <w:rPr>
          <w:rFonts w:ascii="Times New Roman" w:eastAsiaTheme="majorEastAsia" w:hAnsi="Times New Roman" w:cs="Times New Roman"/>
          <w:b/>
          <w:iCs/>
          <w:sz w:val="24"/>
          <w:szCs w:val="24"/>
          <w:lang w:val="ro-RO" w:eastAsia="ro-RO"/>
        </w:rPr>
        <w:t>nalizând temeiurile juridice:</w:t>
      </w:r>
    </w:p>
    <w:p w:rsidR="005F4E8C" w:rsidRDefault="00F04353" w:rsidP="005F4E8C">
      <w:pPr>
        <w:spacing w:after="0" w:line="240" w:lineRule="auto"/>
        <w:jc w:val="both"/>
        <w:textAlignment w:val="baseline"/>
        <w:rPr>
          <w:rFonts w:ascii="Times New Roman" w:eastAsiaTheme="majorEastAsia" w:hAnsi="Times New Roman" w:cs="Times New Roman"/>
          <w:iCs/>
          <w:sz w:val="24"/>
          <w:szCs w:val="24"/>
          <w:lang w:val="ro-RO" w:eastAsia="ro-RO"/>
        </w:rPr>
      </w:pPr>
      <w:proofErr w:type="spellStart"/>
      <w:r w:rsidRPr="009F6ED8">
        <w:rPr>
          <w:rFonts w:ascii="Times New Roman" w:eastAsiaTheme="majorEastAsia" w:hAnsi="Times New Roman" w:cs="Times New Roman"/>
          <w:iCs/>
          <w:sz w:val="24"/>
          <w:szCs w:val="24"/>
          <w:lang w:val="ro-RO" w:eastAsia="ro-RO"/>
        </w:rPr>
        <w:t>-art</w:t>
      </w:r>
      <w:proofErr w:type="spellEnd"/>
      <w:r w:rsidRPr="009F6ED8">
        <w:rPr>
          <w:rFonts w:ascii="Times New Roman" w:eastAsiaTheme="majorEastAsia" w:hAnsi="Times New Roman" w:cs="Times New Roman"/>
          <w:iCs/>
          <w:sz w:val="24"/>
          <w:szCs w:val="24"/>
          <w:lang w:val="ro-RO" w:eastAsia="ro-RO"/>
        </w:rPr>
        <w:t>. 112 alin. 2 si 6 din legea educaţiei naţionale nr. 1/2011, cu modific</w:t>
      </w:r>
      <w:r w:rsidR="00716334">
        <w:rPr>
          <w:rFonts w:ascii="Times New Roman" w:eastAsiaTheme="majorEastAsia" w:hAnsi="Times New Roman" w:cs="Times New Roman"/>
          <w:iCs/>
          <w:sz w:val="24"/>
          <w:szCs w:val="24"/>
          <w:lang w:val="ro-RO" w:eastAsia="ro-RO"/>
        </w:rPr>
        <w:t>ările şi completările ulterioare</w:t>
      </w:r>
    </w:p>
    <w:p w:rsidR="005F4E8C" w:rsidRDefault="00716334" w:rsidP="005F4E8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F04353" w:rsidRPr="009F6ED8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F04353" w:rsidRPr="009F6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353" w:rsidRPr="009F6ED8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="00F04353" w:rsidRPr="009F6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353" w:rsidRPr="009F6ED8"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 w:rsidR="00F04353" w:rsidRPr="009F6ED8">
        <w:rPr>
          <w:rFonts w:ascii="Times New Roman" w:hAnsi="Times New Roman" w:cs="Times New Roman"/>
          <w:sz w:val="24"/>
          <w:szCs w:val="24"/>
        </w:rPr>
        <w:t xml:space="preserve"> </w:t>
      </w:r>
      <w:r w:rsidR="00F04353" w:rsidRPr="009F6ED8">
        <w:rPr>
          <w:rFonts w:ascii="Times New Roman" w:hAnsi="Times New Roman" w:cs="Times New Roman"/>
          <w:sz w:val="24"/>
          <w:szCs w:val="24"/>
          <w:lang w:val="ro-RO" w:eastAsia="ro-RO"/>
        </w:rPr>
        <w:t>Naţionale şi Cercetării Ştiinţifice</w:t>
      </w:r>
      <w:r w:rsidR="00F04353" w:rsidRPr="009F6ED8">
        <w:rPr>
          <w:rFonts w:ascii="Times New Roman" w:hAnsi="Times New Roman" w:cs="Times New Roman"/>
          <w:sz w:val="24"/>
          <w:szCs w:val="24"/>
        </w:rPr>
        <w:t xml:space="preserve"> nr.5819/2016</w:t>
      </w:r>
      <w:r w:rsidR="00F04353" w:rsidRPr="009F6ED8">
        <w:rPr>
          <w:rFonts w:ascii="Times New Roman" w:hAnsi="Times New Roman" w:cs="Times New Roman"/>
          <w:color w:val="2A76A7"/>
          <w:kern w:val="36"/>
          <w:sz w:val="23"/>
          <w:szCs w:val="23"/>
          <w:lang w:val="ro-RO" w:eastAsia="ro-RO"/>
        </w:rPr>
        <w:t xml:space="preserve"> </w:t>
      </w:r>
      <w:r w:rsidR="00F04353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privind aprobarea procedurii de elaborare </w:t>
      </w:r>
      <w:proofErr w:type="gramStart"/>
      <w:r w:rsidR="00F04353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a</w:t>
      </w:r>
      <w:proofErr w:type="gramEnd"/>
      <w:r w:rsidR="00F04353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avizului conform pentru schimbarea destinaţiei bazei materiale a instituţiilor şi unităţilor de învăţământ preuniversitar de stat, precum şi condiţiile necesare acordării acestuia.</w:t>
      </w:r>
    </w:p>
    <w:p w:rsidR="00793B85" w:rsidRDefault="00F04353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r w:rsidRPr="009F6ED8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Având în vedere: </w:t>
      </w: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-memoriul</w:t>
      </w:r>
      <w:proofErr w:type="spellEnd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nr. 419/6.05.2021 </w:t>
      </w:r>
      <w:r w:rsidR="007B6AD4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al conducerii</w:t>
      </w:r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</w:t>
      </w: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Gradiniţ</w:t>
      </w:r>
      <w:r w:rsidR="007B6AD4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ei</w:t>
      </w:r>
      <w:proofErr w:type="spellEnd"/>
      <w:r w:rsidR="007B6AD4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cu p</w:t>
      </w:r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rogram Prelungit </w:t>
      </w: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nr-</w:t>
      </w:r>
      <w:proofErr w:type="spellEnd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1 Marghita  </w:t>
      </w:r>
      <w:r w:rsidR="007B6AD4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înregistrat la Primăria Municipiului Marghita sub nr. 4670 din 6.05.2021, emis  în baza Hotărârii  nr. 15 din 16.04.2021 al Consiliului de Administraţie al G.P.P. nr. 1 Marghita</w:t>
      </w:r>
    </w:p>
    <w:p w:rsidR="00793B85" w:rsidRDefault="007B6AD4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-</w:t>
      </w:r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Hotărârea</w:t>
      </w:r>
      <w:proofErr w:type="spellEnd"/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Consiliului Local nr. 14 din 14.01.2021 privind organizarea reţelei </w:t>
      </w:r>
      <w:proofErr w:type="spellStart"/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scolare</w:t>
      </w:r>
      <w:proofErr w:type="spellEnd"/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a unităţilor de </w:t>
      </w:r>
      <w:proofErr w:type="spellStart"/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invăţământ</w:t>
      </w:r>
      <w:proofErr w:type="spellEnd"/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preuniversitar</w:t>
      </w:r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</w:t>
      </w:r>
      <w:r w:rsidR="009F6ED8"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de stat si particular de pe raza unităţii administrativ teritoriale  Marghita pentru anul 2021-2022</w:t>
      </w:r>
    </w:p>
    <w:p w:rsidR="00793B85" w:rsidRDefault="00793B85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proofErr w:type="spellStart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-expertiză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tehnică asupra imobilului situat pe str. Nicolae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Balcescu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 nr. 21 emisă de Sc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Rez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Expert SRL </w:t>
      </w:r>
    </w:p>
    <w:p w:rsidR="00793B85" w:rsidRDefault="009F6ED8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-referatul</w:t>
      </w:r>
      <w:proofErr w:type="spellEnd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de aprobare nr. 8102 din 8.08.2022 emis de primarul Municipiului Marghita</w:t>
      </w:r>
    </w:p>
    <w:p w:rsidR="00793B85" w:rsidRDefault="009F6ED8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-raportul</w:t>
      </w:r>
      <w:proofErr w:type="spellEnd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de specialitate nr. 8134 din 9.08.2022 al Compartimentului  juridic</w:t>
      </w:r>
    </w:p>
    <w:p w:rsidR="00793B85" w:rsidRDefault="009F6ED8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r w:rsidRPr="009F6ED8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>În baza</w:t>
      </w:r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prevederilor art. 129 alin. 2 </w:t>
      </w: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lit.c</w:t>
      </w:r>
      <w:proofErr w:type="spellEnd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) si al art. 196 alin.1 </w:t>
      </w:r>
      <w:proofErr w:type="spellStart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lit.a</w:t>
      </w:r>
      <w:proofErr w:type="spellEnd"/>
      <w:r w:rsidRPr="009F6ED8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) din Ordonanţa de Urgenţă a Guvernului nr. 57/2019 privind Codul Administrativ, cu modificările şi completările ulterioare   </w:t>
      </w:r>
    </w:p>
    <w:p w:rsidR="00793B85" w:rsidRDefault="00793B85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</w:p>
    <w:p w:rsidR="00793B85" w:rsidRDefault="00793B85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  </w:t>
      </w:r>
      <w:r w:rsidR="009F6ED8" w:rsidRPr="009F6ED8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Primarul Municipiului Marghita propune Consiliului Local Marghita pentru </w:t>
      </w:r>
      <w:proofErr w:type="spellStart"/>
      <w:r w:rsidR="009F6ED8" w:rsidRPr="009F6ED8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>sedinţa</w:t>
      </w:r>
      <w:proofErr w:type="spellEnd"/>
      <w:r w:rsidR="009F6ED8" w:rsidRPr="009F6ED8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 ordinară din 30 august 2022 următorul </w:t>
      </w:r>
    </w:p>
    <w:p w:rsidR="00793B85" w:rsidRDefault="00793B85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</w:p>
    <w:p w:rsidR="00793B85" w:rsidRDefault="009F6ED8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                                Proiect de </w:t>
      </w:r>
      <w:proofErr w:type="spellStart"/>
      <w:r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>hotarâre</w:t>
      </w:r>
      <w:proofErr w:type="spellEnd"/>
      <w:r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>:</w:t>
      </w:r>
    </w:p>
    <w:p w:rsidR="00793B85" w:rsidRDefault="00793B85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</w:p>
    <w:p w:rsidR="005F4E8C" w:rsidRDefault="009F6ED8" w:rsidP="00793B8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Art. 1 </w:t>
      </w:r>
      <w:r w:rsidRPr="00716334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Se solicită Ministerului Educaţiei emiterea avizului conform în vederea schimbării destinaţiei  imobilului  situat in Marghita str. Nicolae Bălcescu nr. 21, judeţul Bihor, imobil inclus în baza materială a instituţiei de </w:t>
      </w:r>
      <w:r w:rsidR="00716334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învăţământ preuniversitar de stat Grădiniţa cu Program Prelungit nr. 1 Marghita, pe o perioadă nedeterminată, datorită faptului  că imobilul  nu mai poate fi folosit în procesul instructiv-educativ </w:t>
      </w:r>
      <w:r w:rsidR="005F4E8C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, urmând a fi demolat. </w:t>
      </w:r>
    </w:p>
    <w:p w:rsidR="005F4E8C" w:rsidRDefault="005F4E8C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</w:p>
    <w:p w:rsidR="009F6ED8" w:rsidRDefault="00716334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r w:rsidRPr="00716334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Art. 2 </w:t>
      </w:r>
      <w:r w:rsidR="00793B85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Se î</w:t>
      </w:r>
      <w:r w:rsidR="00793B85" w:rsidRPr="00793B85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ncredinţează compartimentul juridic în vederea întocmirii memoriului justificativ</w:t>
      </w:r>
      <w:r w:rsidR="00793B85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şi înaintarea acestuia către Inspectoratul </w:t>
      </w:r>
      <w:proofErr w:type="spellStart"/>
      <w:r w:rsidR="00793B85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Scolar</w:t>
      </w:r>
      <w:proofErr w:type="spellEnd"/>
      <w:r w:rsidR="00793B85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Judeţean Bihor pentru obţinerea acordului consiliului de administraţie al inspectoratului. </w:t>
      </w:r>
    </w:p>
    <w:p w:rsid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</w:p>
    <w:p w:rsid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  <w:r w:rsidRPr="00793B85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Art. 3 </w:t>
      </w:r>
      <w:r w:rsidRPr="00793B85"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Prezenta sub formă de hotărâre se comunică cu </w:t>
      </w:r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: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Institutia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Prefectului Judeţul Bihor, Primarul Municipiului Marghita, Compartimentului Juridic, Ministerului Educaţiei şi </w:t>
      </w:r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Inspectoratul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>Scolar</w:t>
      </w:r>
      <w:proofErr w:type="spellEnd"/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Judeţean Bihor</w:t>
      </w:r>
      <w:r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  <w:t xml:space="preserve">  în vederea obţinerii acordului .</w:t>
      </w:r>
    </w:p>
    <w:p w:rsid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</w:p>
    <w:p w:rsid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</w:p>
    <w:p w:rsid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kern w:val="36"/>
          <w:sz w:val="24"/>
          <w:szCs w:val="24"/>
          <w:lang w:val="ro-RO" w:eastAsia="ro-RO"/>
        </w:rPr>
      </w:pPr>
    </w:p>
    <w:p w:rsidR="00793B85" w:rsidRP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  <w:r w:rsidRPr="00793B85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            Primar                                                                        </w:t>
      </w:r>
      <w:r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   </w:t>
      </w:r>
      <w:r w:rsidRPr="00793B85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     Vizat legalitate </w:t>
      </w:r>
    </w:p>
    <w:p w:rsidR="00793B85" w:rsidRP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  <w:r w:rsidRPr="00793B85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Marcel Emil SAS-ADĂSCĂLIŢII                                           Secretar general          </w:t>
      </w:r>
    </w:p>
    <w:p w:rsidR="00793B85" w:rsidRPr="00793B85" w:rsidRDefault="00793B85" w:rsidP="00F04353">
      <w:pPr>
        <w:keepNext/>
        <w:keepLines/>
        <w:tabs>
          <w:tab w:val="center" w:pos="4680"/>
        </w:tabs>
        <w:spacing w:after="0"/>
        <w:jc w:val="both"/>
        <w:outlineLvl w:val="3"/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</w:pPr>
      <w:r w:rsidRPr="00793B85">
        <w:rPr>
          <w:rFonts w:ascii="Times New Roman" w:hAnsi="Times New Roman" w:cs="Times New Roman"/>
          <w:b/>
          <w:kern w:val="36"/>
          <w:sz w:val="24"/>
          <w:szCs w:val="24"/>
          <w:lang w:val="ro-RO" w:eastAsia="ro-RO"/>
        </w:rPr>
        <w:t xml:space="preserve">                                                                                                   Cornelia DEMETER</w:t>
      </w:r>
    </w:p>
    <w:bookmarkEnd w:id="0"/>
    <w:p w:rsidR="00F04353" w:rsidRPr="00793B85" w:rsidRDefault="00F04353" w:rsidP="00F04353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</w:pPr>
    </w:p>
    <w:sectPr w:rsidR="00F04353" w:rsidRPr="00793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28"/>
    <w:rsid w:val="00455332"/>
    <w:rsid w:val="005F4E8C"/>
    <w:rsid w:val="006F3928"/>
    <w:rsid w:val="00716334"/>
    <w:rsid w:val="0074678D"/>
    <w:rsid w:val="00793B85"/>
    <w:rsid w:val="007B6AD4"/>
    <w:rsid w:val="009F6ED8"/>
    <w:rsid w:val="00F0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5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5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2022-08-25T07:33:00Z</cp:lastPrinted>
  <dcterms:created xsi:type="dcterms:W3CDTF">2022-08-25T06:42:00Z</dcterms:created>
  <dcterms:modified xsi:type="dcterms:W3CDTF">2022-08-25T07:34:00Z</dcterms:modified>
</cp:coreProperties>
</file>