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54B7" w14:textId="77777777" w:rsidR="00B26222" w:rsidRDefault="00B26222" w:rsidP="00B26222">
      <w:pPr>
        <w:jc w:val="both"/>
        <w:rPr>
          <w:b/>
          <w:sz w:val="28"/>
          <w:szCs w:val="28"/>
        </w:rPr>
      </w:pPr>
      <w:r>
        <w:rPr>
          <w:b/>
          <w:sz w:val="28"/>
          <w:szCs w:val="28"/>
        </w:rPr>
        <w:t xml:space="preserve">      R O M Â N I A</w:t>
      </w:r>
    </w:p>
    <w:p w14:paraId="21C3A2C2" w14:textId="77777777" w:rsidR="00B26222" w:rsidRDefault="00B26222" w:rsidP="00B26222">
      <w:pPr>
        <w:jc w:val="both"/>
        <w:rPr>
          <w:b/>
          <w:sz w:val="28"/>
          <w:szCs w:val="28"/>
        </w:rPr>
      </w:pPr>
      <w:r>
        <w:rPr>
          <w:b/>
          <w:sz w:val="28"/>
          <w:szCs w:val="28"/>
        </w:rPr>
        <w:t xml:space="preserve">JUDEŢUL HUNEDOARA       </w:t>
      </w:r>
    </w:p>
    <w:p w14:paraId="6947C1BE" w14:textId="77777777" w:rsidR="00B26222" w:rsidRDefault="00B26222" w:rsidP="00B26222">
      <w:pPr>
        <w:jc w:val="both"/>
        <w:rPr>
          <w:b/>
          <w:sz w:val="28"/>
          <w:szCs w:val="28"/>
        </w:rPr>
      </w:pPr>
      <w:r>
        <w:rPr>
          <w:b/>
          <w:sz w:val="28"/>
          <w:szCs w:val="28"/>
        </w:rPr>
        <w:t xml:space="preserve">   MUNICIPIUL BRAD</w:t>
      </w:r>
    </w:p>
    <w:p w14:paraId="00E08AFE" w14:textId="77777777" w:rsidR="00B26222" w:rsidRDefault="004E1CAB" w:rsidP="00B26222">
      <w:pPr>
        <w:jc w:val="both"/>
        <w:rPr>
          <w:b/>
          <w:sz w:val="28"/>
          <w:szCs w:val="28"/>
        </w:rPr>
      </w:pPr>
      <w:r>
        <w:rPr>
          <w:b/>
          <w:sz w:val="28"/>
          <w:szCs w:val="28"/>
        </w:rPr>
        <w:t xml:space="preserve">      </w:t>
      </w:r>
      <w:r w:rsidR="00B26222">
        <w:rPr>
          <w:b/>
          <w:sz w:val="28"/>
          <w:szCs w:val="28"/>
        </w:rPr>
        <w:t xml:space="preserve">  P R I M A R U L</w:t>
      </w:r>
    </w:p>
    <w:p w14:paraId="4140D424" w14:textId="77777777" w:rsidR="00B26222" w:rsidRDefault="004E1CAB" w:rsidP="00B26222">
      <w:pPr>
        <w:jc w:val="both"/>
        <w:rPr>
          <w:b/>
          <w:sz w:val="28"/>
          <w:szCs w:val="28"/>
        </w:rPr>
      </w:pPr>
      <w:r>
        <w:rPr>
          <w:b/>
          <w:sz w:val="28"/>
          <w:szCs w:val="28"/>
        </w:rPr>
        <w:t>Nr. 128</w:t>
      </w:r>
      <w:r w:rsidR="00B26222">
        <w:rPr>
          <w:b/>
          <w:sz w:val="28"/>
          <w:szCs w:val="28"/>
        </w:rPr>
        <w:t>/11.506/14.09.2022</w:t>
      </w:r>
    </w:p>
    <w:p w14:paraId="6F1746D0" w14:textId="77777777" w:rsidR="00B26222" w:rsidRPr="00596B07" w:rsidRDefault="00B26222" w:rsidP="00B26222">
      <w:pPr>
        <w:jc w:val="both"/>
        <w:rPr>
          <w:b/>
          <w:sz w:val="28"/>
          <w:szCs w:val="28"/>
        </w:rPr>
      </w:pPr>
    </w:p>
    <w:p w14:paraId="6B0487C8" w14:textId="77777777" w:rsidR="00B26222" w:rsidRPr="00596B07" w:rsidRDefault="00B26222" w:rsidP="004E1CAB">
      <w:pPr>
        <w:jc w:val="center"/>
        <w:rPr>
          <w:b/>
          <w:sz w:val="28"/>
          <w:szCs w:val="28"/>
        </w:rPr>
      </w:pPr>
    </w:p>
    <w:p w14:paraId="27D9E4FD" w14:textId="77777777" w:rsidR="00B26222" w:rsidRDefault="00B26222" w:rsidP="004E1CAB">
      <w:pPr>
        <w:jc w:val="center"/>
        <w:rPr>
          <w:b/>
          <w:sz w:val="28"/>
          <w:szCs w:val="28"/>
          <w:u w:val="single"/>
        </w:rPr>
      </w:pPr>
      <w:r w:rsidRPr="004E1CAB">
        <w:rPr>
          <w:b/>
          <w:sz w:val="28"/>
          <w:szCs w:val="28"/>
          <w:u w:val="single"/>
        </w:rPr>
        <w:t>R E F E R A T   D E   A P R O B A R E</w:t>
      </w:r>
    </w:p>
    <w:p w14:paraId="19FB9269" w14:textId="77777777" w:rsidR="00BB5420" w:rsidRDefault="004E1CAB" w:rsidP="004E1CAB">
      <w:pPr>
        <w:jc w:val="center"/>
        <w:rPr>
          <w:b/>
          <w:sz w:val="28"/>
          <w:szCs w:val="28"/>
        </w:rPr>
      </w:pPr>
      <w:r w:rsidRPr="004E1CAB">
        <w:rPr>
          <w:b/>
          <w:sz w:val="28"/>
          <w:szCs w:val="28"/>
        </w:rPr>
        <w:t>privind trecerea unui imobil – teren din domeniul privat în domeniul</w:t>
      </w:r>
    </w:p>
    <w:p w14:paraId="48AF7587" w14:textId="3BC6FFFF" w:rsidR="004E1CAB" w:rsidRDefault="004E1CAB" w:rsidP="00BB5420">
      <w:pPr>
        <w:jc w:val="center"/>
        <w:rPr>
          <w:b/>
          <w:sz w:val="28"/>
          <w:szCs w:val="28"/>
        </w:rPr>
      </w:pPr>
      <w:r w:rsidRPr="004E1CAB">
        <w:rPr>
          <w:b/>
          <w:sz w:val="28"/>
          <w:szCs w:val="28"/>
        </w:rPr>
        <w:t xml:space="preserve"> public </w:t>
      </w:r>
      <w:r>
        <w:rPr>
          <w:b/>
          <w:sz w:val="28"/>
          <w:szCs w:val="28"/>
        </w:rPr>
        <w:t>al Municipiului B</w:t>
      </w:r>
      <w:r w:rsidRPr="004E1CAB">
        <w:rPr>
          <w:b/>
          <w:sz w:val="28"/>
          <w:szCs w:val="28"/>
        </w:rPr>
        <w:t>rad</w:t>
      </w:r>
    </w:p>
    <w:p w14:paraId="5C57A46A" w14:textId="294B5AFD" w:rsidR="00BB5420" w:rsidRDefault="00BB5420" w:rsidP="00BB5420">
      <w:pPr>
        <w:jc w:val="center"/>
        <w:rPr>
          <w:b/>
          <w:sz w:val="28"/>
          <w:szCs w:val="28"/>
        </w:rPr>
      </w:pPr>
    </w:p>
    <w:p w14:paraId="4AEE65A4" w14:textId="77777777" w:rsidR="00BB5420" w:rsidRPr="004E1CAB" w:rsidRDefault="00BB5420" w:rsidP="00BB5420">
      <w:pPr>
        <w:jc w:val="center"/>
        <w:rPr>
          <w:b/>
          <w:sz w:val="28"/>
          <w:szCs w:val="28"/>
        </w:rPr>
      </w:pPr>
    </w:p>
    <w:p w14:paraId="0E3C8567" w14:textId="77777777" w:rsidR="004E1CAB" w:rsidRPr="004E1CAB" w:rsidRDefault="004E1CAB" w:rsidP="004E1CAB">
      <w:pPr>
        <w:jc w:val="center"/>
        <w:rPr>
          <w:b/>
          <w:sz w:val="28"/>
          <w:szCs w:val="28"/>
          <w:u w:val="single"/>
        </w:rPr>
      </w:pPr>
    </w:p>
    <w:p w14:paraId="42D66D3A" w14:textId="77777777" w:rsidR="004E1CAB" w:rsidRPr="004E1CAB" w:rsidRDefault="004E1CAB" w:rsidP="004E1CAB">
      <w:pPr>
        <w:jc w:val="both"/>
        <w:rPr>
          <w:bCs/>
          <w:sz w:val="28"/>
          <w:szCs w:val="28"/>
        </w:rPr>
      </w:pPr>
      <w:r>
        <w:rPr>
          <w:sz w:val="28"/>
          <w:szCs w:val="28"/>
        </w:rPr>
        <w:tab/>
      </w:r>
      <w:r w:rsidRPr="004E1CAB">
        <w:rPr>
          <w:sz w:val="28"/>
          <w:szCs w:val="28"/>
        </w:rPr>
        <w:t>P</w:t>
      </w:r>
      <w:r w:rsidRPr="004E1CAB">
        <w:rPr>
          <w:bCs/>
          <w:sz w:val="28"/>
          <w:szCs w:val="28"/>
        </w:rPr>
        <w:t xml:space="preserve">rin Decizia nr. 75/1980 Consiliul Popular al Județului Hunedoara a decis transmiterea unei suprafețe de 6.000 mp. teren neproductiv, situat în orașul Brad, strada Avram – Iancu, din administrarea Orașului Brad în administrarea Direcției de Drumuri și Poduri Timișoara pentru amenajarea de către Direcția de Drumuri și Poduri Timișoara a unei baze de producție și deszăpezire. </w:t>
      </w:r>
    </w:p>
    <w:p w14:paraId="37291560" w14:textId="2908F53D" w:rsidR="004E1CAB" w:rsidRPr="004E1CAB" w:rsidRDefault="004E1CAB" w:rsidP="004E1CAB">
      <w:pPr>
        <w:jc w:val="both"/>
        <w:rPr>
          <w:bCs/>
          <w:sz w:val="28"/>
          <w:szCs w:val="28"/>
        </w:rPr>
      </w:pPr>
      <w:r w:rsidRPr="004E1CAB">
        <w:rPr>
          <w:bCs/>
          <w:sz w:val="28"/>
          <w:szCs w:val="28"/>
        </w:rPr>
        <w:tab/>
        <w:t xml:space="preserve">Conform prevederilor art. 24 alin. 3 din Legea nr. 7/1996 a cadastrului și a publicității imobiliare, republicată,  </w:t>
      </w:r>
      <w:r w:rsidRPr="004E1CAB">
        <w:rPr>
          <w:bCs/>
          <w:i/>
          <w:iCs/>
          <w:sz w:val="28"/>
          <w:szCs w:val="28"/>
        </w:rPr>
        <w:t xml:space="preserve">”dreptul de proprietate şi </w:t>
      </w:r>
      <w:r w:rsidRPr="004E1CAB">
        <w:rPr>
          <w:bCs/>
          <w:i/>
          <w:iCs/>
          <w:sz w:val="28"/>
          <w:szCs w:val="28"/>
          <w:u w:val="single"/>
        </w:rPr>
        <w:t>celelalte drepturi reale asupra unui imobil se vor înscrie în cartea funciară pe baza</w:t>
      </w:r>
      <w:r w:rsidRPr="004E1CAB">
        <w:rPr>
          <w:bCs/>
          <w:i/>
          <w:iCs/>
          <w:sz w:val="28"/>
          <w:szCs w:val="28"/>
        </w:rPr>
        <w:t xml:space="preserve"> înscrisului autentic notarial sau a certificatului de moştenitor, încheiate de un notar public în funcţie în România, a hotărârii judecătoreşti rămase definitivă şi irevocabilă sau pe </w:t>
      </w:r>
      <w:r w:rsidRPr="004E1CAB">
        <w:rPr>
          <w:bCs/>
          <w:i/>
          <w:iCs/>
          <w:sz w:val="28"/>
          <w:szCs w:val="28"/>
          <w:u w:val="single"/>
        </w:rPr>
        <w:t>baza unui act emis de autorităţile administrative</w:t>
      </w:r>
      <w:r w:rsidRPr="004E1CAB">
        <w:rPr>
          <w:bCs/>
          <w:i/>
          <w:iCs/>
          <w:sz w:val="28"/>
          <w:szCs w:val="28"/>
        </w:rPr>
        <w:t>, în cazurile în care legea prevede aceasta, prin care s-au constituit ori transmis în mod valabil”</w:t>
      </w:r>
      <w:r w:rsidR="006C0558">
        <w:rPr>
          <w:bCs/>
          <w:i/>
          <w:iCs/>
          <w:sz w:val="28"/>
          <w:szCs w:val="28"/>
        </w:rPr>
        <w:t>.</w:t>
      </w:r>
    </w:p>
    <w:p w14:paraId="3E25CC68" w14:textId="77777777" w:rsidR="004E1CAB" w:rsidRPr="004E1CAB" w:rsidRDefault="004E1CAB" w:rsidP="004E1CAB">
      <w:pPr>
        <w:jc w:val="both"/>
        <w:rPr>
          <w:bCs/>
          <w:sz w:val="28"/>
          <w:szCs w:val="28"/>
        </w:rPr>
      </w:pPr>
      <w:r w:rsidRPr="004E1CAB">
        <w:rPr>
          <w:bCs/>
          <w:sz w:val="28"/>
          <w:szCs w:val="28"/>
        </w:rPr>
        <w:tab/>
        <w:t>Construirea acestei baze a fost autorizată de către Consiliul Popular al Județului Hunedoara prin Autorizația de construire nr. 3/490/21.01.1981.</w:t>
      </w:r>
    </w:p>
    <w:p w14:paraId="4B1F8507" w14:textId="57B4EB4B" w:rsidR="004E1CAB" w:rsidRPr="004E1CAB" w:rsidRDefault="004E1CAB" w:rsidP="004E1CAB">
      <w:pPr>
        <w:jc w:val="both"/>
        <w:rPr>
          <w:bCs/>
          <w:sz w:val="28"/>
          <w:szCs w:val="28"/>
        </w:rPr>
      </w:pPr>
      <w:r w:rsidRPr="004E1CAB">
        <w:rPr>
          <w:bCs/>
          <w:sz w:val="28"/>
          <w:szCs w:val="28"/>
        </w:rPr>
        <w:tab/>
        <w:t>Cu toate că CNAIR S.A. avea obligația notării dreptului de administrare dobândit prin Decizia nr.</w:t>
      </w:r>
      <w:r w:rsidR="006C0558">
        <w:rPr>
          <w:bCs/>
          <w:sz w:val="28"/>
          <w:szCs w:val="28"/>
        </w:rPr>
        <w:t xml:space="preserve"> </w:t>
      </w:r>
      <w:r w:rsidRPr="004E1CAB">
        <w:rPr>
          <w:bCs/>
          <w:sz w:val="28"/>
          <w:szCs w:val="28"/>
        </w:rPr>
        <w:t>75/1980 acest lucru nu s-a întâmplat.</w:t>
      </w:r>
    </w:p>
    <w:p w14:paraId="133F2FD1" w14:textId="0338EE6B" w:rsidR="004E1CAB" w:rsidRPr="004E1CAB" w:rsidRDefault="004E1CAB" w:rsidP="004E1CAB">
      <w:pPr>
        <w:jc w:val="both"/>
        <w:rPr>
          <w:sz w:val="28"/>
          <w:szCs w:val="28"/>
        </w:rPr>
      </w:pPr>
      <w:r w:rsidRPr="004E1CAB">
        <w:rPr>
          <w:bCs/>
          <w:sz w:val="28"/>
          <w:szCs w:val="28"/>
        </w:rPr>
        <w:tab/>
        <w:t xml:space="preserve">Imobilul </w:t>
      </w:r>
      <w:r w:rsidR="006C0558">
        <w:rPr>
          <w:bCs/>
          <w:sz w:val="28"/>
          <w:szCs w:val="28"/>
        </w:rPr>
        <w:t xml:space="preserve">- </w:t>
      </w:r>
      <w:r w:rsidRPr="004E1CAB">
        <w:rPr>
          <w:bCs/>
          <w:sz w:val="28"/>
          <w:szCs w:val="28"/>
        </w:rPr>
        <w:t xml:space="preserve">teren identificat </w:t>
      </w:r>
      <w:r w:rsidR="006C0558">
        <w:rPr>
          <w:bCs/>
          <w:sz w:val="28"/>
          <w:szCs w:val="28"/>
        </w:rPr>
        <w:t>prin</w:t>
      </w:r>
      <w:r w:rsidRPr="004E1CAB">
        <w:rPr>
          <w:bCs/>
          <w:sz w:val="28"/>
          <w:szCs w:val="28"/>
        </w:rPr>
        <w:t xml:space="preserve"> C</w:t>
      </w:r>
      <w:r w:rsidR="006C0558">
        <w:rPr>
          <w:bCs/>
          <w:sz w:val="28"/>
          <w:szCs w:val="28"/>
        </w:rPr>
        <w:t>.</w:t>
      </w:r>
      <w:r w:rsidRPr="004E1CAB">
        <w:rPr>
          <w:bCs/>
          <w:sz w:val="28"/>
          <w:szCs w:val="28"/>
        </w:rPr>
        <w:t>F</w:t>
      </w:r>
      <w:r w:rsidR="006C0558">
        <w:rPr>
          <w:bCs/>
          <w:sz w:val="28"/>
          <w:szCs w:val="28"/>
        </w:rPr>
        <w:t>.</w:t>
      </w:r>
      <w:r w:rsidRPr="004E1CAB">
        <w:rPr>
          <w:bCs/>
          <w:sz w:val="28"/>
          <w:szCs w:val="28"/>
        </w:rPr>
        <w:t xml:space="preserve"> vechi nr.</w:t>
      </w:r>
      <w:r w:rsidR="006C0558">
        <w:rPr>
          <w:bCs/>
          <w:sz w:val="28"/>
          <w:szCs w:val="28"/>
        </w:rPr>
        <w:t xml:space="preserve"> </w:t>
      </w:r>
      <w:r w:rsidRPr="004E1CAB">
        <w:rPr>
          <w:bCs/>
          <w:sz w:val="28"/>
          <w:szCs w:val="28"/>
        </w:rPr>
        <w:t>3011 a fost inventariat în domeniul privat al Municipiului Brad întrucât potrivit legislației în vigoare la data inventarierii</w:t>
      </w:r>
      <w:r w:rsidR="006C0558">
        <w:rPr>
          <w:bCs/>
          <w:sz w:val="28"/>
          <w:szCs w:val="28"/>
        </w:rPr>
        <w:t xml:space="preserve">, respectiv </w:t>
      </w:r>
      <w:r w:rsidRPr="004E1CAB">
        <w:rPr>
          <w:bCs/>
          <w:sz w:val="28"/>
          <w:szCs w:val="28"/>
        </w:rPr>
        <w:t xml:space="preserve">Legea </w:t>
      </w:r>
      <w:r w:rsidR="006C0558">
        <w:rPr>
          <w:bCs/>
          <w:sz w:val="28"/>
          <w:szCs w:val="28"/>
        </w:rPr>
        <w:t xml:space="preserve">nr. </w:t>
      </w:r>
      <w:r w:rsidRPr="004E1CAB">
        <w:rPr>
          <w:bCs/>
          <w:sz w:val="28"/>
          <w:szCs w:val="28"/>
        </w:rPr>
        <w:t xml:space="preserve">213/1998 </w:t>
      </w:r>
      <w:r w:rsidRPr="006C0558">
        <w:rPr>
          <w:rFonts w:eastAsia="SimSun"/>
          <w:i/>
          <w:iCs/>
          <w:kern w:val="1"/>
          <w:sz w:val="28"/>
          <w:szCs w:val="28"/>
          <w:lang w:eastAsia="zh-CN" w:bidi="hi-IN"/>
        </w:rPr>
        <w:t>privind proprietatea publică şi regimul juridic al acesteia</w:t>
      </w:r>
      <w:r w:rsidRPr="004E1CAB">
        <w:rPr>
          <w:rFonts w:eastAsia="SimSun"/>
          <w:kern w:val="1"/>
          <w:sz w:val="28"/>
          <w:szCs w:val="28"/>
          <w:lang w:eastAsia="zh-CN" w:bidi="hi-IN"/>
        </w:rPr>
        <w:t xml:space="preserve">, imobilele care nu erau de interes public </w:t>
      </w:r>
      <w:r>
        <w:rPr>
          <w:rFonts w:eastAsia="SimSun"/>
          <w:kern w:val="1"/>
          <w:sz w:val="28"/>
          <w:szCs w:val="28"/>
          <w:lang w:eastAsia="zh-CN" w:bidi="hi-IN"/>
        </w:rPr>
        <w:t>se inventariau în domeniul privat al unității adminis</w:t>
      </w:r>
      <w:r w:rsidRPr="004E1CAB">
        <w:rPr>
          <w:rFonts w:eastAsia="SimSun"/>
          <w:kern w:val="1"/>
          <w:sz w:val="28"/>
          <w:szCs w:val="28"/>
          <w:lang w:eastAsia="zh-CN" w:bidi="hi-IN"/>
        </w:rPr>
        <w:t>trativ</w:t>
      </w:r>
      <w:r>
        <w:rPr>
          <w:rFonts w:eastAsia="SimSun"/>
          <w:kern w:val="1"/>
          <w:sz w:val="28"/>
          <w:szCs w:val="28"/>
          <w:lang w:eastAsia="zh-CN" w:bidi="hi-IN"/>
        </w:rPr>
        <w:t xml:space="preserve"> </w:t>
      </w:r>
      <w:r w:rsidRPr="004E1CAB">
        <w:rPr>
          <w:rFonts w:eastAsia="SimSun"/>
          <w:kern w:val="1"/>
          <w:sz w:val="28"/>
          <w:szCs w:val="28"/>
          <w:lang w:eastAsia="zh-CN" w:bidi="hi-IN"/>
        </w:rPr>
        <w:t>-</w:t>
      </w:r>
      <w:r>
        <w:rPr>
          <w:rFonts w:eastAsia="SimSun"/>
          <w:kern w:val="1"/>
          <w:sz w:val="28"/>
          <w:szCs w:val="28"/>
          <w:lang w:eastAsia="zh-CN" w:bidi="hi-IN"/>
        </w:rPr>
        <w:t xml:space="preserve"> </w:t>
      </w:r>
      <w:r w:rsidRPr="004E1CAB">
        <w:rPr>
          <w:rFonts w:eastAsia="SimSun"/>
          <w:kern w:val="1"/>
          <w:sz w:val="28"/>
          <w:szCs w:val="28"/>
          <w:lang w:eastAsia="zh-CN" w:bidi="hi-IN"/>
        </w:rPr>
        <w:t>teritori</w:t>
      </w:r>
      <w:r>
        <w:rPr>
          <w:rFonts w:eastAsia="SimSun"/>
          <w:kern w:val="1"/>
          <w:sz w:val="28"/>
          <w:szCs w:val="28"/>
          <w:lang w:eastAsia="zh-CN" w:bidi="hi-IN"/>
        </w:rPr>
        <w:t>ale. Lista bunurilor care se inven</w:t>
      </w:r>
      <w:r w:rsidRPr="004E1CAB">
        <w:rPr>
          <w:rFonts w:eastAsia="SimSun"/>
          <w:kern w:val="1"/>
          <w:sz w:val="28"/>
          <w:szCs w:val="28"/>
          <w:lang w:eastAsia="zh-CN" w:bidi="hi-IN"/>
        </w:rPr>
        <w:t xml:space="preserve">tariau în domeniul public era </w:t>
      </w:r>
      <w:r w:rsidR="006C0558">
        <w:rPr>
          <w:rFonts w:eastAsia="SimSun"/>
          <w:kern w:val="1"/>
          <w:sz w:val="28"/>
          <w:szCs w:val="28"/>
          <w:lang w:eastAsia="zh-CN" w:bidi="hi-IN"/>
        </w:rPr>
        <w:t xml:space="preserve">prevăzută ca </w:t>
      </w:r>
      <w:r w:rsidRPr="004E1CAB">
        <w:rPr>
          <w:rFonts w:eastAsia="SimSun"/>
          <w:kern w:val="1"/>
          <w:sz w:val="28"/>
          <w:szCs w:val="28"/>
          <w:lang w:eastAsia="zh-CN" w:bidi="hi-IN"/>
        </w:rPr>
        <w:t>anexă la lege.</w:t>
      </w:r>
    </w:p>
    <w:p w14:paraId="7A1A2955" w14:textId="09404663" w:rsidR="004E1CAB" w:rsidRPr="004E1CAB" w:rsidRDefault="004E1CAB" w:rsidP="004E1CAB">
      <w:pPr>
        <w:jc w:val="both"/>
        <w:rPr>
          <w:sz w:val="28"/>
          <w:szCs w:val="28"/>
        </w:rPr>
      </w:pPr>
      <w:r w:rsidRPr="004E1CAB">
        <w:rPr>
          <w:sz w:val="28"/>
          <w:szCs w:val="28"/>
        </w:rPr>
        <w:tab/>
        <w:t xml:space="preserve">Astfel, potrivit </w:t>
      </w:r>
      <w:r w:rsidR="006C0558">
        <w:rPr>
          <w:sz w:val="28"/>
          <w:szCs w:val="28"/>
        </w:rPr>
        <w:t>acestor prevederi l</w:t>
      </w:r>
      <w:r w:rsidR="00B214DD">
        <w:rPr>
          <w:sz w:val="28"/>
          <w:szCs w:val="28"/>
        </w:rPr>
        <w:t>egale,</w:t>
      </w:r>
      <w:r w:rsidRPr="004E1CAB">
        <w:rPr>
          <w:sz w:val="28"/>
          <w:szCs w:val="28"/>
        </w:rPr>
        <w:t xml:space="preserve"> imobilul </w:t>
      </w:r>
      <w:r w:rsidR="00B214DD">
        <w:rPr>
          <w:sz w:val="28"/>
          <w:szCs w:val="28"/>
        </w:rPr>
        <w:t xml:space="preserve">- </w:t>
      </w:r>
      <w:r w:rsidRPr="004E1CAB">
        <w:rPr>
          <w:sz w:val="28"/>
          <w:szCs w:val="28"/>
        </w:rPr>
        <w:t xml:space="preserve">teren identificat </w:t>
      </w:r>
      <w:r w:rsidR="00B214DD">
        <w:rPr>
          <w:sz w:val="28"/>
          <w:szCs w:val="28"/>
        </w:rPr>
        <w:t>prin</w:t>
      </w:r>
      <w:r w:rsidRPr="004E1CAB">
        <w:rPr>
          <w:sz w:val="28"/>
          <w:szCs w:val="28"/>
        </w:rPr>
        <w:t xml:space="preserve"> C</w:t>
      </w:r>
      <w:r w:rsidR="00B214DD">
        <w:rPr>
          <w:sz w:val="28"/>
          <w:szCs w:val="28"/>
        </w:rPr>
        <w:t>.</w:t>
      </w:r>
      <w:r w:rsidRPr="004E1CAB">
        <w:rPr>
          <w:sz w:val="28"/>
          <w:szCs w:val="28"/>
        </w:rPr>
        <w:t>F</w:t>
      </w:r>
      <w:r w:rsidR="00B214DD">
        <w:rPr>
          <w:sz w:val="28"/>
          <w:szCs w:val="28"/>
        </w:rPr>
        <w:t>.</w:t>
      </w:r>
      <w:r w:rsidRPr="004E1CAB">
        <w:rPr>
          <w:sz w:val="28"/>
          <w:szCs w:val="28"/>
        </w:rPr>
        <w:t xml:space="preserve"> vechi nr.</w:t>
      </w:r>
      <w:r w:rsidR="00B214DD">
        <w:rPr>
          <w:sz w:val="28"/>
          <w:szCs w:val="28"/>
        </w:rPr>
        <w:t xml:space="preserve"> </w:t>
      </w:r>
      <w:r w:rsidRPr="004E1CAB">
        <w:rPr>
          <w:sz w:val="28"/>
          <w:szCs w:val="28"/>
        </w:rPr>
        <w:t>3011</w:t>
      </w:r>
      <w:r w:rsidR="00FD10C1">
        <w:rPr>
          <w:sz w:val="28"/>
          <w:szCs w:val="28"/>
        </w:rPr>
        <w:t xml:space="preserve"> Brad, în suprafață de 6.931 mp.</w:t>
      </w:r>
      <w:r w:rsidRPr="004E1CAB">
        <w:rPr>
          <w:sz w:val="28"/>
          <w:szCs w:val="28"/>
        </w:rPr>
        <w:t xml:space="preserve"> a fost inventariat </w:t>
      </w:r>
      <w:r w:rsidR="00B214DD">
        <w:rPr>
          <w:sz w:val="28"/>
          <w:szCs w:val="28"/>
        </w:rPr>
        <w:t xml:space="preserve">și înscris </w:t>
      </w:r>
      <w:r w:rsidRPr="004E1CAB">
        <w:rPr>
          <w:sz w:val="28"/>
          <w:szCs w:val="28"/>
        </w:rPr>
        <w:t>în domeniul privat al Municipiului Brad în baza Hotărârii Consiliului Local al Municipiului Brad nr.</w:t>
      </w:r>
      <w:r>
        <w:rPr>
          <w:sz w:val="28"/>
          <w:szCs w:val="28"/>
        </w:rPr>
        <w:t xml:space="preserve"> </w:t>
      </w:r>
      <w:r w:rsidRPr="004E1CAB">
        <w:rPr>
          <w:sz w:val="28"/>
          <w:szCs w:val="28"/>
        </w:rPr>
        <w:t xml:space="preserve">34/2004 </w:t>
      </w:r>
      <w:r w:rsidRPr="00B214DD">
        <w:rPr>
          <w:i/>
          <w:iCs/>
          <w:sz w:val="28"/>
          <w:szCs w:val="28"/>
        </w:rPr>
        <w:t>privind completarea domeniului privat al Municipiului Brad</w:t>
      </w:r>
      <w:r w:rsidRPr="004E1CAB">
        <w:rPr>
          <w:sz w:val="28"/>
          <w:szCs w:val="28"/>
        </w:rPr>
        <w:t>.</w:t>
      </w:r>
    </w:p>
    <w:p w14:paraId="58B09BDC" w14:textId="22E8CF63" w:rsidR="004E1CAB" w:rsidRPr="004E1CAB" w:rsidRDefault="004E1CAB" w:rsidP="004E1CAB">
      <w:pPr>
        <w:jc w:val="both"/>
        <w:rPr>
          <w:sz w:val="28"/>
          <w:szCs w:val="28"/>
        </w:rPr>
      </w:pPr>
      <w:r w:rsidRPr="004E1CAB">
        <w:rPr>
          <w:sz w:val="28"/>
          <w:szCs w:val="28"/>
        </w:rPr>
        <w:tab/>
        <w:t xml:space="preserve">În cursul lunii august 2022 C.N.A.I.R. S.A. a înțeles să facă demersuri în vederea notării dreptului de administrare dobândit prin Decizia nr.75/1980  și a depus </w:t>
      </w:r>
      <w:r w:rsidR="00B214DD">
        <w:rPr>
          <w:sz w:val="28"/>
          <w:szCs w:val="28"/>
        </w:rPr>
        <w:t xml:space="preserve">o cerere și o </w:t>
      </w:r>
      <w:r w:rsidRPr="004E1CAB">
        <w:rPr>
          <w:sz w:val="28"/>
          <w:szCs w:val="28"/>
        </w:rPr>
        <w:t xml:space="preserve">documentație </w:t>
      </w:r>
      <w:r w:rsidR="00B214DD">
        <w:rPr>
          <w:sz w:val="28"/>
          <w:szCs w:val="28"/>
        </w:rPr>
        <w:t xml:space="preserve">în acest sens </w:t>
      </w:r>
      <w:r w:rsidRPr="004E1CAB">
        <w:rPr>
          <w:sz w:val="28"/>
          <w:szCs w:val="28"/>
        </w:rPr>
        <w:t>la Oficiul de Cadastru și Publicitate Imobiliară Hunedoara.</w:t>
      </w:r>
    </w:p>
    <w:p w14:paraId="0A583C0A" w14:textId="0CAB7C45" w:rsidR="004E1CAB" w:rsidRPr="004E1CAB" w:rsidRDefault="004E1CAB" w:rsidP="004E1CAB">
      <w:pPr>
        <w:jc w:val="both"/>
        <w:rPr>
          <w:bCs/>
          <w:sz w:val="28"/>
          <w:szCs w:val="28"/>
        </w:rPr>
      </w:pPr>
      <w:r w:rsidRPr="004E1CAB">
        <w:rPr>
          <w:sz w:val="28"/>
          <w:szCs w:val="28"/>
        </w:rPr>
        <w:tab/>
      </w:r>
      <w:r w:rsidR="00B214DD">
        <w:rPr>
          <w:sz w:val="28"/>
          <w:szCs w:val="28"/>
        </w:rPr>
        <w:t xml:space="preserve">În temeiul </w:t>
      </w:r>
      <w:r w:rsidR="00B214DD" w:rsidRPr="004E1CAB">
        <w:rPr>
          <w:bCs/>
          <w:sz w:val="28"/>
          <w:szCs w:val="28"/>
        </w:rPr>
        <w:t>prevederil</w:t>
      </w:r>
      <w:r w:rsidR="00B214DD">
        <w:rPr>
          <w:bCs/>
          <w:sz w:val="28"/>
          <w:szCs w:val="28"/>
        </w:rPr>
        <w:t>or</w:t>
      </w:r>
      <w:r w:rsidR="00B214DD" w:rsidRPr="004E1CAB">
        <w:rPr>
          <w:bCs/>
          <w:sz w:val="28"/>
          <w:szCs w:val="28"/>
        </w:rPr>
        <w:t xml:space="preserve"> art.</w:t>
      </w:r>
      <w:r w:rsidR="00B214DD">
        <w:rPr>
          <w:bCs/>
          <w:sz w:val="28"/>
          <w:szCs w:val="28"/>
        </w:rPr>
        <w:t xml:space="preserve"> </w:t>
      </w:r>
      <w:r w:rsidR="00B214DD" w:rsidRPr="004E1CAB">
        <w:rPr>
          <w:bCs/>
          <w:sz w:val="28"/>
          <w:szCs w:val="28"/>
        </w:rPr>
        <w:t xml:space="preserve">866 Cod civil </w:t>
      </w:r>
      <w:r w:rsidR="00B214DD" w:rsidRPr="00B214DD">
        <w:rPr>
          <w:bCs/>
          <w:i/>
          <w:iCs/>
          <w:sz w:val="28"/>
          <w:szCs w:val="28"/>
        </w:rPr>
        <w:t>”Drepturile reale corespunzătoare proprietății publice sunt dreptul de administrare, dreptul de concesiune și dreptul de folosință cu titlu gratuit”</w:t>
      </w:r>
      <w:r w:rsidR="00B214DD">
        <w:rPr>
          <w:sz w:val="28"/>
          <w:szCs w:val="28"/>
        </w:rPr>
        <w:t xml:space="preserve"> </w:t>
      </w:r>
      <w:r w:rsidR="00B214DD" w:rsidRPr="004E1CAB">
        <w:rPr>
          <w:sz w:val="28"/>
          <w:szCs w:val="28"/>
        </w:rPr>
        <w:t>Biroul de Cadastru și Publicitate Imobiliară Brad a respins cererea depusă</w:t>
      </w:r>
      <w:r w:rsidR="00B214DD" w:rsidRPr="004E1CAB">
        <w:rPr>
          <w:sz w:val="28"/>
          <w:szCs w:val="28"/>
        </w:rPr>
        <w:t xml:space="preserve"> </w:t>
      </w:r>
      <w:r w:rsidR="00B214DD">
        <w:rPr>
          <w:sz w:val="28"/>
          <w:szCs w:val="28"/>
        </w:rPr>
        <w:t>p</w:t>
      </w:r>
      <w:r w:rsidRPr="004E1CAB">
        <w:rPr>
          <w:sz w:val="28"/>
          <w:szCs w:val="28"/>
        </w:rPr>
        <w:t xml:space="preserve">rin </w:t>
      </w:r>
      <w:r w:rsidR="00B214DD">
        <w:rPr>
          <w:sz w:val="28"/>
          <w:szCs w:val="28"/>
        </w:rPr>
        <w:t>Î</w:t>
      </w:r>
      <w:r w:rsidRPr="004E1CAB">
        <w:rPr>
          <w:sz w:val="28"/>
          <w:szCs w:val="28"/>
        </w:rPr>
        <w:t>ncheierea de respingere nr.</w:t>
      </w:r>
      <w:r w:rsidR="00B214DD">
        <w:rPr>
          <w:sz w:val="28"/>
          <w:szCs w:val="28"/>
        </w:rPr>
        <w:t xml:space="preserve"> </w:t>
      </w:r>
      <w:r w:rsidRPr="004E1CAB">
        <w:rPr>
          <w:sz w:val="28"/>
          <w:szCs w:val="28"/>
        </w:rPr>
        <w:t>18253/26.08.2022</w:t>
      </w:r>
      <w:r w:rsidRPr="004E1CAB">
        <w:rPr>
          <w:bCs/>
          <w:sz w:val="28"/>
          <w:szCs w:val="28"/>
        </w:rPr>
        <w:t xml:space="preserve">. </w:t>
      </w:r>
    </w:p>
    <w:p w14:paraId="7603FB6F" w14:textId="0C7E53AA" w:rsidR="004E1CAB" w:rsidRPr="004E1CAB" w:rsidRDefault="004E1CAB" w:rsidP="004E1CAB">
      <w:pPr>
        <w:jc w:val="both"/>
        <w:rPr>
          <w:bCs/>
          <w:sz w:val="28"/>
          <w:szCs w:val="28"/>
        </w:rPr>
      </w:pPr>
      <w:r w:rsidRPr="004E1CAB">
        <w:rPr>
          <w:bCs/>
          <w:sz w:val="28"/>
          <w:szCs w:val="28"/>
        </w:rPr>
        <w:lastRenderedPageBreak/>
        <w:tab/>
        <w:t>Prin adresa nr.</w:t>
      </w:r>
      <w:r>
        <w:rPr>
          <w:bCs/>
          <w:sz w:val="28"/>
          <w:szCs w:val="28"/>
        </w:rPr>
        <w:t xml:space="preserve"> </w:t>
      </w:r>
      <w:r w:rsidRPr="004E1CAB">
        <w:rPr>
          <w:bCs/>
          <w:sz w:val="28"/>
          <w:szCs w:val="28"/>
        </w:rPr>
        <w:t>5529 din 12.09.2022, înregistrată la Primăria Municipiului Brad sub nr.</w:t>
      </w:r>
      <w:r>
        <w:rPr>
          <w:bCs/>
          <w:sz w:val="28"/>
          <w:szCs w:val="28"/>
        </w:rPr>
        <w:t xml:space="preserve"> </w:t>
      </w:r>
      <w:r w:rsidRPr="004E1CAB">
        <w:rPr>
          <w:bCs/>
          <w:sz w:val="28"/>
          <w:szCs w:val="28"/>
        </w:rPr>
        <w:t xml:space="preserve">48395 din 12.09.2022,  C.N.A.I.R. S.A.  </w:t>
      </w:r>
      <w:r w:rsidR="00B214DD">
        <w:rPr>
          <w:bCs/>
          <w:sz w:val="28"/>
          <w:szCs w:val="28"/>
        </w:rPr>
        <w:t>a solicitat</w:t>
      </w:r>
      <w:r w:rsidRPr="004E1CAB">
        <w:rPr>
          <w:bCs/>
          <w:sz w:val="28"/>
          <w:szCs w:val="28"/>
        </w:rPr>
        <w:t xml:space="preserve"> instituției noastre </w:t>
      </w:r>
      <w:r w:rsidR="00027DBE">
        <w:rPr>
          <w:bCs/>
          <w:sz w:val="28"/>
          <w:szCs w:val="28"/>
        </w:rPr>
        <w:t>să</w:t>
      </w:r>
      <w:r w:rsidRPr="004E1CAB">
        <w:rPr>
          <w:bCs/>
          <w:sz w:val="28"/>
          <w:szCs w:val="28"/>
        </w:rPr>
        <w:t xml:space="preserve"> fac</w:t>
      </w:r>
      <w:r w:rsidR="00027DBE">
        <w:rPr>
          <w:bCs/>
          <w:sz w:val="28"/>
          <w:szCs w:val="28"/>
        </w:rPr>
        <w:t>ă</w:t>
      </w:r>
      <w:r w:rsidRPr="004E1CAB">
        <w:rPr>
          <w:bCs/>
          <w:sz w:val="28"/>
          <w:szCs w:val="28"/>
        </w:rPr>
        <w:t xml:space="preserve"> demersurile necesare în vederea trecerii imobilului </w:t>
      </w:r>
      <w:r w:rsidR="00027DBE">
        <w:rPr>
          <w:bCs/>
          <w:sz w:val="28"/>
          <w:szCs w:val="28"/>
        </w:rPr>
        <w:t xml:space="preserve">- </w:t>
      </w:r>
      <w:r w:rsidRPr="004E1CAB">
        <w:rPr>
          <w:bCs/>
          <w:sz w:val="28"/>
          <w:szCs w:val="28"/>
        </w:rPr>
        <w:t xml:space="preserve">teren, identificat </w:t>
      </w:r>
      <w:r w:rsidR="00027DBE">
        <w:rPr>
          <w:bCs/>
          <w:sz w:val="28"/>
          <w:szCs w:val="28"/>
        </w:rPr>
        <w:t>prin</w:t>
      </w:r>
      <w:r w:rsidRPr="004E1CAB">
        <w:rPr>
          <w:bCs/>
          <w:sz w:val="28"/>
          <w:szCs w:val="28"/>
        </w:rPr>
        <w:t xml:space="preserve"> C</w:t>
      </w:r>
      <w:r w:rsidR="00027DBE">
        <w:rPr>
          <w:bCs/>
          <w:sz w:val="28"/>
          <w:szCs w:val="28"/>
        </w:rPr>
        <w:t>.</w:t>
      </w:r>
      <w:r w:rsidRPr="004E1CAB">
        <w:rPr>
          <w:bCs/>
          <w:sz w:val="28"/>
          <w:szCs w:val="28"/>
        </w:rPr>
        <w:t>F</w:t>
      </w:r>
      <w:r w:rsidR="00027DBE">
        <w:rPr>
          <w:bCs/>
          <w:sz w:val="28"/>
          <w:szCs w:val="28"/>
        </w:rPr>
        <w:t>.</w:t>
      </w:r>
      <w:r w:rsidRPr="004E1CAB">
        <w:rPr>
          <w:bCs/>
          <w:sz w:val="28"/>
          <w:szCs w:val="28"/>
        </w:rPr>
        <w:t xml:space="preserve"> nr.</w:t>
      </w:r>
      <w:r>
        <w:rPr>
          <w:bCs/>
          <w:sz w:val="28"/>
          <w:szCs w:val="28"/>
        </w:rPr>
        <w:t xml:space="preserve"> </w:t>
      </w:r>
      <w:r w:rsidRPr="004E1CAB">
        <w:rPr>
          <w:bCs/>
          <w:sz w:val="28"/>
          <w:szCs w:val="28"/>
        </w:rPr>
        <w:t>60855 Brad, din domeniul privat în domeniul public al Municipiului Brad în scopul notării în evidențele cărții funciare a dreptului de administrare dobândit prin Decizia nr.</w:t>
      </w:r>
      <w:r>
        <w:rPr>
          <w:bCs/>
          <w:sz w:val="28"/>
          <w:szCs w:val="28"/>
        </w:rPr>
        <w:t xml:space="preserve"> </w:t>
      </w:r>
      <w:r w:rsidRPr="004E1CAB">
        <w:rPr>
          <w:bCs/>
          <w:sz w:val="28"/>
          <w:szCs w:val="28"/>
        </w:rPr>
        <w:t>75/1980 și</w:t>
      </w:r>
      <w:r w:rsidR="00027DBE">
        <w:rPr>
          <w:bCs/>
          <w:sz w:val="28"/>
          <w:szCs w:val="28"/>
        </w:rPr>
        <w:t>,</w:t>
      </w:r>
      <w:r w:rsidRPr="004E1CAB">
        <w:rPr>
          <w:bCs/>
          <w:sz w:val="28"/>
          <w:szCs w:val="28"/>
        </w:rPr>
        <w:t xml:space="preserve"> ulterior</w:t>
      </w:r>
      <w:r w:rsidR="00027DBE">
        <w:rPr>
          <w:bCs/>
          <w:sz w:val="28"/>
          <w:szCs w:val="28"/>
        </w:rPr>
        <w:t>,</w:t>
      </w:r>
      <w:r w:rsidRPr="004E1CAB">
        <w:rPr>
          <w:bCs/>
          <w:sz w:val="28"/>
          <w:szCs w:val="28"/>
        </w:rPr>
        <w:t xml:space="preserve"> a construcțiilor  </w:t>
      </w:r>
      <w:r w:rsidR="00027DBE">
        <w:rPr>
          <w:bCs/>
          <w:sz w:val="28"/>
          <w:szCs w:val="28"/>
        </w:rPr>
        <w:t>realizate în baza</w:t>
      </w:r>
      <w:r w:rsidRPr="004E1CAB">
        <w:rPr>
          <w:bCs/>
          <w:sz w:val="28"/>
          <w:szCs w:val="28"/>
        </w:rPr>
        <w:t xml:space="preserve"> Autorizației de construire nr. 3/490/21.01.1981.</w:t>
      </w:r>
    </w:p>
    <w:p w14:paraId="11D1CD2F" w14:textId="441B25E7" w:rsidR="004E1CAB" w:rsidRDefault="004E1CAB" w:rsidP="004E1CAB">
      <w:pPr>
        <w:jc w:val="both"/>
        <w:rPr>
          <w:bCs/>
          <w:sz w:val="28"/>
          <w:szCs w:val="28"/>
        </w:rPr>
      </w:pPr>
      <w:r w:rsidRPr="004E1CAB">
        <w:rPr>
          <w:bCs/>
          <w:sz w:val="28"/>
          <w:szCs w:val="28"/>
        </w:rPr>
        <w:tab/>
        <w:t xml:space="preserve">Analizând situația de fapt și de drept a imobilului în cauză </w:t>
      </w:r>
      <w:r w:rsidR="00027DBE">
        <w:rPr>
          <w:bCs/>
          <w:sz w:val="28"/>
          <w:szCs w:val="28"/>
        </w:rPr>
        <w:t xml:space="preserve">și ținând cont de faptul că </w:t>
      </w:r>
      <w:r w:rsidR="00027DBE" w:rsidRPr="00027DBE">
        <w:rPr>
          <w:bCs/>
          <w:sz w:val="28"/>
          <w:szCs w:val="28"/>
        </w:rPr>
        <w:t>Direcția de Drumuri și Poduri Timișoara desfășoară activități de interes public național în baza Ordonanței</w:t>
      </w:r>
      <w:r w:rsidR="00027DBE">
        <w:rPr>
          <w:bCs/>
          <w:sz w:val="28"/>
          <w:szCs w:val="28"/>
        </w:rPr>
        <w:t xml:space="preserve"> </w:t>
      </w:r>
      <w:r w:rsidR="00027DBE" w:rsidRPr="00027DBE">
        <w:rPr>
          <w:bCs/>
          <w:sz w:val="28"/>
          <w:szCs w:val="28"/>
        </w:rPr>
        <w:t>de Urgență a Guvernului nr. 43/1997 privind regimul drumurilor, republicată</w:t>
      </w:r>
      <w:r w:rsidR="00027DBE">
        <w:rPr>
          <w:bCs/>
          <w:sz w:val="28"/>
          <w:szCs w:val="28"/>
        </w:rPr>
        <w:t xml:space="preserve">, </w:t>
      </w:r>
      <w:r w:rsidRPr="004E1CAB">
        <w:rPr>
          <w:bCs/>
          <w:sz w:val="28"/>
          <w:szCs w:val="28"/>
        </w:rPr>
        <w:t>am constatat că</w:t>
      </w:r>
      <w:r w:rsidR="00027DBE">
        <w:rPr>
          <w:bCs/>
          <w:sz w:val="28"/>
          <w:szCs w:val="28"/>
        </w:rPr>
        <w:t>,</w:t>
      </w:r>
      <w:r w:rsidRPr="004E1CAB">
        <w:rPr>
          <w:bCs/>
          <w:sz w:val="28"/>
          <w:szCs w:val="28"/>
        </w:rPr>
        <w:t xml:space="preserve"> în momentul de față</w:t>
      </w:r>
      <w:r w:rsidR="00027DBE">
        <w:rPr>
          <w:bCs/>
          <w:sz w:val="28"/>
          <w:szCs w:val="28"/>
        </w:rPr>
        <w:t>,</w:t>
      </w:r>
      <w:r w:rsidRPr="004E1CAB">
        <w:rPr>
          <w:bCs/>
          <w:sz w:val="28"/>
          <w:szCs w:val="28"/>
        </w:rPr>
        <w:t xml:space="preserve"> acest</w:t>
      </w:r>
      <w:r w:rsidR="00027DBE">
        <w:rPr>
          <w:bCs/>
          <w:sz w:val="28"/>
          <w:szCs w:val="28"/>
        </w:rPr>
        <w:t xml:space="preserve"> imobil</w:t>
      </w:r>
      <w:r w:rsidRPr="004E1CAB">
        <w:rPr>
          <w:bCs/>
          <w:sz w:val="28"/>
          <w:szCs w:val="28"/>
        </w:rPr>
        <w:t xml:space="preserve"> este de uz și de interes public</w:t>
      </w:r>
      <w:r w:rsidR="00027DBE">
        <w:rPr>
          <w:bCs/>
          <w:sz w:val="28"/>
          <w:szCs w:val="28"/>
        </w:rPr>
        <w:t>,</w:t>
      </w:r>
      <w:r w:rsidRPr="004E1CAB">
        <w:rPr>
          <w:bCs/>
          <w:sz w:val="28"/>
          <w:szCs w:val="28"/>
        </w:rPr>
        <w:t xml:space="preserve"> motiv pentru care consider</w:t>
      </w:r>
      <w:r w:rsidR="00027DBE">
        <w:rPr>
          <w:bCs/>
          <w:sz w:val="28"/>
          <w:szCs w:val="28"/>
        </w:rPr>
        <w:t xml:space="preserve"> </w:t>
      </w:r>
      <w:r w:rsidRPr="004E1CAB">
        <w:rPr>
          <w:bCs/>
          <w:sz w:val="28"/>
          <w:szCs w:val="28"/>
        </w:rPr>
        <w:t>că se justifică propunerea de trecere</w:t>
      </w:r>
      <w:r w:rsidR="00E157B5">
        <w:rPr>
          <w:bCs/>
          <w:sz w:val="28"/>
          <w:szCs w:val="28"/>
        </w:rPr>
        <w:t xml:space="preserve"> a acestuia</w:t>
      </w:r>
      <w:r w:rsidRPr="004E1CAB">
        <w:rPr>
          <w:bCs/>
          <w:sz w:val="28"/>
          <w:szCs w:val="28"/>
        </w:rPr>
        <w:t xml:space="preserve"> din domeniul privat în domeniul public</w:t>
      </w:r>
      <w:r w:rsidR="00027DBE">
        <w:rPr>
          <w:bCs/>
          <w:sz w:val="28"/>
          <w:szCs w:val="28"/>
        </w:rPr>
        <w:t xml:space="preserve"> al Municipiului Brad</w:t>
      </w:r>
      <w:r w:rsidRPr="004E1CAB">
        <w:rPr>
          <w:bCs/>
          <w:sz w:val="28"/>
          <w:szCs w:val="28"/>
        </w:rPr>
        <w:t>.</w:t>
      </w:r>
    </w:p>
    <w:p w14:paraId="3153BC8C" w14:textId="77777777" w:rsidR="00E157B5" w:rsidRDefault="00FD10C1" w:rsidP="00E157B5">
      <w:pPr>
        <w:jc w:val="both"/>
        <w:rPr>
          <w:bCs/>
          <w:sz w:val="28"/>
          <w:szCs w:val="28"/>
        </w:rPr>
      </w:pPr>
      <w:r>
        <w:rPr>
          <w:bCs/>
          <w:sz w:val="28"/>
          <w:szCs w:val="28"/>
        </w:rPr>
        <w:tab/>
        <w:t xml:space="preserve">În contextul celor de mai sus am inițiat prezentul proiect de hotărâre prin care am propus </w:t>
      </w:r>
      <w:r w:rsidRPr="00FD10C1">
        <w:rPr>
          <w:bCs/>
          <w:sz w:val="28"/>
          <w:szCs w:val="28"/>
        </w:rPr>
        <w:t>trecerea unui imobil – teren din domeniul privat în domeniul</w:t>
      </w:r>
      <w:r>
        <w:rPr>
          <w:bCs/>
          <w:sz w:val="28"/>
          <w:szCs w:val="28"/>
        </w:rPr>
        <w:t xml:space="preserve"> </w:t>
      </w:r>
      <w:r w:rsidRPr="00FD10C1">
        <w:rPr>
          <w:bCs/>
          <w:sz w:val="28"/>
          <w:szCs w:val="28"/>
        </w:rPr>
        <w:t>public al Municipiului Brad</w:t>
      </w:r>
      <w:r>
        <w:rPr>
          <w:bCs/>
          <w:sz w:val="28"/>
          <w:szCs w:val="28"/>
        </w:rPr>
        <w:t xml:space="preserve"> și-l supun spre dezbatere și aprobare Consiliului Local al Municipiului Brad în forma prezentată.</w:t>
      </w:r>
    </w:p>
    <w:p w14:paraId="16917B35" w14:textId="77777777" w:rsidR="00E157B5" w:rsidRDefault="00E157B5" w:rsidP="00E157B5">
      <w:pPr>
        <w:ind w:firstLine="708"/>
        <w:jc w:val="both"/>
        <w:rPr>
          <w:sz w:val="28"/>
          <w:szCs w:val="28"/>
        </w:rPr>
      </w:pPr>
      <w:r>
        <w:rPr>
          <w:bCs/>
          <w:sz w:val="28"/>
          <w:szCs w:val="28"/>
        </w:rPr>
        <w:t xml:space="preserve">Precizez că </w:t>
      </w:r>
      <w:r>
        <w:rPr>
          <w:sz w:val="28"/>
          <w:szCs w:val="28"/>
        </w:rPr>
        <w:t>i</w:t>
      </w:r>
      <w:r w:rsidR="00FD10C1" w:rsidRPr="00FD10C1">
        <w:rPr>
          <w:sz w:val="28"/>
          <w:szCs w:val="28"/>
        </w:rPr>
        <w:t>mobilul - teren identificat se va înregistra în evidențele financiar- contabile ale domeniului public al Municipiului Brad</w:t>
      </w:r>
      <w:r>
        <w:rPr>
          <w:sz w:val="28"/>
          <w:szCs w:val="28"/>
        </w:rPr>
        <w:t xml:space="preserve"> și, u</w:t>
      </w:r>
      <w:r w:rsidR="00FD10C1" w:rsidRPr="00FD10C1">
        <w:rPr>
          <w:sz w:val="28"/>
          <w:szCs w:val="28"/>
        </w:rPr>
        <w:t xml:space="preserve">lterior modificărilor din evidenţele de cadastru şi carte funciară cu privire la </w:t>
      </w:r>
      <w:r>
        <w:rPr>
          <w:sz w:val="28"/>
          <w:szCs w:val="28"/>
        </w:rPr>
        <w:t>acesta</w:t>
      </w:r>
      <w:r w:rsidR="00FD10C1" w:rsidRPr="00FD10C1">
        <w:rPr>
          <w:sz w:val="28"/>
          <w:szCs w:val="28"/>
        </w:rPr>
        <w:t>, Biroul Administrarea Domeniului Public și Privat din  aparatul de specialitate al Primarului Municipiului Brad va face demersurile necesare în vederea actualizării inventarului bunurilor care alcătuiesc domeniul public al Municipiului Brad, în conformitate cu prevederile art. 289 din O.U.G. nr. 57/2019 privind Codul administrativ, cu modificările și completările ulterioare.</w:t>
      </w:r>
    </w:p>
    <w:p w14:paraId="38B9414B" w14:textId="58D24AEE" w:rsidR="004E1CAB" w:rsidRPr="00E157B5" w:rsidRDefault="004E1CAB" w:rsidP="00E157B5">
      <w:pPr>
        <w:ind w:firstLine="708"/>
        <w:jc w:val="both"/>
        <w:rPr>
          <w:bCs/>
          <w:sz w:val="28"/>
          <w:szCs w:val="28"/>
        </w:rPr>
      </w:pPr>
      <w:r w:rsidRPr="004E1CAB">
        <w:rPr>
          <w:sz w:val="28"/>
          <w:szCs w:val="28"/>
        </w:rPr>
        <w:t>Invoc în susţinerea p</w:t>
      </w:r>
      <w:r w:rsidR="00452AC7">
        <w:rPr>
          <w:sz w:val="28"/>
          <w:szCs w:val="28"/>
        </w:rPr>
        <w:t xml:space="preserve">ropunerii mele prevederile </w:t>
      </w:r>
      <w:r w:rsidRPr="004E1CAB">
        <w:rPr>
          <w:sz w:val="28"/>
          <w:szCs w:val="28"/>
        </w:rPr>
        <w:t xml:space="preserve"> art. 5  din Legea nr.  7/1996 a cadastrului și publicității imobiliare, republicată, cu modificările și completările ulterioare</w:t>
      </w:r>
      <w:r w:rsidR="00452AC7">
        <w:rPr>
          <w:sz w:val="28"/>
          <w:szCs w:val="28"/>
        </w:rPr>
        <w:t xml:space="preserve">, </w:t>
      </w:r>
      <w:r w:rsidR="00E157B5">
        <w:rPr>
          <w:sz w:val="28"/>
          <w:szCs w:val="28"/>
        </w:rPr>
        <w:t xml:space="preserve">ale </w:t>
      </w:r>
      <w:r w:rsidR="00E157B5" w:rsidRPr="00E157B5">
        <w:rPr>
          <w:sz w:val="28"/>
          <w:szCs w:val="28"/>
        </w:rPr>
        <w:t>art. 136 alin. 4 din Constituția României</w:t>
      </w:r>
      <w:r w:rsidR="00E157B5">
        <w:rPr>
          <w:sz w:val="28"/>
          <w:szCs w:val="28"/>
        </w:rPr>
        <w:t xml:space="preserve">, ale </w:t>
      </w:r>
      <w:r w:rsidR="00E157B5" w:rsidRPr="00E157B5">
        <w:rPr>
          <w:sz w:val="28"/>
          <w:szCs w:val="28"/>
        </w:rPr>
        <w:t>art. 863 lit. e, art. 967 alin. 1 și art. 868 alin. 1 din Legea nr. 287/2009 privind Codul civil, republicată</w:t>
      </w:r>
      <w:r w:rsidR="00E157B5">
        <w:rPr>
          <w:sz w:val="28"/>
          <w:szCs w:val="28"/>
        </w:rPr>
        <w:t xml:space="preserve">, ale </w:t>
      </w:r>
      <w:r w:rsidR="00E157B5" w:rsidRPr="00E157B5">
        <w:rPr>
          <w:sz w:val="28"/>
          <w:szCs w:val="28"/>
        </w:rPr>
        <w:t>art. 129 alin. 2 lit. c, alin. 6 lit. a, alin. 7 lit. c, art. 286 alin. 4 și art. 296 din  O.U.G.  nr. 57/2019 privind Codul administrativ, cu modificările şi completările ulterioare</w:t>
      </w:r>
      <w:r w:rsidR="00452AC7">
        <w:rPr>
          <w:sz w:val="28"/>
          <w:szCs w:val="28"/>
        </w:rPr>
        <w:t>, precum și ale</w:t>
      </w:r>
      <w:r w:rsidRPr="004E1CAB">
        <w:rPr>
          <w:sz w:val="28"/>
          <w:szCs w:val="28"/>
        </w:rPr>
        <w:t xml:space="preserve"> art. 11 alin. 4 din Legea nr. 554/2004 a contenciosului administrat</w:t>
      </w:r>
      <w:r w:rsidR="00452AC7">
        <w:rPr>
          <w:sz w:val="28"/>
          <w:szCs w:val="28"/>
        </w:rPr>
        <w:t>iv, actualizată.</w:t>
      </w:r>
    </w:p>
    <w:p w14:paraId="360A9D15" w14:textId="77777777" w:rsidR="004E1CAB" w:rsidRPr="004E1CAB" w:rsidRDefault="004E1CAB" w:rsidP="004E1CAB">
      <w:pPr>
        <w:pStyle w:val="Corptext"/>
        <w:spacing w:after="0" w:line="276" w:lineRule="auto"/>
        <w:jc w:val="both"/>
        <w:rPr>
          <w:sz w:val="28"/>
          <w:szCs w:val="28"/>
        </w:rPr>
      </w:pPr>
    </w:p>
    <w:p w14:paraId="5039095E" w14:textId="77777777" w:rsidR="004E1CAB" w:rsidRDefault="004E1CAB" w:rsidP="004E1CAB">
      <w:pPr>
        <w:jc w:val="both"/>
        <w:rPr>
          <w:sz w:val="28"/>
          <w:szCs w:val="28"/>
        </w:rPr>
      </w:pPr>
    </w:p>
    <w:p w14:paraId="372933B7" w14:textId="77777777" w:rsidR="004E1CAB" w:rsidRDefault="004E1CAB" w:rsidP="004E1CAB">
      <w:pPr>
        <w:ind w:left="360" w:right="-363"/>
        <w:jc w:val="center"/>
        <w:rPr>
          <w:b/>
          <w:sz w:val="28"/>
          <w:szCs w:val="28"/>
        </w:rPr>
      </w:pPr>
      <w:r>
        <w:rPr>
          <w:b/>
          <w:sz w:val="28"/>
          <w:szCs w:val="28"/>
        </w:rPr>
        <w:t>P R I M A R</w:t>
      </w:r>
    </w:p>
    <w:p w14:paraId="42B1C1C8" w14:textId="77777777" w:rsidR="004E1CAB" w:rsidRDefault="004E1CAB" w:rsidP="004E1CAB">
      <w:pPr>
        <w:ind w:left="360" w:right="-363"/>
        <w:jc w:val="center"/>
        <w:rPr>
          <w:b/>
        </w:rPr>
      </w:pPr>
      <w:r>
        <w:rPr>
          <w:b/>
          <w:sz w:val="28"/>
          <w:szCs w:val="28"/>
        </w:rPr>
        <w:t>Florin CAZACU</w:t>
      </w:r>
      <w:r>
        <w:rPr>
          <w:b/>
        </w:rPr>
        <w:t xml:space="preserve">        </w:t>
      </w:r>
    </w:p>
    <w:p w14:paraId="3863E861" w14:textId="77777777" w:rsidR="004E1CAB" w:rsidRDefault="004E1CAB" w:rsidP="004E1CAB">
      <w:pPr>
        <w:ind w:left="1800" w:hanging="1440"/>
        <w:jc w:val="both"/>
        <w:rPr>
          <w:sz w:val="16"/>
          <w:szCs w:val="16"/>
        </w:rPr>
      </w:pPr>
    </w:p>
    <w:p w14:paraId="6BD69918" w14:textId="77777777" w:rsidR="007D6CBF" w:rsidRPr="004E1CAB" w:rsidRDefault="004E1CAB" w:rsidP="004E1CAB">
      <w:pPr>
        <w:tabs>
          <w:tab w:val="left" w:pos="7350"/>
        </w:tabs>
        <w:jc w:val="both"/>
        <w:rPr>
          <w:sz w:val="28"/>
          <w:szCs w:val="28"/>
        </w:rPr>
      </w:pPr>
      <w:r w:rsidRPr="004E1CAB">
        <w:rPr>
          <w:sz w:val="28"/>
          <w:szCs w:val="28"/>
        </w:rPr>
        <w:tab/>
      </w:r>
    </w:p>
    <w:sectPr w:rsidR="007D6CBF" w:rsidRPr="004E1CAB" w:rsidSect="00BB5420">
      <w:pgSz w:w="11906" w:h="16838"/>
      <w:pgMar w:top="709"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26222"/>
    <w:rsid w:val="00027DBE"/>
    <w:rsid w:val="000655E8"/>
    <w:rsid w:val="000E7658"/>
    <w:rsid w:val="001F3745"/>
    <w:rsid w:val="004248A8"/>
    <w:rsid w:val="00452AC7"/>
    <w:rsid w:val="004E1CAB"/>
    <w:rsid w:val="005342C5"/>
    <w:rsid w:val="006C0558"/>
    <w:rsid w:val="007D6CBF"/>
    <w:rsid w:val="00B214DD"/>
    <w:rsid w:val="00B26222"/>
    <w:rsid w:val="00BB5420"/>
    <w:rsid w:val="00DB368C"/>
    <w:rsid w:val="00E111DF"/>
    <w:rsid w:val="00E157B5"/>
    <w:rsid w:val="00E72F52"/>
    <w:rsid w:val="00FD10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75DF8"/>
  <w15:docId w15:val="{8132CEFB-9E7F-4DAE-A96A-FEEBF5CF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222"/>
    <w:pPr>
      <w:jc w:val="left"/>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4E1CAB"/>
    <w:pPr>
      <w:spacing w:after="120"/>
    </w:pPr>
  </w:style>
  <w:style w:type="character" w:customStyle="1" w:styleId="CorptextCaracter">
    <w:name w:val="Corp text Caracter"/>
    <w:basedOn w:val="Fontdeparagrafimplicit"/>
    <w:link w:val="Corptext"/>
    <w:rsid w:val="004E1CAB"/>
    <w:rPr>
      <w:rFonts w:ascii="Times New Roman" w:eastAsia="Times New Roman" w:hAnsi="Times New Roman" w:cs="Times New Roman"/>
      <w:sz w:val="24"/>
      <w:szCs w:val="24"/>
      <w:lang w:eastAsia="ro-RO"/>
    </w:rPr>
  </w:style>
  <w:style w:type="paragraph" w:styleId="NormalWeb">
    <w:name w:val="Normal (Web)"/>
    <w:basedOn w:val="Normal"/>
    <w:uiPriority w:val="99"/>
    <w:semiHidden/>
    <w:unhideWhenUsed/>
    <w:rsid w:val="004E1CAB"/>
    <w:pPr>
      <w:spacing w:before="100" w:beforeAutospacing="1" w:after="100" w:afterAutospacing="1"/>
    </w:pPr>
  </w:style>
  <w:style w:type="character" w:styleId="Robust">
    <w:name w:val="Strong"/>
    <w:basedOn w:val="Fontdeparagrafimplicit"/>
    <w:uiPriority w:val="22"/>
    <w:qFormat/>
    <w:rsid w:val="00FD1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75581">
      <w:bodyDiv w:val="1"/>
      <w:marLeft w:val="0"/>
      <w:marRight w:val="0"/>
      <w:marTop w:val="0"/>
      <w:marBottom w:val="0"/>
      <w:divBdr>
        <w:top w:val="none" w:sz="0" w:space="0" w:color="auto"/>
        <w:left w:val="none" w:sz="0" w:space="0" w:color="auto"/>
        <w:bottom w:val="none" w:sz="0" w:space="0" w:color="auto"/>
        <w:right w:val="none" w:sz="0" w:space="0" w:color="auto"/>
      </w:divBdr>
    </w:div>
    <w:div w:id="1483962378">
      <w:bodyDiv w:val="1"/>
      <w:marLeft w:val="0"/>
      <w:marRight w:val="0"/>
      <w:marTop w:val="0"/>
      <w:marBottom w:val="0"/>
      <w:divBdr>
        <w:top w:val="none" w:sz="0" w:space="0" w:color="auto"/>
        <w:left w:val="none" w:sz="0" w:space="0" w:color="auto"/>
        <w:bottom w:val="none" w:sz="0" w:space="0" w:color="auto"/>
        <w:right w:val="none" w:sz="0" w:space="0" w:color="auto"/>
      </w:divBdr>
    </w:div>
    <w:div w:id="197691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801</Words>
  <Characters>4650</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3</cp:revision>
  <dcterms:created xsi:type="dcterms:W3CDTF">2022-09-15T04:58:00Z</dcterms:created>
  <dcterms:modified xsi:type="dcterms:W3CDTF">2022-09-15T13:01:00Z</dcterms:modified>
</cp:coreProperties>
</file>