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18C" w:rsidRDefault="0020518C" w:rsidP="0020518C">
      <w:pPr>
        <w:jc w:val="center"/>
        <w:rPr>
          <w:rFonts w:ascii="Arial Narrow" w:hAnsi="Arial Narrow"/>
          <w:b/>
          <w:i/>
          <w:iCs/>
          <w:sz w:val="22"/>
          <w:szCs w:val="22"/>
        </w:rPr>
      </w:pPr>
      <w:r>
        <w:rPr>
          <w:rFonts w:ascii="Arial Narrow" w:hAnsi="Arial Narrow"/>
          <w:b/>
          <w:i/>
          <w:iCs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71A37E9C" wp14:editId="283D20E2">
            <wp:simplePos x="0" y="0"/>
            <wp:positionH relativeFrom="column">
              <wp:posOffset>5321300</wp:posOffset>
            </wp:positionH>
            <wp:positionV relativeFrom="paragraph">
              <wp:posOffset>-247015</wp:posOffset>
            </wp:positionV>
            <wp:extent cx="910590" cy="1063625"/>
            <wp:effectExtent l="0" t="0" r="3810" b="3175"/>
            <wp:wrapSquare wrapText="bothSides"/>
            <wp:docPr id="4" name="Imagine 4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3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b/>
          <w:i/>
          <w:iCs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5DBB0162" wp14:editId="6A30EA90">
            <wp:simplePos x="0" y="0"/>
            <wp:positionH relativeFrom="column">
              <wp:posOffset>160655</wp:posOffset>
            </wp:positionH>
            <wp:positionV relativeFrom="paragraph">
              <wp:posOffset>-245110</wp:posOffset>
            </wp:positionV>
            <wp:extent cx="890270" cy="1149350"/>
            <wp:effectExtent l="0" t="0" r="5080" b="0"/>
            <wp:wrapSquare wrapText="bothSides"/>
            <wp:docPr id="3" name="Imagine 3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518C" w:rsidRDefault="0020518C" w:rsidP="0020518C">
      <w:pPr>
        <w:jc w:val="center"/>
        <w:rPr>
          <w:rFonts w:ascii="Arial Narrow" w:hAnsi="Arial Narrow"/>
          <w:b/>
          <w:i/>
          <w:iCs/>
          <w:sz w:val="22"/>
          <w:szCs w:val="22"/>
        </w:rPr>
      </w:pPr>
    </w:p>
    <w:p w:rsidR="0020518C" w:rsidRDefault="0020518C" w:rsidP="0020518C">
      <w:pPr>
        <w:jc w:val="center"/>
        <w:rPr>
          <w:rFonts w:ascii="Arial Narrow" w:hAnsi="Arial Narrow"/>
          <w:b/>
          <w:i/>
          <w:iCs/>
          <w:sz w:val="22"/>
          <w:szCs w:val="22"/>
        </w:rPr>
      </w:pPr>
    </w:p>
    <w:p w:rsidR="0020518C" w:rsidRDefault="0020518C" w:rsidP="0020518C">
      <w:pPr>
        <w:ind w:firstLine="720"/>
        <w:jc w:val="center"/>
        <w:rPr>
          <w:b/>
          <w:noProof/>
          <w:sz w:val="28"/>
          <w:szCs w:val="28"/>
        </w:rPr>
      </w:pPr>
    </w:p>
    <w:p w:rsidR="0020518C" w:rsidRDefault="0020518C" w:rsidP="0020518C">
      <w:pPr>
        <w:ind w:left="3600"/>
        <w:rPr>
          <w:b/>
          <w:noProof/>
        </w:rPr>
      </w:pPr>
      <w:r>
        <w:rPr>
          <w:b/>
          <w:noProof/>
        </w:rPr>
        <w:t>ROMÂNIA</w:t>
      </w:r>
      <w:r>
        <w:rPr>
          <w:b/>
          <w:noProof/>
        </w:rPr>
        <w:t xml:space="preserve">                                   </w:t>
      </w:r>
    </w:p>
    <w:p w:rsidR="0020518C" w:rsidRDefault="0020518C" w:rsidP="0020518C">
      <w:pPr>
        <w:ind w:left="2160" w:firstLine="720"/>
        <w:rPr>
          <w:b/>
          <w:noProof/>
          <w:u w:val="single"/>
        </w:rPr>
      </w:pPr>
      <w:r>
        <w:rPr>
          <w:b/>
          <w:noProof/>
          <w:u w:val="single"/>
        </w:rPr>
        <w:t>MUNICIPIUL MARGHITA</w:t>
      </w:r>
    </w:p>
    <w:p w:rsidR="0020518C" w:rsidRDefault="0020518C" w:rsidP="0020518C">
      <w:pPr>
        <w:tabs>
          <w:tab w:val="left" w:pos="0"/>
        </w:tabs>
        <w:rPr>
          <w:b/>
          <w:noProof/>
          <w:u w:val="single"/>
        </w:rPr>
      </w:pPr>
      <w:r>
        <w:rPr>
          <w:b/>
          <w:noProof/>
        </w:rPr>
        <w:tab/>
        <w:t xml:space="preserve">          </w:t>
      </w:r>
      <w:r>
        <w:rPr>
          <w:b/>
          <w:noProof/>
          <w:u w:val="single"/>
        </w:rPr>
        <w:t>MARGITTA MEGYEI JOGÚ VÁROS - MARGHITA TOWN</w:t>
      </w:r>
    </w:p>
    <w:p w:rsidR="0020518C" w:rsidRDefault="0020518C" w:rsidP="0020518C">
      <w:pPr>
        <w:rPr>
          <w:b/>
          <w:noProof/>
          <w:u w:val="single"/>
        </w:rPr>
      </w:pPr>
      <w:bookmarkStart w:id="0" w:name="_GoBack"/>
      <w:bookmarkEnd w:id="0"/>
    </w:p>
    <w:p w:rsidR="0020518C" w:rsidRDefault="0020518C" w:rsidP="0020518C">
      <w:pPr>
        <w:tabs>
          <w:tab w:val="left" w:pos="6225"/>
        </w:tabs>
        <w:rPr>
          <w:noProof/>
        </w:rPr>
      </w:pPr>
      <w:r>
        <w:rPr>
          <w:noProof/>
        </w:rPr>
        <w:t xml:space="preserve">       415300 - Marghita,  jud. Bihor,                                                       telefon : +40259362001</w:t>
      </w:r>
    </w:p>
    <w:p w:rsidR="0020518C" w:rsidRDefault="0020518C" w:rsidP="0020518C">
      <w:pPr>
        <w:rPr>
          <w:noProof/>
        </w:rPr>
      </w:pPr>
      <w:r>
        <w:rPr>
          <w:noProof/>
        </w:rPr>
        <w:t xml:space="preserve">       Calea Republicii,  nr.1,                                                                                  +40359409977</w:t>
      </w:r>
    </w:p>
    <w:p w:rsidR="0020518C" w:rsidRDefault="0020518C" w:rsidP="0020518C">
      <w:pPr>
        <w:jc w:val="center"/>
        <w:rPr>
          <w:b/>
          <w:noProof/>
        </w:rPr>
      </w:pPr>
      <w:r>
        <w:rPr>
          <w:noProof/>
        </w:rPr>
        <w:t xml:space="preserve">Cod fiscal 4348947                                                                     </w:t>
      </w:r>
      <w:r>
        <w:rPr>
          <w:noProof/>
        </w:rPr>
        <w:tab/>
        <w:t>fax:      +40359409982</w:t>
      </w:r>
      <w:r>
        <w:rPr>
          <w:b/>
          <w:noProof/>
        </w:rPr>
        <w:t xml:space="preserve">                                                   e-mail:</w:t>
      </w:r>
      <w:hyperlink r:id="rId7" w:history="1">
        <w:r>
          <w:rPr>
            <w:rStyle w:val="Hyperlink"/>
            <w:b/>
            <w:noProof/>
          </w:rPr>
          <w:t>primaria@marghita.ro</w:t>
        </w:r>
      </w:hyperlink>
    </w:p>
    <w:p w:rsidR="0020518C" w:rsidRDefault="0020518C" w:rsidP="0020518C">
      <w:pPr>
        <w:jc w:val="center"/>
      </w:pPr>
    </w:p>
    <w:p w:rsidR="0020518C" w:rsidRDefault="0020518C" w:rsidP="0020518C">
      <w:pPr>
        <w:rPr>
          <w:b/>
          <w:noProof/>
        </w:rPr>
      </w:pPr>
      <w:r>
        <w:rPr>
          <w:b/>
          <w:noProof/>
        </w:rPr>
        <w:t xml:space="preserve">Nr.  </w:t>
      </w:r>
      <w:r>
        <w:rPr>
          <w:b/>
          <w:noProof/>
        </w:rPr>
        <w:t xml:space="preserve">  9501</w:t>
      </w:r>
      <w:r>
        <w:rPr>
          <w:b/>
          <w:noProof/>
        </w:rPr>
        <w:t xml:space="preserve">  din</w:t>
      </w:r>
      <w:r>
        <w:rPr>
          <w:b/>
          <w:noProof/>
        </w:rPr>
        <w:t xml:space="preserve"> 8.09.2022</w:t>
      </w:r>
    </w:p>
    <w:p w:rsidR="0020518C" w:rsidRDefault="0020518C" w:rsidP="0020518C">
      <w:pPr>
        <w:tabs>
          <w:tab w:val="left" w:pos="2039"/>
        </w:tabs>
        <w:rPr>
          <w:b/>
          <w:noProof/>
        </w:rPr>
      </w:pPr>
      <w:r>
        <w:rPr>
          <w:b/>
          <w:noProof/>
        </w:rPr>
        <w:tab/>
      </w:r>
    </w:p>
    <w:p w:rsidR="0020518C" w:rsidRDefault="0020518C" w:rsidP="0020518C">
      <w:pPr>
        <w:rPr>
          <w:b/>
          <w:noProof/>
        </w:rPr>
      </w:pPr>
    </w:p>
    <w:p w:rsidR="0020518C" w:rsidRDefault="0020518C" w:rsidP="0020518C">
      <w:pPr>
        <w:rPr>
          <w:b/>
          <w:noProof/>
        </w:rPr>
      </w:pPr>
    </w:p>
    <w:p w:rsidR="0020518C" w:rsidRDefault="0020518C" w:rsidP="0020518C">
      <w:pPr>
        <w:rPr>
          <w:noProof/>
        </w:rPr>
      </w:pPr>
    </w:p>
    <w:p w:rsidR="0020518C" w:rsidRDefault="0020518C" w:rsidP="0020518C">
      <w:pPr>
        <w:rPr>
          <w:b/>
          <w:noProof/>
        </w:rPr>
      </w:pPr>
      <w:r>
        <w:rPr>
          <w:noProof/>
        </w:rPr>
        <w:t xml:space="preserve">                                                  </w:t>
      </w:r>
      <w:r>
        <w:rPr>
          <w:b/>
          <w:noProof/>
        </w:rPr>
        <w:t xml:space="preserve">Referat de aprobare </w:t>
      </w:r>
    </w:p>
    <w:p w:rsidR="0020518C" w:rsidRDefault="0020518C" w:rsidP="0020518C">
      <w:pPr>
        <w:rPr>
          <w:b/>
          <w:noProof/>
        </w:rPr>
      </w:pPr>
      <w:r>
        <w:rPr>
          <w:b/>
          <w:noProof/>
        </w:rPr>
        <w:t xml:space="preserve">–pentru proiectul de hotărâre privind reglementarea din punct  de vedere juridic  a unor terenuri </w:t>
      </w:r>
    </w:p>
    <w:p w:rsidR="0020518C" w:rsidRDefault="0020518C" w:rsidP="0020518C">
      <w:pPr>
        <w:rPr>
          <w:b/>
          <w:noProof/>
        </w:rPr>
      </w:pPr>
    </w:p>
    <w:p w:rsidR="0020518C" w:rsidRDefault="0020518C" w:rsidP="0020518C">
      <w:pPr>
        <w:rPr>
          <w:b/>
          <w:noProof/>
        </w:rPr>
      </w:pPr>
    </w:p>
    <w:p w:rsidR="0020518C" w:rsidRDefault="0020518C" w:rsidP="0020518C">
      <w:pPr>
        <w:jc w:val="both"/>
        <w:rPr>
          <w:noProof/>
        </w:rPr>
      </w:pPr>
      <w:r>
        <w:t xml:space="preserve">        Prezentul referat de aprobare are la bază prevederile art. 6 alin. 3 și art. 30 alin. 1-2 din Legea nr. 24/2000 privind normele de tehnică legislativă pentru elaborarea actelor normative, republicată, cu modificările și completările ulterioare, reprezentând instrumentul de prezentare și motivare a proiectului de hotărâre privind</w:t>
      </w:r>
      <w:r>
        <w:rPr>
          <w:noProof/>
        </w:rPr>
        <w:t xml:space="preserve">   reglementarea din punct  de vedere juridic  a unor terenuri situate în intravilanul localităţii Marghita.</w:t>
      </w:r>
    </w:p>
    <w:p w:rsidR="0020518C" w:rsidRDefault="0020518C" w:rsidP="0020518C">
      <w:pPr>
        <w:jc w:val="both"/>
        <w:rPr>
          <w:b/>
          <w:noProof/>
        </w:rPr>
      </w:pPr>
    </w:p>
    <w:p w:rsidR="0020518C" w:rsidRPr="002562F3" w:rsidRDefault="0020518C" w:rsidP="0020518C">
      <w:pPr>
        <w:keepNext/>
        <w:tabs>
          <w:tab w:val="left" w:pos="720"/>
        </w:tabs>
        <w:spacing w:line="360" w:lineRule="exact"/>
        <w:jc w:val="both"/>
        <w:outlineLvl w:val="0"/>
      </w:pPr>
      <w:r>
        <w:rPr>
          <w:noProof/>
        </w:rPr>
        <w:t xml:space="preserve">        Urmare a activităţii de inventariere a terenurilor din  intravilanul localităţii, aflate în administrarea primăriei municipiului Marghita s-au identificat  suprafeţe de teren </w:t>
      </w:r>
      <w:r>
        <w:rPr>
          <w:noProof/>
        </w:rPr>
        <w:t>aferente unor locuinte sau societati comerciale , unele din ele  cu contract de concesiune  sau inchiriere , indeplinindu-se astfel conditia prevazută de art.</w:t>
      </w:r>
      <w:r w:rsidRPr="00B5666F">
        <w:t xml:space="preserve"> 36 alin. 1 din legea nr. 18/1991 privind fondul funciar</w:t>
      </w:r>
      <w:r>
        <w:t>:</w:t>
      </w:r>
      <w:r w:rsidRPr="00B5666F">
        <w:t xml:space="preserve"> </w:t>
      </w:r>
      <w:r w:rsidRPr="00752F93">
        <w:rPr>
          <w:i/>
        </w:rPr>
        <w:t>„</w:t>
      </w:r>
      <w:r w:rsidRPr="00CB7787">
        <w:rPr>
          <w:i/>
        </w:rPr>
        <w:t>terenurile aflate în intravilanul localităților și care sunt în administrarea primăriilor, trec în proprietatea comunelor, orașelor sau municipiilor, după caz</w:t>
      </w:r>
      <w:r w:rsidRPr="00752F93">
        <w:rPr>
          <w:i/>
        </w:rPr>
        <w:t>”</w:t>
      </w:r>
      <w:r>
        <w:rPr>
          <w:i/>
        </w:rPr>
        <w:t>.</w:t>
      </w:r>
    </w:p>
    <w:p w:rsidR="0020518C" w:rsidRDefault="0020518C" w:rsidP="0020518C">
      <w:pPr>
        <w:keepNext/>
        <w:tabs>
          <w:tab w:val="left" w:pos="720"/>
        </w:tabs>
        <w:spacing w:line="360" w:lineRule="exact"/>
        <w:jc w:val="both"/>
        <w:outlineLvl w:val="0"/>
        <w:rPr>
          <w:i/>
        </w:rPr>
      </w:pPr>
    </w:p>
    <w:p w:rsidR="0020518C" w:rsidRDefault="0020518C" w:rsidP="0020518C">
      <w:pPr>
        <w:jc w:val="both"/>
        <w:rPr>
          <w:noProof/>
        </w:rPr>
      </w:pPr>
    </w:p>
    <w:p w:rsidR="0020518C" w:rsidRDefault="0020518C" w:rsidP="0020518C">
      <w:pPr>
        <w:rPr>
          <w:noProof/>
        </w:rPr>
      </w:pPr>
      <w:r>
        <w:rPr>
          <w:noProof/>
        </w:rPr>
        <w:t xml:space="preserve">      Drept pentru care supun  aprobării Consiliului Local acest proiect de hotărâre în vederea  cuprinderii în </w:t>
      </w:r>
      <w:r>
        <w:rPr>
          <w:noProof/>
        </w:rPr>
        <w:t xml:space="preserve">domeniul privat </w:t>
      </w:r>
      <w:r>
        <w:rPr>
          <w:noProof/>
        </w:rPr>
        <w:t xml:space="preserve">  a  mai multor suprafeţe de teren , conform documentaţiei topografice depusă. </w:t>
      </w:r>
    </w:p>
    <w:p w:rsidR="0020518C" w:rsidRDefault="0020518C" w:rsidP="0020518C">
      <w:pPr>
        <w:rPr>
          <w:noProof/>
        </w:rPr>
      </w:pPr>
    </w:p>
    <w:p w:rsidR="0020518C" w:rsidRDefault="0020518C" w:rsidP="0020518C">
      <w:pPr>
        <w:rPr>
          <w:noProof/>
        </w:rPr>
      </w:pPr>
    </w:p>
    <w:p w:rsidR="0020518C" w:rsidRDefault="0020518C" w:rsidP="0020518C">
      <w:pPr>
        <w:rPr>
          <w:b/>
          <w:noProof/>
        </w:rPr>
      </w:pPr>
      <w:r>
        <w:rPr>
          <w:b/>
          <w:noProof/>
        </w:rPr>
        <w:t xml:space="preserve">                 Primar</w:t>
      </w:r>
    </w:p>
    <w:p w:rsidR="00D14539" w:rsidRDefault="0020518C">
      <w:r>
        <w:rPr>
          <w:b/>
          <w:noProof/>
        </w:rPr>
        <w:t>Marcel Emil Sas Adascaliţii</w:t>
      </w:r>
      <w:r>
        <w:t xml:space="preserve">                </w:t>
      </w:r>
    </w:p>
    <w:sectPr w:rsidR="00D145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7A8"/>
    <w:rsid w:val="001507A8"/>
    <w:rsid w:val="0020518C"/>
    <w:rsid w:val="00D1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2051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2051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4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maria@marghitaonline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313</Words>
  <Characters>1786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2</cp:revision>
  <dcterms:created xsi:type="dcterms:W3CDTF">2022-09-09T09:28:00Z</dcterms:created>
  <dcterms:modified xsi:type="dcterms:W3CDTF">2022-09-09T09:35:00Z</dcterms:modified>
</cp:coreProperties>
</file>