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93" w:rsidRPr="00107693" w:rsidRDefault="00107693" w:rsidP="001076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</w:p>
    <w:p w:rsidR="00107693" w:rsidRPr="00107693" w:rsidRDefault="00107693" w:rsidP="0010769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1905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693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 xml:space="preserve">                                    ROMÂNIA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0875" cy="760730"/>
            <wp:effectExtent l="0" t="0" r="0" b="1270"/>
            <wp:docPr id="1" name="Imagine 1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693" w:rsidRPr="00107693" w:rsidRDefault="00107693" w:rsidP="0010769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107693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107693" w:rsidRPr="00107693" w:rsidRDefault="00107693" w:rsidP="0010769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</w:pPr>
      <w:r w:rsidRPr="00107693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  <w:t xml:space="preserve">   </w:t>
      </w:r>
      <w:r w:rsidRPr="00107693">
        <w:rPr>
          <w:rFonts w:ascii="Times New Roman" w:eastAsia="Times New Roman" w:hAnsi="Times New Roman" w:cs="Times New Roman"/>
          <w:b/>
          <w:noProof/>
          <w:sz w:val="26"/>
          <w:szCs w:val="26"/>
          <w:lang w:val="ro-RO"/>
        </w:rPr>
        <w:tab/>
      </w:r>
      <w:r w:rsidRPr="00107693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107693" w:rsidRPr="00107693" w:rsidRDefault="00107693" w:rsidP="0010769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val="ro-RO"/>
        </w:rPr>
      </w:pPr>
    </w:p>
    <w:p w:rsidR="00107693" w:rsidRPr="00107693" w:rsidRDefault="00107693" w:rsidP="00107693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107693">
        <w:rPr>
          <w:rFonts w:ascii="Times New Roman" w:eastAsia="Times New Roman" w:hAnsi="Times New Roman" w:cs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107693" w:rsidRPr="00107693" w:rsidRDefault="00107693" w:rsidP="00107693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107693">
        <w:rPr>
          <w:rFonts w:ascii="Times New Roman" w:eastAsia="Times New Roman" w:hAnsi="Times New Roman" w:cs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107693" w:rsidRPr="00107693" w:rsidRDefault="00107693" w:rsidP="00107693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107693">
        <w:rPr>
          <w:rFonts w:ascii="Times New Roman" w:eastAsia="Times New Roman" w:hAnsi="Times New Roman" w:cs="Times New Roman"/>
          <w:noProof/>
          <w:lang w:val="ro-RO"/>
        </w:rPr>
        <w:t xml:space="preserve">       Cod fiscal 4348947                                                                         </w:t>
      </w:r>
      <w:r w:rsidRPr="00107693">
        <w:rPr>
          <w:rFonts w:ascii="Times New Roman" w:eastAsia="Times New Roman" w:hAnsi="Times New Roman" w:cs="Times New Roman"/>
          <w:noProof/>
          <w:lang w:val="ro-RO"/>
        </w:rPr>
        <w:tab/>
        <w:t>fax:      +40359409982</w:t>
      </w:r>
    </w:p>
    <w:p w:rsidR="00107693" w:rsidRPr="00107693" w:rsidRDefault="00107693" w:rsidP="00107693">
      <w:pPr>
        <w:tabs>
          <w:tab w:val="left" w:pos="62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ro-RO"/>
        </w:rPr>
      </w:pPr>
      <w:r w:rsidRPr="00107693">
        <w:rPr>
          <w:rFonts w:ascii="Times New Roman" w:eastAsia="Times New Roman" w:hAnsi="Times New Roman" w:cs="Times New Roman"/>
          <w:b/>
          <w:noProof/>
          <w:lang w:val="ro-RO"/>
        </w:rPr>
        <w:t xml:space="preserve">                                                   e-mail:</w:t>
      </w:r>
      <w:hyperlink r:id="rId7" w:history="1">
        <w:r w:rsidRPr="00107693">
          <w:rPr>
            <w:rFonts w:ascii="Times New Roman" w:eastAsia="Times New Roman" w:hAnsi="Times New Roman" w:cs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107693" w:rsidRPr="00107693" w:rsidRDefault="00107693" w:rsidP="00107693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</w:pPr>
      <w:r w:rsidRPr="00107693">
        <w:rPr>
          <w:rFonts w:ascii="Times New Roman" w:eastAsia="Times New Roman" w:hAnsi="Times New Roman" w:cs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8" o:title="" gain="49807f" blacklevel="-7209f"/>
          </v:shape>
        </w:pict>
      </w:r>
    </w:p>
    <w:p w:rsidR="006F3CA9" w:rsidRDefault="00107693">
      <w:r>
        <w:t xml:space="preserve">Nr. </w:t>
      </w:r>
      <w:r w:rsidR="008F194A">
        <w:t>9631 din 13.09.2022</w:t>
      </w:r>
    </w:p>
    <w:p w:rsidR="0031326F" w:rsidRDefault="0031326F">
      <w:bookmarkStart w:id="0" w:name="_GoBack"/>
      <w:bookmarkEnd w:id="0"/>
    </w:p>
    <w:p w:rsidR="0031326F" w:rsidRPr="008F194A" w:rsidRDefault="0031326F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19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Raport de specialitate</w:t>
      </w:r>
    </w:p>
    <w:p w:rsidR="0031326F" w:rsidRDefault="0031326F" w:rsidP="0031326F">
      <w:pPr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31326F">
        <w:rPr>
          <w:rFonts w:ascii="Times New Roman" w:hAnsi="Times New Roman" w:cs="Times New Roman"/>
          <w:sz w:val="24"/>
          <w:szCs w:val="24"/>
          <w:lang w:val="ro-RO"/>
        </w:rPr>
        <w:t xml:space="preserve">        Prin Hotărârea Consiliului Local nr. 162 din 31 august 2022 s-a aprobat declararea de utilitate publică si realizarea  obiectivului de investiţie</w:t>
      </w:r>
      <w:r w:rsidRPr="0031326F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de interes local PUZ   „ Înfiinţare parc industrial  prin scoatere din circuitul agricol şi introducere în intravilanul Municipiului Marghita, realizare racorduri  utilităţi şi căi de acces”  si declararea de utilitate publică a suprafeţei de teren de 114.900 mp., teren   proprietate publică a municipiului Marghita  cu nr. cadastral 105778 , CF 105778 Marghita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. Hotărârea care nu a produs încă efecte juridice şi nu a intrat în circuitul civil </w:t>
      </w:r>
      <w:r w:rsidR="00FA7C2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poate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fi revocată printr-un act administrativ cu acee</w:t>
      </w:r>
      <w:r w:rsidR="00FA7C2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aş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 forţă juridică</w:t>
      </w:r>
      <w:r w:rsidR="00FA7C2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, cu respectarea procedurii de emitere, autoritatea emitentă, conform principiului revocabilităţii actului administrativ, fiind în măsură să-şi retracteze actul când situaţia de fapt o impune. </w:t>
      </w:r>
    </w:p>
    <w:p w:rsidR="00FA7C23" w:rsidRDefault="00FA7C23" w:rsidP="0031326F">
      <w:pPr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Astfel, in urma consultării cu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specialistii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Directiei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Judeţene pentru Agricultură , întrucât această hotărâre împreună cu o serie de documente se înaintează prin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Directia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Judeţeană</w:t>
      </w:r>
      <w:r w:rsidR="008F194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Ministerului Agriculturii, se propune modificarea denumirii  obiectivului de investiţii prin excluderea sintagmei „ scoatere din circuitul agricol” . De asemenea , este oportun a se renunţa în preambulul hotărârii la indicarea prevederilor  Ordinului MADRR nr. 1366 din 12 septembrie 2018 privind scoaterea din circuitul agricol a pajiştilor permanente, înt</w:t>
      </w:r>
      <w:r w:rsidR="008F194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rucât procedura de introducere î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n intravilan a terenurilor  agricole  este suficientă si </w:t>
      </w:r>
      <w:r w:rsidR="008F194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cuprinzătoare pentru obţ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inerea tuturor avizelor necesare </w:t>
      </w:r>
      <w:r w:rsidR="008F194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în vederea </w:t>
      </w:r>
      <w:proofErr w:type="spellStart"/>
      <w:r w:rsidR="008F194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înfiinţ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arii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="008F194A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obiectivului  nostru de investiţii .</w:t>
      </w:r>
    </w:p>
    <w:p w:rsidR="008F194A" w:rsidRDefault="008F194A" w:rsidP="0031326F">
      <w:pPr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  Consider astfel  legal si necesar proiectul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hotărîre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mai sus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mentionat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, iniţiat de primarul municipiului Marghita</w:t>
      </w:r>
    </w:p>
    <w:p w:rsidR="0031326F" w:rsidRPr="008F194A" w:rsidRDefault="008F194A" w:rsidP="008F19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F194A">
        <w:rPr>
          <w:rFonts w:ascii="Times New Roman" w:hAnsi="Times New Roman" w:cs="Times New Roman"/>
          <w:sz w:val="24"/>
          <w:szCs w:val="24"/>
          <w:lang w:val="ro-RO"/>
        </w:rPr>
        <w:t xml:space="preserve">Secretar General </w:t>
      </w:r>
    </w:p>
    <w:p w:rsidR="008F194A" w:rsidRPr="008F194A" w:rsidRDefault="008F194A" w:rsidP="008F19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F194A">
        <w:rPr>
          <w:rFonts w:ascii="Times New Roman" w:hAnsi="Times New Roman" w:cs="Times New Roman"/>
          <w:sz w:val="24"/>
          <w:szCs w:val="24"/>
          <w:lang w:val="ro-RO"/>
        </w:rPr>
        <w:t xml:space="preserve">Cornelia DEMETER </w:t>
      </w:r>
    </w:p>
    <w:p w:rsidR="008F194A" w:rsidRPr="008F194A" w:rsidRDefault="008F194A">
      <w:pPr>
        <w:rPr>
          <w:sz w:val="24"/>
          <w:szCs w:val="24"/>
          <w:lang w:val="ro-RO"/>
        </w:rPr>
      </w:pPr>
    </w:p>
    <w:sectPr w:rsidR="008F194A" w:rsidRPr="008F194A" w:rsidSect="00F8094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2A"/>
    <w:rsid w:val="00107693"/>
    <w:rsid w:val="001A2FBC"/>
    <w:rsid w:val="0031326F"/>
    <w:rsid w:val="00476C2A"/>
    <w:rsid w:val="006E3E9B"/>
    <w:rsid w:val="006F3CA9"/>
    <w:rsid w:val="008F194A"/>
    <w:rsid w:val="00F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0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7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0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7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2022-09-13T07:40:00Z</cp:lastPrinted>
  <dcterms:created xsi:type="dcterms:W3CDTF">2022-09-13T06:38:00Z</dcterms:created>
  <dcterms:modified xsi:type="dcterms:W3CDTF">2022-09-13T07:40:00Z</dcterms:modified>
</cp:coreProperties>
</file>