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7F53A5CE" w14:textId="09A046F7" w:rsidR="00FC17DB" w:rsidRDefault="00FC17DB" w:rsidP="00FC17DB">
      <w:pPr>
        <w:suppressAutoHyphens/>
        <w:spacing w:after="0" w:line="240" w:lineRule="auto"/>
        <w:rPr>
          <w:rFonts w:ascii="Times New Roman" w:eastAsia="Times New Roman" w:hAnsi="Times New Roman" w:cs="Times New Roman"/>
          <w:color w:val="000000"/>
          <w:sz w:val="20"/>
          <w:szCs w:val="24"/>
          <w:lang w:val="ro-RO" w:eastAsia="ar-SA"/>
        </w:rPr>
      </w:pPr>
    </w:p>
    <w:tbl>
      <w:tblPr>
        <w:tblW w:w="10835" w:type="dxa"/>
        <w:tblInd w:w="-544" w:type="dxa"/>
        <w:tblLook w:val="04A0" w:firstRow="1" w:lastRow="0" w:firstColumn="1" w:lastColumn="0" w:noHBand="0" w:noVBand="1"/>
      </w:tblPr>
      <w:tblGrid>
        <w:gridCol w:w="2234"/>
        <w:gridCol w:w="6381"/>
        <w:gridCol w:w="2220"/>
      </w:tblGrid>
      <w:tr w:rsidR="00FF7CA3" w:rsidRPr="00FF7CA3" w14:paraId="66E96D6B" w14:textId="77777777" w:rsidTr="00FF26AF">
        <w:trPr>
          <w:trHeight w:val="1388"/>
        </w:trPr>
        <w:tc>
          <w:tcPr>
            <w:tcW w:w="2234" w:type="dxa"/>
          </w:tcPr>
          <w:p w14:paraId="50C1F6D0" w14:textId="77777777" w:rsidR="00FF7CA3" w:rsidRDefault="00FF7CA3" w:rsidP="00FF7CA3">
            <w:pPr>
              <w:tabs>
                <w:tab w:val="center" w:pos="4536"/>
                <w:tab w:val="right" w:pos="9072"/>
              </w:tabs>
              <w:suppressAutoHyphens/>
              <w:spacing w:after="0" w:line="240" w:lineRule="auto"/>
              <w:jc w:val="center"/>
              <w:rPr>
                <w:rFonts w:ascii="Times New Roman" w:eastAsiaTheme="minorEastAsia" w:hAnsi="Times New Roman" w:cs="Times New Roman"/>
                <w:kern w:val="1"/>
                <w:sz w:val="28"/>
                <w:szCs w:val="28"/>
                <w:lang w:val="ro-RO" w:eastAsia="ro-RO"/>
              </w:rPr>
            </w:pPr>
            <w:bookmarkStart w:id="0" w:name="_Hlk72150926"/>
            <w:r w:rsidRPr="00FF7CA3">
              <w:rPr>
                <w:rFonts w:ascii="Times New Roman" w:eastAsiaTheme="minorEastAsia" w:hAnsi="Times New Roman" w:cs="Times New Roman"/>
                <w:noProof/>
                <w:kern w:val="1"/>
                <w:sz w:val="24"/>
                <w:szCs w:val="24"/>
                <w:lang w:val="ro-RO" w:eastAsia="ro-RO"/>
              </w:rPr>
              <w:drawing>
                <wp:inline distT="0" distB="0" distL="0" distR="0" wp14:anchorId="0D9A97FF" wp14:editId="7EC5D824">
                  <wp:extent cx="523875" cy="704850"/>
                  <wp:effectExtent l="19050" t="0" r="9525" b="0"/>
                  <wp:docPr id="19" name="Imagin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ine 19"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p w14:paraId="2B9D0B9A" w14:textId="77777777" w:rsidR="0001544C" w:rsidRDefault="0001544C" w:rsidP="00FF7CA3">
            <w:pPr>
              <w:tabs>
                <w:tab w:val="center" w:pos="4536"/>
                <w:tab w:val="right" w:pos="9072"/>
              </w:tabs>
              <w:suppressAutoHyphens/>
              <w:spacing w:after="0" w:line="240" w:lineRule="auto"/>
              <w:jc w:val="center"/>
              <w:rPr>
                <w:rFonts w:ascii="Times New Roman" w:eastAsiaTheme="minorEastAsia" w:hAnsi="Times New Roman" w:cs="Times New Roman"/>
                <w:kern w:val="1"/>
                <w:sz w:val="28"/>
                <w:szCs w:val="28"/>
                <w:lang w:val="ro-RO" w:eastAsia="ro-RO"/>
              </w:rPr>
            </w:pPr>
          </w:p>
          <w:p w14:paraId="0E4AC647" w14:textId="3C267D2D" w:rsidR="0001544C" w:rsidRPr="00FF7CA3" w:rsidRDefault="0001544C" w:rsidP="00FF7CA3">
            <w:pPr>
              <w:tabs>
                <w:tab w:val="center" w:pos="4536"/>
                <w:tab w:val="right" w:pos="9072"/>
              </w:tabs>
              <w:suppressAutoHyphens/>
              <w:spacing w:after="0" w:line="240" w:lineRule="auto"/>
              <w:jc w:val="center"/>
              <w:rPr>
                <w:rFonts w:ascii="Times New Roman" w:eastAsiaTheme="minorEastAsia" w:hAnsi="Times New Roman" w:cs="Times New Roman"/>
                <w:kern w:val="1"/>
                <w:sz w:val="28"/>
                <w:szCs w:val="28"/>
                <w:lang w:val="ro-RO" w:eastAsia="ro-RO"/>
              </w:rPr>
            </w:pPr>
          </w:p>
        </w:tc>
        <w:tc>
          <w:tcPr>
            <w:tcW w:w="6381" w:type="dxa"/>
          </w:tcPr>
          <w:p w14:paraId="65A5480A" w14:textId="77777777" w:rsidR="00FF7CA3" w:rsidRPr="00FF7CA3" w:rsidRDefault="00FF7CA3" w:rsidP="00FF7CA3">
            <w:pPr>
              <w:tabs>
                <w:tab w:val="center" w:pos="4536"/>
                <w:tab w:val="right" w:pos="9072"/>
              </w:tabs>
              <w:suppressAutoHyphens/>
              <w:spacing w:after="0" w:line="240" w:lineRule="auto"/>
              <w:jc w:val="center"/>
              <w:rPr>
                <w:rFonts w:ascii="Courier New" w:eastAsiaTheme="minorEastAsia" w:hAnsi="Courier New" w:cs="Courier New"/>
                <w:kern w:val="1"/>
                <w:sz w:val="28"/>
                <w:szCs w:val="28"/>
                <w:lang w:val="ro-RO" w:eastAsia="ro-RO"/>
              </w:rPr>
            </w:pPr>
            <w:r w:rsidRPr="00FF7CA3">
              <w:rPr>
                <w:rFonts w:ascii="Courier New" w:eastAsiaTheme="minorEastAsia" w:hAnsi="Courier New" w:cs="Courier New"/>
                <w:kern w:val="1"/>
                <w:sz w:val="28"/>
                <w:szCs w:val="28"/>
                <w:lang w:val="ro-RO" w:eastAsia="ro-RO"/>
              </w:rPr>
              <w:t>ROMÂNIA</w:t>
            </w:r>
          </w:p>
          <w:p w14:paraId="10C994F5" w14:textId="77777777" w:rsidR="00FF7CA3" w:rsidRPr="00FF7CA3" w:rsidRDefault="00FF7CA3" w:rsidP="00FF7CA3">
            <w:pPr>
              <w:tabs>
                <w:tab w:val="center" w:pos="4536"/>
                <w:tab w:val="right" w:pos="9072"/>
              </w:tabs>
              <w:suppressAutoHyphens/>
              <w:spacing w:after="0" w:line="240" w:lineRule="auto"/>
              <w:jc w:val="center"/>
              <w:rPr>
                <w:rFonts w:ascii="Courier New" w:eastAsiaTheme="minorEastAsia" w:hAnsi="Courier New" w:cs="Courier New"/>
                <w:kern w:val="1"/>
                <w:sz w:val="28"/>
                <w:szCs w:val="28"/>
                <w:lang w:val="ro-RO" w:eastAsia="ro-RO"/>
              </w:rPr>
            </w:pPr>
            <w:r w:rsidRPr="00FF7CA3">
              <w:rPr>
                <w:rFonts w:ascii="Courier New" w:eastAsiaTheme="minorEastAsia" w:hAnsi="Courier New" w:cs="Courier New"/>
                <w:kern w:val="1"/>
                <w:sz w:val="28"/>
                <w:szCs w:val="28"/>
                <w:lang w:val="ro-RO" w:eastAsia="ro-RO"/>
              </w:rPr>
              <w:t>JUDEȚUL CONSTANȚA</w:t>
            </w:r>
          </w:p>
          <w:p w14:paraId="20642F02" w14:textId="77777777" w:rsidR="00FF7CA3" w:rsidRPr="00FF7CA3" w:rsidRDefault="00FF7CA3" w:rsidP="00FF7CA3">
            <w:pPr>
              <w:tabs>
                <w:tab w:val="center" w:pos="4536"/>
                <w:tab w:val="right" w:pos="9072"/>
              </w:tabs>
              <w:suppressAutoHyphens/>
              <w:spacing w:after="0" w:line="240" w:lineRule="auto"/>
              <w:jc w:val="center"/>
              <w:rPr>
                <w:rFonts w:ascii="Courier New" w:eastAsiaTheme="minorEastAsia" w:hAnsi="Courier New" w:cs="Courier New"/>
                <w:b/>
                <w:kern w:val="1"/>
                <w:sz w:val="28"/>
                <w:szCs w:val="28"/>
                <w:lang w:val="ro-RO" w:eastAsia="ro-RO"/>
              </w:rPr>
            </w:pPr>
            <w:r w:rsidRPr="00FF7CA3">
              <w:rPr>
                <w:rFonts w:ascii="Courier New" w:eastAsiaTheme="minorEastAsia" w:hAnsi="Courier New" w:cs="Courier New"/>
                <w:b/>
                <w:kern w:val="1"/>
                <w:sz w:val="28"/>
                <w:szCs w:val="28"/>
                <w:lang w:val="ro-RO" w:eastAsia="ro-RO"/>
              </w:rPr>
              <w:t>CONSILIUL LOCAL AL COMUNEI TÂRGUȘOR</w:t>
            </w:r>
          </w:p>
          <w:p w14:paraId="3E6C1573" w14:textId="77777777" w:rsidR="00FF7CA3" w:rsidRPr="00FF7CA3" w:rsidRDefault="00FF7CA3" w:rsidP="00FF7CA3">
            <w:pPr>
              <w:tabs>
                <w:tab w:val="center" w:pos="4536"/>
                <w:tab w:val="right" w:pos="9072"/>
              </w:tabs>
              <w:suppressAutoHyphens/>
              <w:spacing w:after="0" w:line="240" w:lineRule="auto"/>
              <w:jc w:val="center"/>
              <w:rPr>
                <w:rFonts w:ascii="Times New Roman" w:eastAsiaTheme="minorEastAsia" w:hAnsi="Times New Roman" w:cs="Times New Roman"/>
                <w:b/>
                <w:kern w:val="1"/>
                <w:sz w:val="28"/>
                <w:szCs w:val="28"/>
                <w:lang w:val="ro-RO" w:eastAsia="ro-RO"/>
              </w:rPr>
            </w:pPr>
            <w:proofErr w:type="gramStart"/>
            <w:r w:rsidRPr="00FF7CA3">
              <w:rPr>
                <w:rFonts w:ascii="Times New Roman" w:eastAsia="Times New Roman" w:hAnsi="Times New Roman" w:cs="Times New Roman"/>
                <w:b/>
                <w:bCs/>
                <w:kern w:val="1"/>
                <w:sz w:val="24"/>
                <w:szCs w:val="24"/>
                <w:lang w:val="en-US" w:eastAsia="ar-SA"/>
              </w:rPr>
              <w:t>P  R</w:t>
            </w:r>
            <w:proofErr w:type="gramEnd"/>
            <w:r w:rsidRPr="00FF7CA3">
              <w:rPr>
                <w:rFonts w:ascii="Times New Roman" w:eastAsia="Times New Roman" w:hAnsi="Times New Roman" w:cs="Times New Roman"/>
                <w:b/>
                <w:bCs/>
                <w:kern w:val="1"/>
                <w:sz w:val="24"/>
                <w:szCs w:val="24"/>
                <w:lang w:val="en-US" w:eastAsia="ar-SA"/>
              </w:rPr>
              <w:t xml:space="preserve">  I  M  A  R</w:t>
            </w:r>
          </w:p>
        </w:tc>
        <w:tc>
          <w:tcPr>
            <w:tcW w:w="2220" w:type="dxa"/>
          </w:tcPr>
          <w:p w14:paraId="537FBFAF" w14:textId="77777777" w:rsidR="00FF7CA3" w:rsidRPr="00FF7CA3" w:rsidRDefault="00FF7CA3" w:rsidP="00FF7CA3">
            <w:pPr>
              <w:tabs>
                <w:tab w:val="center" w:pos="4536"/>
                <w:tab w:val="right" w:pos="9072"/>
              </w:tabs>
              <w:suppressAutoHyphens/>
              <w:spacing w:after="0" w:line="240" w:lineRule="auto"/>
              <w:jc w:val="center"/>
              <w:rPr>
                <w:rFonts w:ascii="Times New Roman" w:eastAsiaTheme="minorEastAsia" w:hAnsi="Times New Roman" w:cs="Times New Roman"/>
                <w:kern w:val="1"/>
                <w:sz w:val="28"/>
                <w:szCs w:val="28"/>
                <w:lang w:val="ro-RO" w:eastAsia="ro-RO"/>
              </w:rPr>
            </w:pPr>
            <w:r w:rsidRPr="00FF7CA3">
              <w:rPr>
                <w:rFonts w:ascii="Times New Roman" w:eastAsiaTheme="minorEastAsia" w:hAnsi="Times New Roman" w:cs="Times New Roman"/>
                <w:noProof/>
                <w:kern w:val="1"/>
                <w:sz w:val="28"/>
                <w:szCs w:val="28"/>
                <w:lang w:val="ro-RO" w:eastAsia="ro-RO"/>
              </w:rPr>
              <w:drawing>
                <wp:inline distT="0" distB="0" distL="0" distR="0" wp14:anchorId="0701DA5D" wp14:editId="6D22C9DF">
                  <wp:extent cx="533400" cy="704850"/>
                  <wp:effectExtent l="19050" t="0" r="0" b="0"/>
                  <wp:docPr id="20"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417A1B3" w14:textId="77777777" w:rsidR="00FF7CA3" w:rsidRPr="00FF7CA3" w:rsidRDefault="00FF7CA3" w:rsidP="00FF7CA3">
      <w:pPr>
        <w:keepNext/>
        <w:tabs>
          <w:tab w:val="left" w:pos="0"/>
        </w:tabs>
        <w:suppressAutoHyphens/>
        <w:spacing w:after="0" w:line="240" w:lineRule="auto"/>
        <w:ind w:right="-1080"/>
        <w:jc w:val="left"/>
        <w:outlineLvl w:val="0"/>
        <w:rPr>
          <w:rFonts w:ascii="Times New Roman" w:eastAsia="Times New Roman" w:hAnsi="Times New Roman" w:cs="Times New Roman"/>
          <w:kern w:val="1"/>
          <w:sz w:val="28"/>
          <w:szCs w:val="24"/>
          <w:lang w:val="ro-RO" w:eastAsia="ar-SA"/>
        </w:rPr>
      </w:pPr>
      <w:r w:rsidRPr="00FF7CA3">
        <w:rPr>
          <w:rFonts w:ascii="Times New Roman" w:eastAsia="Times New Roman" w:hAnsi="Times New Roman" w:cs="Times New Roman"/>
          <w:kern w:val="1"/>
          <w:sz w:val="28"/>
          <w:szCs w:val="24"/>
          <w:lang w:val="ro-RO" w:eastAsia="ar-SA"/>
        </w:rPr>
        <w:t>__________________________________________________________________</w:t>
      </w:r>
      <w:bookmarkEnd w:id="0"/>
      <w:r w:rsidRPr="00FF7CA3">
        <w:rPr>
          <w:rFonts w:ascii="Times New Roman" w:eastAsia="Times New Roman" w:hAnsi="Times New Roman" w:cs="Times New Roman"/>
          <w:kern w:val="1"/>
          <w:sz w:val="28"/>
          <w:szCs w:val="24"/>
          <w:lang w:val="ro-RO" w:eastAsia="ar-SA"/>
        </w:rPr>
        <w:t>__</w:t>
      </w:r>
    </w:p>
    <w:p w14:paraId="39A32539" w14:textId="77777777" w:rsidR="00FF7CA3" w:rsidRPr="00FF7CA3" w:rsidRDefault="00FF7CA3" w:rsidP="00FF7CA3">
      <w:pPr>
        <w:tabs>
          <w:tab w:val="left" w:pos="0"/>
        </w:tabs>
        <w:suppressAutoHyphens/>
        <w:spacing w:after="0" w:line="240" w:lineRule="auto"/>
        <w:jc w:val="left"/>
        <w:rPr>
          <w:rFonts w:ascii="Times New Roman" w:eastAsia="Times New Roman" w:hAnsi="Times New Roman" w:cs="Times New Roman"/>
          <w:b/>
          <w:bCs/>
          <w:color w:val="2E333C"/>
          <w:kern w:val="1"/>
          <w:sz w:val="24"/>
          <w:szCs w:val="24"/>
          <w:shd w:val="clear" w:color="auto" w:fill="FFFFFF"/>
          <w:lang w:val="ro-RO" w:eastAsia="ar-SA"/>
        </w:rPr>
      </w:pPr>
    </w:p>
    <w:p w14:paraId="42D7C357" w14:textId="3305C122" w:rsidR="00FF7CA3" w:rsidRDefault="00FF7CA3" w:rsidP="00FF7CA3">
      <w:pPr>
        <w:suppressAutoHyphens/>
        <w:spacing w:after="0" w:line="240" w:lineRule="auto"/>
        <w:jc w:val="left"/>
        <w:rPr>
          <w:rFonts w:ascii="Times New Roman" w:eastAsia="Times New Roman" w:hAnsi="Times New Roman" w:cs="Times New Roman"/>
          <w:b/>
          <w:bCs/>
          <w:kern w:val="1"/>
          <w:sz w:val="28"/>
          <w:szCs w:val="24"/>
          <w:lang w:val="ro-RO" w:eastAsia="ar-SA"/>
        </w:rPr>
      </w:pPr>
      <w:r w:rsidRPr="00FF7CA3">
        <w:rPr>
          <w:rFonts w:ascii="Times New Roman" w:eastAsia="Times New Roman" w:hAnsi="Times New Roman" w:cs="Times New Roman"/>
          <w:b/>
          <w:bCs/>
          <w:kern w:val="1"/>
          <w:sz w:val="28"/>
          <w:szCs w:val="24"/>
          <w:lang w:val="ro-RO" w:eastAsia="ar-SA"/>
        </w:rPr>
        <w:t xml:space="preserve">Nr. </w:t>
      </w:r>
      <w:r w:rsidR="00661873">
        <w:rPr>
          <w:rFonts w:ascii="Times New Roman" w:eastAsia="Times New Roman" w:hAnsi="Times New Roman" w:cs="Times New Roman"/>
          <w:b/>
          <w:bCs/>
          <w:kern w:val="1"/>
          <w:sz w:val="28"/>
          <w:szCs w:val="24"/>
          <w:lang w:val="ro-RO" w:eastAsia="ar-SA"/>
        </w:rPr>
        <w:t>4</w:t>
      </w:r>
      <w:r w:rsidR="00E341C9">
        <w:rPr>
          <w:rFonts w:ascii="Times New Roman" w:eastAsia="Times New Roman" w:hAnsi="Times New Roman" w:cs="Times New Roman"/>
          <w:b/>
          <w:bCs/>
          <w:kern w:val="1"/>
          <w:sz w:val="28"/>
          <w:szCs w:val="24"/>
          <w:lang w:val="ro-RO" w:eastAsia="ar-SA"/>
        </w:rPr>
        <w:t>091</w:t>
      </w:r>
      <w:r w:rsidRPr="00FF7CA3">
        <w:rPr>
          <w:rFonts w:ascii="Times New Roman" w:eastAsia="Times New Roman" w:hAnsi="Times New Roman" w:cs="Times New Roman"/>
          <w:b/>
          <w:bCs/>
          <w:kern w:val="1"/>
          <w:sz w:val="28"/>
          <w:szCs w:val="24"/>
          <w:lang w:val="ro-RO" w:eastAsia="ar-SA"/>
        </w:rPr>
        <w:t xml:space="preserve"> / </w:t>
      </w:r>
      <w:r w:rsidR="00661873">
        <w:rPr>
          <w:rFonts w:ascii="Times New Roman" w:eastAsia="Times New Roman" w:hAnsi="Times New Roman" w:cs="Times New Roman"/>
          <w:b/>
          <w:bCs/>
          <w:kern w:val="1"/>
          <w:sz w:val="28"/>
          <w:szCs w:val="24"/>
          <w:lang w:val="ro-RO" w:eastAsia="ar-SA"/>
        </w:rPr>
        <w:t>14</w:t>
      </w:r>
      <w:r w:rsidRPr="00FF7CA3">
        <w:rPr>
          <w:rFonts w:ascii="Times New Roman" w:eastAsia="Times New Roman" w:hAnsi="Times New Roman" w:cs="Times New Roman"/>
          <w:b/>
          <w:bCs/>
          <w:kern w:val="1"/>
          <w:sz w:val="28"/>
          <w:szCs w:val="24"/>
          <w:lang w:val="ro-RO" w:eastAsia="ar-SA"/>
        </w:rPr>
        <w:t xml:space="preserve"> </w:t>
      </w:r>
      <w:r w:rsidR="00661873">
        <w:rPr>
          <w:rFonts w:ascii="Times New Roman" w:eastAsia="Times New Roman" w:hAnsi="Times New Roman" w:cs="Times New Roman"/>
          <w:b/>
          <w:bCs/>
          <w:kern w:val="1"/>
          <w:sz w:val="28"/>
          <w:szCs w:val="24"/>
          <w:lang w:val="ro-RO" w:eastAsia="ar-SA"/>
        </w:rPr>
        <w:t>septembrie</w:t>
      </w:r>
      <w:r w:rsidRPr="00FF7CA3">
        <w:rPr>
          <w:rFonts w:ascii="Times New Roman" w:eastAsia="Times New Roman" w:hAnsi="Times New Roman" w:cs="Times New Roman"/>
          <w:b/>
          <w:bCs/>
          <w:kern w:val="1"/>
          <w:sz w:val="28"/>
          <w:szCs w:val="24"/>
          <w:lang w:val="ro-RO" w:eastAsia="ar-SA"/>
        </w:rPr>
        <w:t xml:space="preserve"> 2022 </w:t>
      </w:r>
    </w:p>
    <w:p w14:paraId="6A6DACF5" w14:textId="77777777" w:rsidR="00FF7CA3" w:rsidRPr="00FF7CA3" w:rsidRDefault="00FF7CA3" w:rsidP="00FF7CA3">
      <w:pPr>
        <w:suppressAutoHyphens/>
        <w:spacing w:after="0" w:line="240" w:lineRule="auto"/>
        <w:jc w:val="left"/>
        <w:rPr>
          <w:rFonts w:ascii="Times New Roman" w:eastAsia="Times New Roman" w:hAnsi="Times New Roman" w:cs="Times New Roman"/>
          <w:b/>
          <w:bCs/>
          <w:kern w:val="1"/>
          <w:sz w:val="28"/>
          <w:szCs w:val="24"/>
          <w:lang w:val="ro-RO" w:eastAsia="ar-SA"/>
        </w:rPr>
      </w:pPr>
    </w:p>
    <w:p w14:paraId="0C91105E" w14:textId="77777777" w:rsidR="00FF7CA3" w:rsidRPr="00FF7CA3" w:rsidRDefault="00FF7CA3" w:rsidP="00FF7CA3">
      <w:pPr>
        <w:suppressAutoHyphens/>
        <w:spacing w:after="0" w:line="240" w:lineRule="auto"/>
        <w:jc w:val="left"/>
        <w:rPr>
          <w:rFonts w:ascii="Times New Roman" w:eastAsia="Times New Roman" w:hAnsi="Times New Roman" w:cs="Times New Roman"/>
          <w:b/>
          <w:bCs/>
          <w:kern w:val="1"/>
          <w:sz w:val="28"/>
          <w:szCs w:val="24"/>
          <w:lang w:val="ro-RO" w:eastAsia="ar-SA"/>
        </w:rPr>
      </w:pPr>
    </w:p>
    <w:p w14:paraId="342DA610" w14:textId="77777777" w:rsidR="00FF7CA3" w:rsidRPr="00FF7CA3" w:rsidRDefault="00FF7CA3" w:rsidP="00FF7CA3">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FF7CA3">
        <w:rPr>
          <w:rFonts w:ascii="Times New Roman" w:eastAsia="Times New Roman" w:hAnsi="Times New Roman" w:cs="Arial"/>
          <w:b/>
          <w:bCs/>
          <w:color w:val="000000"/>
          <w:kern w:val="1"/>
          <w:sz w:val="28"/>
          <w:szCs w:val="24"/>
          <w:lang w:val="ro-RO" w:eastAsia="ar-SA"/>
        </w:rPr>
        <w:t>REFERAT DE APROBARE</w:t>
      </w:r>
    </w:p>
    <w:p w14:paraId="0803CE0B" w14:textId="6A6F28AC" w:rsidR="00661873" w:rsidRDefault="00FF7CA3" w:rsidP="00FF7CA3">
      <w:pPr>
        <w:suppressAutoHyphens/>
        <w:spacing w:after="0" w:line="240" w:lineRule="auto"/>
        <w:jc w:val="center"/>
        <w:rPr>
          <w:rFonts w:ascii="Times New Roman" w:eastAsia="Times New Roman" w:hAnsi="Times New Roman" w:cs="Times New Roman"/>
          <w:b/>
          <w:bCs/>
          <w:color w:val="000000"/>
          <w:sz w:val="24"/>
          <w:szCs w:val="24"/>
          <w:lang w:val="ro-RO" w:eastAsia="ar-SA"/>
        </w:rPr>
      </w:pPr>
      <w:r w:rsidRPr="00FF7CA3">
        <w:rPr>
          <w:rFonts w:ascii="Times New Roman" w:eastAsia="Times New Roman" w:hAnsi="Times New Roman" w:cs="Times New Roman"/>
          <w:b/>
          <w:lang w:val="ro-RO" w:eastAsia="ar-SA"/>
        </w:rPr>
        <w:t xml:space="preserve">privind </w:t>
      </w:r>
      <w:r w:rsidR="00661873">
        <w:rPr>
          <w:rFonts w:ascii="Times New Roman" w:eastAsia="Times New Roman" w:hAnsi="Times New Roman" w:cs="Times New Roman"/>
          <w:b/>
          <w:lang w:val="ro-RO" w:eastAsia="ar-SA"/>
        </w:rPr>
        <w:t>alocarea</w:t>
      </w:r>
      <w:r w:rsidRPr="00FF7CA3">
        <w:rPr>
          <w:rFonts w:ascii="Times New Roman" w:eastAsia="Times New Roman" w:hAnsi="Times New Roman" w:cs="Times New Roman"/>
          <w:b/>
          <w:bCs/>
          <w:color w:val="000000"/>
          <w:sz w:val="24"/>
          <w:szCs w:val="24"/>
          <w:lang w:val="ro-RO" w:eastAsia="ar-SA"/>
        </w:rPr>
        <w:t xml:space="preserve"> </w:t>
      </w:r>
      <w:r>
        <w:rPr>
          <w:rFonts w:ascii="Times New Roman" w:eastAsia="Times New Roman" w:hAnsi="Times New Roman" w:cs="Times New Roman"/>
          <w:b/>
          <w:bCs/>
          <w:color w:val="000000"/>
          <w:sz w:val="24"/>
          <w:szCs w:val="24"/>
          <w:lang w:val="ro-RO" w:eastAsia="ar-SA"/>
        </w:rPr>
        <w:t>sumei de</w:t>
      </w:r>
      <w:r w:rsidR="00661873">
        <w:rPr>
          <w:rFonts w:ascii="Times New Roman" w:eastAsia="Times New Roman" w:hAnsi="Times New Roman" w:cs="Times New Roman"/>
          <w:b/>
          <w:bCs/>
          <w:color w:val="000000"/>
          <w:sz w:val="24"/>
          <w:szCs w:val="24"/>
          <w:lang w:val="ro-RO" w:eastAsia="ar-SA"/>
        </w:rPr>
        <w:t xml:space="preserve"> </w:t>
      </w:r>
      <w:r w:rsidR="00E341C9">
        <w:rPr>
          <w:rFonts w:ascii="Times New Roman" w:eastAsia="Times New Roman" w:hAnsi="Times New Roman" w:cs="Times New Roman"/>
          <w:b/>
          <w:bCs/>
          <w:color w:val="000000"/>
          <w:sz w:val="24"/>
          <w:szCs w:val="24"/>
          <w:lang w:val="ro-RO" w:eastAsia="ar-SA"/>
        </w:rPr>
        <w:t>8</w:t>
      </w:r>
      <w:r w:rsidR="00661873">
        <w:rPr>
          <w:rFonts w:ascii="Times New Roman" w:eastAsia="Times New Roman" w:hAnsi="Times New Roman" w:cs="Times New Roman"/>
          <w:b/>
          <w:bCs/>
          <w:color w:val="000000"/>
          <w:sz w:val="24"/>
          <w:szCs w:val="24"/>
          <w:lang w:val="ro-RO" w:eastAsia="ar-SA"/>
        </w:rPr>
        <w:t xml:space="preserve">.000 lei din bugetul local al comunei </w:t>
      </w:r>
    </w:p>
    <w:p w14:paraId="555FF5B4" w14:textId="34A3F4FD" w:rsidR="00FF7CA3" w:rsidRDefault="00661873" w:rsidP="00FF7CA3">
      <w:pPr>
        <w:suppressAutoHyphens/>
        <w:spacing w:after="0" w:line="240" w:lineRule="auto"/>
        <w:jc w:val="center"/>
        <w:rPr>
          <w:rFonts w:ascii="Times New Roman" w:eastAsia="Times New Roman" w:hAnsi="Times New Roman" w:cs="Times New Roman"/>
          <w:b/>
          <w:bCs/>
          <w:color w:val="000000"/>
          <w:sz w:val="24"/>
          <w:szCs w:val="24"/>
          <w:lang w:val="ro-RO" w:eastAsia="ar-SA"/>
        </w:rPr>
      </w:pPr>
      <w:r>
        <w:rPr>
          <w:rFonts w:ascii="Times New Roman" w:eastAsia="Times New Roman" w:hAnsi="Times New Roman" w:cs="Times New Roman"/>
          <w:b/>
          <w:bCs/>
          <w:color w:val="000000"/>
          <w:sz w:val="24"/>
          <w:szCs w:val="24"/>
          <w:lang w:val="ro-RO" w:eastAsia="ar-SA"/>
        </w:rPr>
        <w:t xml:space="preserve">Târgușor, județul Constanța </w:t>
      </w:r>
      <w:r w:rsidR="00E341C9">
        <w:rPr>
          <w:rFonts w:ascii="Times New Roman" w:eastAsia="Times New Roman" w:hAnsi="Times New Roman" w:cs="Times New Roman"/>
          <w:b/>
          <w:bCs/>
          <w:color w:val="000000"/>
          <w:sz w:val="24"/>
          <w:szCs w:val="24"/>
          <w:lang w:val="ro-RO" w:eastAsia="ar-SA"/>
        </w:rPr>
        <w:t>pentru consultanță specializată și întocmire</w:t>
      </w:r>
    </w:p>
    <w:p w14:paraId="10FA6774" w14:textId="4003F299" w:rsidR="00E341C9" w:rsidRDefault="00E341C9" w:rsidP="00FF7CA3">
      <w:pPr>
        <w:suppressAutoHyphens/>
        <w:spacing w:after="0" w:line="240" w:lineRule="auto"/>
        <w:jc w:val="center"/>
        <w:rPr>
          <w:rFonts w:ascii="Times New Roman" w:eastAsia="Times New Roman" w:hAnsi="Times New Roman" w:cs="Times New Roman"/>
          <w:b/>
          <w:bCs/>
          <w:color w:val="000000"/>
          <w:sz w:val="24"/>
          <w:szCs w:val="24"/>
          <w:lang w:val="ro-RO" w:eastAsia="ar-SA"/>
        </w:rPr>
      </w:pPr>
      <w:r>
        <w:rPr>
          <w:rFonts w:ascii="Times New Roman" w:eastAsia="Times New Roman" w:hAnsi="Times New Roman" w:cs="Times New Roman"/>
          <w:b/>
          <w:bCs/>
          <w:color w:val="000000"/>
          <w:sz w:val="24"/>
          <w:szCs w:val="24"/>
          <w:lang w:val="ro-RO" w:eastAsia="ar-SA"/>
        </w:rPr>
        <w:t>documentație în vederea implementării Strategiei Naționale Anticorupție</w:t>
      </w:r>
    </w:p>
    <w:p w14:paraId="727EBEFB" w14:textId="2CA1EC9A" w:rsidR="00E341C9" w:rsidRDefault="00E341C9" w:rsidP="00FF7CA3">
      <w:pPr>
        <w:suppressAutoHyphens/>
        <w:spacing w:after="0" w:line="240" w:lineRule="auto"/>
        <w:jc w:val="center"/>
        <w:rPr>
          <w:rFonts w:ascii="Times New Roman" w:eastAsia="Times New Roman" w:hAnsi="Times New Roman" w:cs="Times New Roman"/>
          <w:b/>
          <w:bCs/>
          <w:color w:val="000000"/>
          <w:sz w:val="24"/>
          <w:szCs w:val="24"/>
          <w:lang w:val="ro-RO" w:eastAsia="ar-SA"/>
        </w:rPr>
      </w:pPr>
      <w:r>
        <w:rPr>
          <w:rFonts w:ascii="Times New Roman" w:eastAsia="Times New Roman" w:hAnsi="Times New Roman" w:cs="Times New Roman"/>
          <w:b/>
          <w:bCs/>
          <w:color w:val="000000"/>
          <w:sz w:val="24"/>
          <w:szCs w:val="24"/>
          <w:lang w:val="ro-RO" w:eastAsia="ar-SA"/>
        </w:rPr>
        <w:t>2021- 2025, la nivelul comunei Târgușor</w:t>
      </w:r>
    </w:p>
    <w:p w14:paraId="2574109A" w14:textId="5BAB9953" w:rsidR="00FF7CA3" w:rsidRDefault="00FF7CA3" w:rsidP="00FF7CA3">
      <w:pPr>
        <w:suppressAutoHyphens/>
        <w:spacing w:after="0" w:line="240" w:lineRule="auto"/>
        <w:jc w:val="center"/>
        <w:rPr>
          <w:rFonts w:ascii="Times New Roman" w:eastAsia="Times New Roman" w:hAnsi="Times New Roman" w:cs="Times New Roman"/>
          <w:kern w:val="1"/>
          <w:sz w:val="24"/>
          <w:szCs w:val="24"/>
          <w:lang w:val="ro-RO" w:eastAsia="ar-SA"/>
        </w:rPr>
      </w:pPr>
    </w:p>
    <w:p w14:paraId="6125D9BF" w14:textId="776CC825" w:rsidR="00DE67F4" w:rsidRDefault="00DE67F4" w:rsidP="00C23D06">
      <w:pPr>
        <w:suppressAutoHyphens/>
        <w:spacing w:after="0" w:line="240" w:lineRule="auto"/>
        <w:rPr>
          <w:rFonts w:ascii="Times New Roman" w:eastAsia="Times New Roman" w:hAnsi="Times New Roman" w:cs="Times New Roman"/>
          <w:kern w:val="1"/>
          <w:sz w:val="24"/>
          <w:szCs w:val="24"/>
          <w:lang w:val="ro-RO" w:eastAsia="ar-SA"/>
        </w:rPr>
      </w:pPr>
    </w:p>
    <w:p w14:paraId="23471D9E" w14:textId="4F00A8C0" w:rsidR="00C23D06" w:rsidRPr="0038775D" w:rsidRDefault="00C23D06" w:rsidP="00C23D06">
      <w:pPr>
        <w:suppressAutoHyphens/>
        <w:spacing w:after="0" w:line="240" w:lineRule="auto"/>
        <w:rPr>
          <w:rFonts w:ascii="Times New Roman" w:eastAsia="Times New Roman" w:hAnsi="Times New Roman" w:cs="Times New Roman"/>
          <w:b/>
          <w:bCs/>
          <w:kern w:val="1"/>
          <w:sz w:val="24"/>
          <w:szCs w:val="24"/>
          <w:lang w:val="ro-RO" w:eastAsia="ar-SA"/>
        </w:rPr>
      </w:pPr>
      <w:r w:rsidRPr="0038775D">
        <w:rPr>
          <w:rFonts w:ascii="Times New Roman" w:eastAsia="Times New Roman" w:hAnsi="Times New Roman" w:cs="Times New Roman"/>
          <w:b/>
          <w:bCs/>
          <w:kern w:val="1"/>
          <w:sz w:val="24"/>
          <w:szCs w:val="24"/>
          <w:lang w:val="ro-RO" w:eastAsia="ar-SA"/>
        </w:rPr>
        <w:t xml:space="preserve">          </w:t>
      </w:r>
      <w:r w:rsidR="0038775D">
        <w:rPr>
          <w:rFonts w:ascii="Times New Roman" w:eastAsia="Times New Roman" w:hAnsi="Times New Roman" w:cs="Times New Roman"/>
          <w:b/>
          <w:bCs/>
          <w:kern w:val="1"/>
          <w:sz w:val="24"/>
          <w:szCs w:val="24"/>
          <w:lang w:val="ro-RO" w:eastAsia="ar-SA"/>
        </w:rPr>
        <w:t xml:space="preserve">Ținând cont de </w:t>
      </w:r>
      <w:r w:rsidRPr="0038775D">
        <w:rPr>
          <w:rFonts w:ascii="Times New Roman" w:eastAsia="Times New Roman" w:hAnsi="Times New Roman" w:cs="Times New Roman"/>
          <w:b/>
          <w:bCs/>
          <w:kern w:val="1"/>
          <w:sz w:val="24"/>
          <w:szCs w:val="24"/>
          <w:lang w:val="ro-RO" w:eastAsia="ar-SA"/>
        </w:rPr>
        <w:t xml:space="preserve">prevederile </w:t>
      </w:r>
      <w:r w:rsidR="0038775D">
        <w:rPr>
          <w:rFonts w:ascii="Times New Roman" w:eastAsia="Times New Roman" w:hAnsi="Times New Roman" w:cs="Times New Roman"/>
          <w:b/>
          <w:bCs/>
          <w:kern w:val="1"/>
          <w:sz w:val="24"/>
          <w:szCs w:val="24"/>
          <w:lang w:val="ro-RO" w:eastAsia="ar-SA"/>
        </w:rPr>
        <w:t>a</w:t>
      </w:r>
      <w:r w:rsidRPr="0038775D">
        <w:rPr>
          <w:rFonts w:ascii="Times New Roman" w:eastAsia="Times New Roman" w:hAnsi="Times New Roman" w:cs="Times New Roman"/>
          <w:b/>
          <w:bCs/>
          <w:kern w:val="1"/>
          <w:sz w:val="24"/>
          <w:szCs w:val="24"/>
          <w:lang w:val="ro-RO" w:eastAsia="ar-SA"/>
        </w:rPr>
        <w:t xml:space="preserve">rt. 6 din Hotărârea Guvernului nr. 1269/ 2021 privind aprobarea strategiei naționale anticorupție 2021- 2025 și a documentației aferente acesteia, până la finele </w:t>
      </w:r>
      <w:r w:rsidR="0044208D" w:rsidRPr="0038775D">
        <w:rPr>
          <w:rFonts w:ascii="Times New Roman" w:eastAsia="Times New Roman" w:hAnsi="Times New Roman" w:cs="Times New Roman"/>
          <w:b/>
          <w:bCs/>
          <w:kern w:val="1"/>
          <w:sz w:val="24"/>
          <w:szCs w:val="24"/>
          <w:lang w:val="ro-RO" w:eastAsia="ar-SA"/>
        </w:rPr>
        <w:t>lunii martie 2022, toate instituțiile și autoritățile publice centrale și locale, inclusiv cele subordonate, coordonate, aflate sub autoritate, precum și întreprinderile publice îndeplinesc procedurile privind asumarea unor agende de integritate organizațională, iar până la finalul lunii iunie 2022 elaborează, diseminează în cadrul instituției, autorității publice, respectiv întreprinderii publice și transmit Ministerului Justiției planurile de integritate aferente.</w:t>
      </w:r>
      <w:r w:rsidR="00DF6430" w:rsidRPr="0038775D">
        <w:rPr>
          <w:rFonts w:ascii="Times New Roman" w:eastAsia="Times New Roman" w:hAnsi="Times New Roman" w:cs="Times New Roman"/>
          <w:b/>
          <w:bCs/>
          <w:kern w:val="1"/>
          <w:sz w:val="24"/>
          <w:szCs w:val="24"/>
          <w:lang w:val="ro-RO" w:eastAsia="ar-SA"/>
        </w:rPr>
        <w:t xml:space="preserve"> </w:t>
      </w:r>
      <w:r w:rsidR="0044208D" w:rsidRPr="0038775D">
        <w:rPr>
          <w:rFonts w:ascii="Times New Roman" w:eastAsia="Times New Roman" w:hAnsi="Times New Roman" w:cs="Times New Roman"/>
          <w:b/>
          <w:bCs/>
          <w:kern w:val="1"/>
          <w:sz w:val="24"/>
          <w:szCs w:val="24"/>
          <w:lang w:val="ro-RO" w:eastAsia="ar-SA"/>
        </w:rPr>
        <w:t>Planurile de integritate se aprobă prin ordin sau decizie</w:t>
      </w:r>
      <w:r w:rsidR="00DF6430" w:rsidRPr="0038775D">
        <w:rPr>
          <w:rFonts w:ascii="Times New Roman" w:eastAsia="Times New Roman" w:hAnsi="Times New Roman" w:cs="Times New Roman"/>
          <w:b/>
          <w:bCs/>
          <w:kern w:val="1"/>
          <w:sz w:val="24"/>
          <w:szCs w:val="24"/>
          <w:lang w:val="ro-RO" w:eastAsia="ar-SA"/>
        </w:rPr>
        <w:t xml:space="preserve"> a conducerii instituțiilor și autorităților, respectiv a întreprinderilor publice. Prin actul emis,  se desemnează coordonatorul implementării planului de integritate, la nivel de funcție de conducere, precum și persoanele de contact, la nivel de </w:t>
      </w:r>
      <w:r w:rsidR="001F00F5" w:rsidRPr="0038775D">
        <w:rPr>
          <w:rFonts w:ascii="Times New Roman" w:eastAsia="Times New Roman" w:hAnsi="Times New Roman" w:cs="Times New Roman"/>
          <w:b/>
          <w:bCs/>
          <w:kern w:val="1"/>
          <w:sz w:val="24"/>
          <w:szCs w:val="24"/>
          <w:lang w:val="ro-RO" w:eastAsia="ar-SA"/>
        </w:rPr>
        <w:t>funcție de execuție. Atribuțiile persoanelor desemnate se detaliază prin ordin, decizie</w:t>
      </w:r>
      <w:r w:rsidR="0038775D" w:rsidRPr="0038775D">
        <w:rPr>
          <w:rFonts w:ascii="Times New Roman" w:eastAsia="Times New Roman" w:hAnsi="Times New Roman" w:cs="Times New Roman"/>
          <w:b/>
          <w:bCs/>
          <w:kern w:val="1"/>
          <w:sz w:val="24"/>
          <w:szCs w:val="24"/>
          <w:lang w:val="ro-RO" w:eastAsia="ar-SA"/>
        </w:rPr>
        <w:t xml:space="preserve"> sau fișa postului, după caz.</w:t>
      </w:r>
      <w:r w:rsidR="00DF6430" w:rsidRPr="0038775D">
        <w:rPr>
          <w:rFonts w:ascii="Times New Roman" w:eastAsia="Times New Roman" w:hAnsi="Times New Roman" w:cs="Times New Roman"/>
          <w:b/>
          <w:bCs/>
          <w:kern w:val="1"/>
          <w:sz w:val="24"/>
          <w:szCs w:val="24"/>
          <w:lang w:val="ro-RO" w:eastAsia="ar-SA"/>
        </w:rPr>
        <w:t xml:space="preserve"> </w:t>
      </w:r>
    </w:p>
    <w:p w14:paraId="407333F5" w14:textId="0A56A7CB" w:rsidR="00DE67F4" w:rsidRPr="0038775D" w:rsidRDefault="00E341C9" w:rsidP="00E341C9">
      <w:pPr>
        <w:suppressAutoHyphens/>
        <w:spacing w:after="0" w:line="240" w:lineRule="auto"/>
        <w:rPr>
          <w:rFonts w:ascii="Times New Roman" w:eastAsia="Times New Roman" w:hAnsi="Times New Roman" w:cs="Times New Roman"/>
          <w:b/>
          <w:bCs/>
          <w:kern w:val="1"/>
          <w:sz w:val="24"/>
          <w:szCs w:val="24"/>
          <w:lang w:val="ro-RO" w:eastAsia="ar-SA"/>
        </w:rPr>
      </w:pPr>
      <w:r w:rsidRPr="0038775D">
        <w:rPr>
          <w:rFonts w:ascii="Times New Roman" w:eastAsia="Times New Roman" w:hAnsi="Times New Roman" w:cs="Times New Roman"/>
          <w:b/>
          <w:bCs/>
          <w:kern w:val="1"/>
          <w:sz w:val="24"/>
          <w:szCs w:val="24"/>
          <w:lang w:val="ro-RO" w:eastAsia="ar-SA"/>
        </w:rPr>
        <w:t xml:space="preserve">         Scopul Strategiei Naționale Anticorupție este promovarea integrității, prin aplicarea riguroasă a cadrului normativ și instituțional în vederea prevenirii corupției în România. Pe lângă măsurile </w:t>
      </w:r>
      <w:r w:rsidR="00576735" w:rsidRPr="0038775D">
        <w:rPr>
          <w:rFonts w:ascii="Times New Roman" w:eastAsia="Times New Roman" w:hAnsi="Times New Roman" w:cs="Times New Roman"/>
          <w:b/>
          <w:bCs/>
          <w:kern w:val="1"/>
          <w:sz w:val="24"/>
          <w:szCs w:val="24"/>
          <w:lang w:val="ro-RO" w:eastAsia="ar-SA"/>
        </w:rPr>
        <w:t xml:space="preserve">de combatere a corupției, strategia include măsuri care vizează latura de prevenire și educare atât a oficialilor, cât și a cetățenilor, cu privire </w:t>
      </w:r>
      <w:r w:rsidR="00C23D06" w:rsidRPr="0038775D">
        <w:rPr>
          <w:rFonts w:ascii="Times New Roman" w:eastAsia="Times New Roman" w:hAnsi="Times New Roman" w:cs="Times New Roman"/>
          <w:b/>
          <w:bCs/>
          <w:kern w:val="1"/>
          <w:sz w:val="24"/>
          <w:szCs w:val="24"/>
          <w:lang w:val="ro-RO" w:eastAsia="ar-SA"/>
        </w:rPr>
        <w:t>la teme precum: integritatea organizațională și diminuarea riscurilor de corupție, cadrul incriminator na</w:t>
      </w:r>
      <w:r w:rsidR="0038775D">
        <w:rPr>
          <w:rFonts w:ascii="Times New Roman" w:eastAsia="Times New Roman" w:hAnsi="Times New Roman" w:cs="Times New Roman"/>
          <w:b/>
          <w:bCs/>
          <w:kern w:val="1"/>
          <w:sz w:val="24"/>
          <w:szCs w:val="24"/>
          <w:lang w:val="ro-RO" w:eastAsia="ar-SA"/>
        </w:rPr>
        <w:t>ț</w:t>
      </w:r>
      <w:r w:rsidR="00C23D06" w:rsidRPr="0038775D">
        <w:rPr>
          <w:rFonts w:ascii="Times New Roman" w:eastAsia="Times New Roman" w:hAnsi="Times New Roman" w:cs="Times New Roman"/>
          <w:b/>
          <w:bCs/>
          <w:kern w:val="1"/>
          <w:sz w:val="24"/>
          <w:szCs w:val="24"/>
          <w:lang w:val="ro-RO" w:eastAsia="ar-SA"/>
        </w:rPr>
        <w:t>ional al faptelor de corup</w:t>
      </w:r>
      <w:r w:rsidR="0038775D">
        <w:rPr>
          <w:rFonts w:ascii="Times New Roman" w:eastAsia="Times New Roman" w:hAnsi="Times New Roman" w:cs="Times New Roman"/>
          <w:b/>
          <w:bCs/>
          <w:kern w:val="1"/>
          <w:sz w:val="24"/>
          <w:szCs w:val="24"/>
          <w:lang w:val="ro-RO" w:eastAsia="ar-SA"/>
        </w:rPr>
        <w:t>ț</w:t>
      </w:r>
      <w:r w:rsidR="00C23D06" w:rsidRPr="0038775D">
        <w:rPr>
          <w:rFonts w:ascii="Times New Roman" w:eastAsia="Times New Roman" w:hAnsi="Times New Roman" w:cs="Times New Roman"/>
          <w:b/>
          <w:bCs/>
          <w:kern w:val="1"/>
          <w:sz w:val="24"/>
          <w:szCs w:val="24"/>
          <w:lang w:val="ro-RO" w:eastAsia="ar-SA"/>
        </w:rPr>
        <w:t xml:space="preserve">ie, drepturile omului, accesul la informații publice, transparența decizională, impactul corupției </w:t>
      </w:r>
      <w:r w:rsidR="00C23D06" w:rsidRPr="0038775D">
        <w:rPr>
          <w:rFonts w:ascii="Times New Roman" w:eastAsia="Times New Roman" w:hAnsi="Times New Roman" w:cs="Times New Roman"/>
          <w:b/>
          <w:bCs/>
          <w:kern w:val="1"/>
          <w:sz w:val="24"/>
          <w:szCs w:val="24"/>
          <w:lang w:val="en-US" w:eastAsia="ar-SA"/>
        </w:rPr>
        <w:t>“</w:t>
      </w:r>
      <w:proofErr w:type="spellStart"/>
      <w:r w:rsidR="00C23D06" w:rsidRPr="0038775D">
        <w:rPr>
          <w:rFonts w:ascii="Times New Roman" w:eastAsia="Times New Roman" w:hAnsi="Times New Roman" w:cs="Times New Roman"/>
          <w:b/>
          <w:bCs/>
          <w:kern w:val="1"/>
          <w:sz w:val="24"/>
          <w:szCs w:val="24"/>
          <w:lang w:val="en-US" w:eastAsia="ar-SA"/>
        </w:rPr>
        <w:t>mici</w:t>
      </w:r>
      <w:proofErr w:type="spellEnd"/>
      <w:r w:rsidR="00C23D06" w:rsidRPr="0038775D">
        <w:rPr>
          <w:rFonts w:ascii="Times New Roman" w:eastAsia="Times New Roman" w:hAnsi="Times New Roman" w:cs="Times New Roman"/>
          <w:b/>
          <w:bCs/>
          <w:kern w:val="1"/>
          <w:sz w:val="24"/>
          <w:szCs w:val="24"/>
          <w:lang w:val="en-US" w:eastAsia="ar-SA"/>
        </w:rPr>
        <w:t xml:space="preserve">” </w:t>
      </w:r>
      <w:proofErr w:type="spellStart"/>
      <w:r w:rsidR="00C23D06" w:rsidRPr="0038775D">
        <w:rPr>
          <w:rFonts w:ascii="Times New Roman" w:eastAsia="Times New Roman" w:hAnsi="Times New Roman" w:cs="Times New Roman"/>
          <w:b/>
          <w:bCs/>
          <w:kern w:val="1"/>
          <w:sz w:val="24"/>
          <w:szCs w:val="24"/>
          <w:lang w:val="en-US" w:eastAsia="ar-SA"/>
        </w:rPr>
        <w:t>asupra</w:t>
      </w:r>
      <w:proofErr w:type="spellEnd"/>
      <w:r w:rsidR="00C23D06" w:rsidRPr="0038775D">
        <w:rPr>
          <w:rFonts w:ascii="Times New Roman" w:eastAsia="Times New Roman" w:hAnsi="Times New Roman" w:cs="Times New Roman"/>
          <w:b/>
          <w:bCs/>
          <w:kern w:val="1"/>
          <w:sz w:val="24"/>
          <w:szCs w:val="24"/>
          <w:lang w:val="en-US" w:eastAsia="ar-SA"/>
        </w:rPr>
        <w:t xml:space="preserve"> </w:t>
      </w:r>
      <w:proofErr w:type="spellStart"/>
      <w:r w:rsidR="00C23D06" w:rsidRPr="0038775D">
        <w:rPr>
          <w:rFonts w:ascii="Times New Roman" w:eastAsia="Times New Roman" w:hAnsi="Times New Roman" w:cs="Times New Roman"/>
          <w:b/>
          <w:bCs/>
          <w:kern w:val="1"/>
          <w:sz w:val="24"/>
          <w:szCs w:val="24"/>
          <w:lang w:val="en-US" w:eastAsia="ar-SA"/>
        </w:rPr>
        <w:t>serviciilor</w:t>
      </w:r>
      <w:proofErr w:type="spellEnd"/>
      <w:r w:rsidR="00C23D06" w:rsidRPr="0038775D">
        <w:rPr>
          <w:rFonts w:ascii="Times New Roman" w:eastAsia="Times New Roman" w:hAnsi="Times New Roman" w:cs="Times New Roman"/>
          <w:b/>
          <w:bCs/>
          <w:kern w:val="1"/>
          <w:sz w:val="24"/>
          <w:szCs w:val="24"/>
          <w:lang w:val="en-US" w:eastAsia="ar-SA"/>
        </w:rPr>
        <w:t xml:space="preserve"> </w:t>
      </w:r>
      <w:proofErr w:type="spellStart"/>
      <w:r w:rsidR="00C23D06" w:rsidRPr="0038775D">
        <w:rPr>
          <w:rFonts w:ascii="Times New Roman" w:eastAsia="Times New Roman" w:hAnsi="Times New Roman" w:cs="Times New Roman"/>
          <w:b/>
          <w:bCs/>
          <w:kern w:val="1"/>
          <w:sz w:val="24"/>
          <w:szCs w:val="24"/>
          <w:lang w:val="en-US" w:eastAsia="ar-SA"/>
        </w:rPr>
        <w:t>publice</w:t>
      </w:r>
      <w:proofErr w:type="spellEnd"/>
      <w:r w:rsidR="0038775D">
        <w:rPr>
          <w:rFonts w:ascii="Times New Roman" w:eastAsia="Times New Roman" w:hAnsi="Times New Roman" w:cs="Times New Roman"/>
          <w:b/>
          <w:bCs/>
          <w:kern w:val="1"/>
          <w:sz w:val="24"/>
          <w:szCs w:val="24"/>
          <w:lang w:val="en-US" w:eastAsia="ar-SA"/>
        </w:rPr>
        <w:t>.</w:t>
      </w:r>
      <w:r w:rsidR="00576735" w:rsidRPr="0038775D">
        <w:rPr>
          <w:rFonts w:ascii="Times New Roman" w:eastAsia="Times New Roman" w:hAnsi="Times New Roman" w:cs="Times New Roman"/>
          <w:b/>
          <w:bCs/>
          <w:kern w:val="1"/>
          <w:sz w:val="24"/>
          <w:szCs w:val="24"/>
          <w:lang w:val="ro-RO" w:eastAsia="ar-SA"/>
        </w:rPr>
        <w:t xml:space="preserve"> </w:t>
      </w:r>
    </w:p>
    <w:p w14:paraId="23F562F7" w14:textId="796A2EF1" w:rsidR="00C546B5" w:rsidRPr="008A2793" w:rsidRDefault="0038775D" w:rsidP="00DE67F4">
      <w:pPr>
        <w:suppressAutoHyphens/>
        <w:spacing w:after="0" w:line="240" w:lineRule="auto"/>
        <w:rPr>
          <w:rFonts w:ascii="Times New Roman" w:eastAsia="Times New Roman" w:hAnsi="Times New Roman" w:cs="Times New Roman"/>
          <w:color w:val="000000" w:themeColor="text1"/>
          <w:sz w:val="24"/>
          <w:szCs w:val="24"/>
          <w:lang w:val="ro-RO" w:eastAsia="ar-SA"/>
        </w:rPr>
      </w:pPr>
      <w:r>
        <w:rPr>
          <w:rFonts w:ascii="Times New Roman" w:eastAsia="Times New Roman" w:hAnsi="Times New Roman" w:cs="Arial"/>
          <w:b/>
          <w:bCs/>
          <w:color w:val="000000" w:themeColor="text1"/>
          <w:sz w:val="24"/>
          <w:szCs w:val="24"/>
          <w:lang w:val="ro-RO" w:eastAsia="ar-SA"/>
        </w:rPr>
        <w:t xml:space="preserve">        </w:t>
      </w:r>
      <w:r w:rsidR="00995A59">
        <w:rPr>
          <w:rFonts w:ascii="Times New Roman" w:eastAsia="Times New Roman" w:hAnsi="Times New Roman" w:cs="Arial"/>
          <w:b/>
          <w:bCs/>
          <w:color w:val="000000" w:themeColor="text1"/>
          <w:sz w:val="24"/>
          <w:szCs w:val="24"/>
          <w:lang w:val="ro-RO" w:eastAsia="ar-SA"/>
        </w:rPr>
        <w:t xml:space="preserve"> Având în vedere cele menționate mai sus </w:t>
      </w:r>
      <w:r w:rsidR="00C546B5" w:rsidRPr="00FD39B2">
        <w:rPr>
          <w:rFonts w:ascii="Times New Roman" w:eastAsia="Times New Roman" w:hAnsi="Times New Roman" w:cs="Arial"/>
          <w:b/>
          <w:bCs/>
          <w:color w:val="000000" w:themeColor="text1"/>
          <w:sz w:val="24"/>
          <w:szCs w:val="24"/>
          <w:lang w:val="ro-RO" w:eastAsia="ar-SA"/>
        </w:rPr>
        <w:t xml:space="preserve">se impune </w:t>
      </w:r>
      <w:r w:rsidR="00170763" w:rsidRPr="00FD39B2">
        <w:rPr>
          <w:rFonts w:ascii="Times New Roman" w:eastAsia="Times New Roman" w:hAnsi="Times New Roman" w:cs="Arial"/>
          <w:b/>
          <w:bCs/>
          <w:color w:val="000000" w:themeColor="text1"/>
          <w:sz w:val="24"/>
          <w:szCs w:val="24"/>
          <w:lang w:val="ro-RO" w:eastAsia="ar-SA"/>
        </w:rPr>
        <w:t xml:space="preserve"> necesitatea</w:t>
      </w:r>
      <w:r w:rsidR="00170763" w:rsidRPr="00170763">
        <w:rPr>
          <w:rFonts w:ascii="Times New Roman" w:eastAsia="Times New Roman" w:hAnsi="Times New Roman" w:cs="Arial"/>
          <w:b/>
          <w:bCs/>
          <w:color w:val="000000" w:themeColor="text1"/>
          <w:sz w:val="24"/>
          <w:szCs w:val="24"/>
          <w:lang w:val="ro-RO" w:eastAsia="ar-SA"/>
        </w:rPr>
        <w:t xml:space="preserve"> adoptării unei hotărâri  privind </w:t>
      </w:r>
      <w:r w:rsidR="00DE67F4">
        <w:rPr>
          <w:rFonts w:ascii="Times New Roman" w:eastAsia="Times New Roman" w:hAnsi="Times New Roman" w:cs="Arial"/>
          <w:b/>
          <w:bCs/>
          <w:color w:val="000000" w:themeColor="text1"/>
          <w:sz w:val="24"/>
          <w:szCs w:val="24"/>
          <w:lang w:val="ro-RO" w:eastAsia="ar-SA"/>
        </w:rPr>
        <w:t>alocarea</w:t>
      </w:r>
      <w:r w:rsidR="00170763" w:rsidRPr="00170763">
        <w:rPr>
          <w:rFonts w:ascii="Times New Roman" w:eastAsia="Times New Roman" w:hAnsi="Times New Roman" w:cs="Arial"/>
          <w:b/>
          <w:bCs/>
          <w:color w:val="000000" w:themeColor="text1"/>
          <w:sz w:val="24"/>
          <w:szCs w:val="24"/>
          <w:lang w:val="ro-RO" w:eastAsia="ar-SA"/>
        </w:rPr>
        <w:t xml:space="preserve"> sumei de </w:t>
      </w:r>
      <w:r>
        <w:rPr>
          <w:rFonts w:ascii="Times New Roman" w:eastAsia="Times New Roman" w:hAnsi="Times New Roman" w:cs="Arial"/>
          <w:b/>
          <w:bCs/>
          <w:color w:val="000000" w:themeColor="text1"/>
          <w:sz w:val="24"/>
          <w:szCs w:val="24"/>
          <w:lang w:val="ro-RO" w:eastAsia="ar-SA"/>
        </w:rPr>
        <w:t>8</w:t>
      </w:r>
      <w:r w:rsidR="00170763" w:rsidRPr="00170763">
        <w:rPr>
          <w:rFonts w:ascii="Times New Roman" w:eastAsia="Times New Roman" w:hAnsi="Times New Roman" w:cs="Arial"/>
          <w:b/>
          <w:bCs/>
          <w:color w:val="000000" w:themeColor="text1"/>
          <w:sz w:val="24"/>
          <w:szCs w:val="24"/>
          <w:lang w:val="ro-RO" w:eastAsia="ar-SA"/>
        </w:rPr>
        <w:t>.000 lei</w:t>
      </w:r>
      <w:r w:rsidR="00995A59">
        <w:rPr>
          <w:rFonts w:ascii="Times New Roman" w:eastAsia="Times New Roman" w:hAnsi="Times New Roman" w:cs="Arial"/>
          <w:b/>
          <w:bCs/>
          <w:color w:val="000000" w:themeColor="text1"/>
          <w:sz w:val="24"/>
          <w:szCs w:val="24"/>
          <w:lang w:val="ro-RO" w:eastAsia="ar-SA"/>
        </w:rPr>
        <w:t>, suma provenind din bugetul local al UAT comuna Târgușor.</w:t>
      </w:r>
    </w:p>
    <w:p w14:paraId="6E05AE75" w14:textId="316BC21D" w:rsidR="00FF7CA3" w:rsidRPr="00FF7CA3" w:rsidRDefault="00FF7CA3" w:rsidP="00FF7CA3">
      <w:pPr>
        <w:tabs>
          <w:tab w:val="left" w:pos="60"/>
        </w:tabs>
        <w:suppressAutoHyphens/>
        <w:spacing w:after="0" w:line="240" w:lineRule="auto"/>
        <w:rPr>
          <w:rFonts w:ascii="Times New Roman" w:eastAsia="Times New Roman" w:hAnsi="Times New Roman" w:cs="Arial"/>
          <w:b/>
          <w:bCs/>
          <w:color w:val="000000"/>
          <w:kern w:val="1"/>
          <w:sz w:val="24"/>
          <w:szCs w:val="24"/>
          <w:lang w:val="ro-RO" w:eastAsia="ar-SA"/>
        </w:rPr>
      </w:pPr>
      <w:r w:rsidRPr="00FF7CA3">
        <w:rPr>
          <w:rFonts w:ascii="Times New Roman" w:eastAsia="Times New Roman" w:hAnsi="Times New Roman" w:cs="Arial"/>
          <w:b/>
          <w:bCs/>
          <w:color w:val="000000"/>
          <w:kern w:val="1"/>
          <w:sz w:val="24"/>
          <w:szCs w:val="24"/>
          <w:lang w:val="ro-RO" w:eastAsia="ar-SA"/>
        </w:rPr>
        <w:tab/>
      </w:r>
      <w:r w:rsidRPr="00FF7CA3">
        <w:rPr>
          <w:rFonts w:ascii="Times New Roman" w:eastAsia="Times New Roman" w:hAnsi="Times New Roman" w:cs="Arial"/>
          <w:b/>
          <w:bCs/>
          <w:color w:val="000000"/>
          <w:kern w:val="1"/>
          <w:sz w:val="24"/>
          <w:szCs w:val="24"/>
          <w:lang w:val="ro-RO" w:eastAsia="ar-SA"/>
        </w:rPr>
        <w:tab/>
        <w:t>In acest sens, anexez, la prezenta, un Proiect de Hotărâre, cu propunerea de a fi adoptat in forma prezentată.</w:t>
      </w:r>
    </w:p>
    <w:p w14:paraId="282E3756" w14:textId="77777777" w:rsidR="00FF7CA3" w:rsidRPr="00FF7CA3" w:rsidRDefault="00FF7CA3" w:rsidP="0038775D">
      <w:pPr>
        <w:tabs>
          <w:tab w:val="left" w:pos="0"/>
        </w:tabs>
        <w:suppressAutoHyphens/>
        <w:spacing w:after="0" w:line="240" w:lineRule="auto"/>
        <w:rPr>
          <w:rFonts w:ascii="Times New Roman" w:eastAsia="Times New Roman" w:hAnsi="Times New Roman" w:cs="Arial"/>
          <w:b/>
          <w:bCs/>
          <w:color w:val="000000"/>
          <w:kern w:val="1"/>
          <w:lang w:val="ro-RO" w:eastAsia="ar-SA"/>
        </w:rPr>
      </w:pPr>
    </w:p>
    <w:p w14:paraId="100DB576" w14:textId="77777777" w:rsidR="00FF7CA3" w:rsidRPr="00FF7CA3" w:rsidRDefault="00FF7CA3" w:rsidP="00FF7CA3">
      <w:pPr>
        <w:tabs>
          <w:tab w:val="left" w:pos="0"/>
        </w:tabs>
        <w:suppressAutoHyphens/>
        <w:spacing w:after="0" w:line="240" w:lineRule="auto"/>
        <w:rPr>
          <w:rFonts w:ascii="Times New Roman" w:eastAsia="Times New Roman" w:hAnsi="Times New Roman" w:cs="Arial"/>
          <w:b/>
          <w:bCs/>
          <w:color w:val="000000"/>
          <w:kern w:val="1"/>
          <w:sz w:val="24"/>
          <w:szCs w:val="24"/>
          <w:lang w:val="ro-RO" w:eastAsia="ar-SA"/>
        </w:rPr>
      </w:pPr>
      <w:r w:rsidRPr="00FF7CA3">
        <w:rPr>
          <w:rFonts w:ascii="Times New Roman" w:eastAsia="Times New Roman" w:hAnsi="Times New Roman" w:cs="Arial"/>
          <w:b/>
          <w:bCs/>
          <w:color w:val="000000"/>
          <w:kern w:val="1"/>
          <w:lang w:val="ro-RO" w:eastAsia="ar-SA"/>
        </w:rPr>
        <w:t xml:space="preserve">                                                                     P R I M A R,</w:t>
      </w:r>
    </w:p>
    <w:p w14:paraId="78F733D3" w14:textId="77777777" w:rsidR="00FF7CA3" w:rsidRPr="00FF7CA3" w:rsidRDefault="00FF7CA3" w:rsidP="00FF7CA3">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3E8C1C30" w14:textId="77777777" w:rsidR="00FF7CA3" w:rsidRPr="00FF7CA3" w:rsidRDefault="00FF7CA3" w:rsidP="00FF7CA3">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20224511" w14:textId="77777777" w:rsidR="00FF7CA3" w:rsidRPr="00FF7CA3" w:rsidRDefault="00FF7CA3" w:rsidP="00FF7CA3">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5DC058AB" w14:textId="053F5CA3" w:rsidR="00FF7CA3" w:rsidRPr="00FF7CA3" w:rsidRDefault="00FD39B2" w:rsidP="00FF7CA3">
      <w:pPr>
        <w:keepNext/>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 xml:space="preserve">   </w:t>
      </w:r>
      <w:r w:rsidR="00FF7CA3" w:rsidRPr="00FF7CA3">
        <w:rPr>
          <w:rFonts w:ascii="Times New Roman" w:eastAsia="Times New Roman" w:hAnsi="Times New Roman" w:cs="Times New Roman"/>
          <w:b/>
          <w:bCs/>
          <w:kern w:val="1"/>
          <w:sz w:val="24"/>
          <w:szCs w:val="24"/>
          <w:lang w:val="ro-RO" w:eastAsia="ar-SA"/>
        </w:rPr>
        <w:t>Mădălina NEGRU</w:t>
      </w:r>
    </w:p>
    <w:p w14:paraId="37167A81" w14:textId="77777777" w:rsidR="00FF7CA3" w:rsidRPr="00FF7CA3" w:rsidRDefault="00FF7CA3" w:rsidP="00FF7CA3">
      <w:pPr>
        <w:suppressAutoHyphens/>
        <w:spacing w:after="0" w:line="240" w:lineRule="auto"/>
        <w:jc w:val="left"/>
        <w:rPr>
          <w:rFonts w:ascii="Times New Roman" w:eastAsia="Times New Roman" w:hAnsi="Times New Roman" w:cs="Times New Roman"/>
          <w:kern w:val="1"/>
          <w:sz w:val="20"/>
          <w:szCs w:val="20"/>
          <w:lang w:val="ro-RO" w:eastAsia="ar-SA"/>
        </w:rPr>
      </w:pPr>
      <w:r w:rsidRPr="00FF7CA3">
        <w:rPr>
          <w:rFonts w:ascii="Times New Roman" w:eastAsia="Times New Roman" w:hAnsi="Times New Roman" w:cs="Times New Roman"/>
          <w:kern w:val="1"/>
          <w:sz w:val="20"/>
          <w:szCs w:val="20"/>
          <w:lang w:val="ro-RO" w:eastAsia="ar-SA"/>
        </w:rPr>
        <w:t>.</w:t>
      </w:r>
    </w:p>
    <w:p w14:paraId="5EE41A78" w14:textId="3ED09F55" w:rsidR="00FF7CA3" w:rsidRPr="00FF7CA3" w:rsidRDefault="00FF7CA3" w:rsidP="00FF7CA3">
      <w:pPr>
        <w:suppressAutoHyphens/>
        <w:spacing w:after="0" w:line="240" w:lineRule="auto"/>
        <w:jc w:val="left"/>
        <w:rPr>
          <w:rFonts w:ascii="Times New Roman" w:eastAsia="Times New Roman" w:hAnsi="Times New Roman" w:cs="Times New Roman"/>
          <w:kern w:val="1"/>
          <w:sz w:val="16"/>
          <w:szCs w:val="16"/>
          <w:lang w:val="ro-RO" w:eastAsia="ar-SA"/>
        </w:rPr>
      </w:pPr>
      <w:proofErr w:type="spellStart"/>
      <w:r w:rsidRPr="00FF7CA3">
        <w:rPr>
          <w:rFonts w:ascii="Times New Roman" w:eastAsia="Times New Roman" w:hAnsi="Times New Roman" w:cs="Times New Roman"/>
          <w:kern w:val="1"/>
          <w:sz w:val="16"/>
          <w:szCs w:val="16"/>
          <w:lang w:val="ro-RO" w:eastAsia="ar-SA"/>
        </w:rPr>
        <w:t>Dact</w:t>
      </w:r>
      <w:proofErr w:type="spellEnd"/>
      <w:r w:rsidRPr="00FF7CA3">
        <w:rPr>
          <w:rFonts w:ascii="Times New Roman" w:eastAsia="Times New Roman" w:hAnsi="Times New Roman" w:cs="Times New Roman"/>
          <w:kern w:val="1"/>
          <w:sz w:val="16"/>
          <w:szCs w:val="16"/>
          <w:lang w:val="ro-RO" w:eastAsia="ar-SA"/>
        </w:rPr>
        <w:t xml:space="preserve">. </w:t>
      </w:r>
      <w:r w:rsidR="006D31B7">
        <w:rPr>
          <w:rFonts w:ascii="Times New Roman" w:eastAsia="Times New Roman" w:hAnsi="Times New Roman" w:cs="Times New Roman"/>
          <w:kern w:val="1"/>
          <w:sz w:val="16"/>
          <w:szCs w:val="16"/>
          <w:lang w:val="ro-RO" w:eastAsia="ar-SA"/>
        </w:rPr>
        <w:t>S</w:t>
      </w:r>
      <w:r w:rsidR="00665FC7">
        <w:rPr>
          <w:rFonts w:ascii="Times New Roman" w:eastAsia="Times New Roman" w:hAnsi="Times New Roman" w:cs="Times New Roman"/>
          <w:kern w:val="1"/>
          <w:sz w:val="16"/>
          <w:szCs w:val="16"/>
          <w:lang w:val="ro-RO" w:eastAsia="ar-SA"/>
        </w:rPr>
        <w:t>.</w:t>
      </w:r>
      <w:r w:rsidR="006D31B7">
        <w:rPr>
          <w:rFonts w:ascii="Times New Roman" w:eastAsia="Times New Roman" w:hAnsi="Times New Roman" w:cs="Times New Roman"/>
          <w:kern w:val="1"/>
          <w:sz w:val="16"/>
          <w:szCs w:val="16"/>
          <w:lang w:val="ro-RO" w:eastAsia="ar-SA"/>
        </w:rPr>
        <w:t>E</w:t>
      </w:r>
      <w:r w:rsidR="00665FC7">
        <w:rPr>
          <w:rFonts w:ascii="Times New Roman" w:eastAsia="Times New Roman" w:hAnsi="Times New Roman" w:cs="Times New Roman"/>
          <w:kern w:val="1"/>
          <w:sz w:val="16"/>
          <w:szCs w:val="16"/>
          <w:lang w:val="ro-RO" w:eastAsia="ar-SA"/>
        </w:rPr>
        <w:t>.</w:t>
      </w:r>
    </w:p>
    <w:p w14:paraId="7E0DDCD7" w14:textId="6756BC6B" w:rsidR="00467922" w:rsidRPr="0038775D" w:rsidRDefault="00FF7CA3" w:rsidP="0038775D">
      <w:pPr>
        <w:suppressAutoHyphens/>
        <w:spacing w:after="0" w:line="240" w:lineRule="auto"/>
        <w:jc w:val="left"/>
        <w:rPr>
          <w:rFonts w:ascii="Times New Roman" w:eastAsia="Times New Roman" w:hAnsi="Times New Roman" w:cs="Times New Roman"/>
          <w:kern w:val="1"/>
          <w:sz w:val="16"/>
          <w:szCs w:val="16"/>
          <w:lang w:val="ro-RO" w:eastAsia="ar-SA"/>
        </w:rPr>
      </w:pPr>
      <w:r w:rsidRPr="00FF7CA3">
        <w:rPr>
          <w:rFonts w:ascii="Times New Roman" w:eastAsia="Times New Roman" w:hAnsi="Times New Roman" w:cs="Times New Roman"/>
          <w:kern w:val="1"/>
          <w:sz w:val="16"/>
          <w:szCs w:val="16"/>
          <w:lang w:val="ro-RO" w:eastAsia="ar-SA"/>
        </w:rPr>
        <w:t>4 ex.</w:t>
      </w:r>
    </w:p>
    <w:sectPr w:rsidR="00467922" w:rsidRPr="0038775D"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C7048" w14:textId="77777777" w:rsidR="00A501D4" w:rsidRDefault="00A501D4" w:rsidP="003D4415">
      <w:pPr>
        <w:spacing w:after="0" w:line="240" w:lineRule="auto"/>
      </w:pPr>
      <w:r>
        <w:separator/>
      </w:r>
    </w:p>
  </w:endnote>
  <w:endnote w:type="continuationSeparator" w:id="0">
    <w:p w14:paraId="0E665FF0" w14:textId="77777777" w:rsidR="00A501D4" w:rsidRDefault="00A501D4"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0E724" w14:textId="77777777" w:rsidR="00A501D4" w:rsidRDefault="00A501D4" w:rsidP="003D4415">
      <w:pPr>
        <w:spacing w:after="0" w:line="240" w:lineRule="auto"/>
      </w:pPr>
      <w:r>
        <w:separator/>
      </w:r>
    </w:p>
  </w:footnote>
  <w:footnote w:type="continuationSeparator" w:id="0">
    <w:p w14:paraId="5ADD3D15" w14:textId="77777777" w:rsidR="00A501D4" w:rsidRDefault="00A501D4"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5695795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0895735">
    <w:abstractNumId w:val="2"/>
  </w:num>
  <w:num w:numId="3" w16cid:durableId="739249296">
    <w:abstractNumId w:val="0"/>
  </w:num>
  <w:num w:numId="4" w16cid:durableId="1418164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00A70"/>
    <w:rsid w:val="00010037"/>
    <w:rsid w:val="00013A5C"/>
    <w:rsid w:val="0001544C"/>
    <w:rsid w:val="0001562E"/>
    <w:rsid w:val="00027790"/>
    <w:rsid w:val="00035134"/>
    <w:rsid w:val="00053221"/>
    <w:rsid w:val="00055D33"/>
    <w:rsid w:val="00057999"/>
    <w:rsid w:val="00062385"/>
    <w:rsid w:val="00065B93"/>
    <w:rsid w:val="00066F96"/>
    <w:rsid w:val="00085434"/>
    <w:rsid w:val="0009352D"/>
    <w:rsid w:val="00094AC4"/>
    <w:rsid w:val="000A12D0"/>
    <w:rsid w:val="000B5059"/>
    <w:rsid w:val="000B5680"/>
    <w:rsid w:val="000B65B9"/>
    <w:rsid w:val="000C0DC5"/>
    <w:rsid w:val="000C1082"/>
    <w:rsid w:val="000C5C03"/>
    <w:rsid w:val="000D4751"/>
    <w:rsid w:val="000E0A20"/>
    <w:rsid w:val="000E74AB"/>
    <w:rsid w:val="001048DF"/>
    <w:rsid w:val="0010759F"/>
    <w:rsid w:val="001107DD"/>
    <w:rsid w:val="001121F9"/>
    <w:rsid w:val="00112B30"/>
    <w:rsid w:val="0013180A"/>
    <w:rsid w:val="001373A5"/>
    <w:rsid w:val="0013752B"/>
    <w:rsid w:val="00143CF2"/>
    <w:rsid w:val="00154737"/>
    <w:rsid w:val="00156668"/>
    <w:rsid w:val="00170763"/>
    <w:rsid w:val="0017488F"/>
    <w:rsid w:val="001749D0"/>
    <w:rsid w:val="001757D6"/>
    <w:rsid w:val="001829F7"/>
    <w:rsid w:val="00196011"/>
    <w:rsid w:val="0019612E"/>
    <w:rsid w:val="00196523"/>
    <w:rsid w:val="001D50BF"/>
    <w:rsid w:val="001D5BEB"/>
    <w:rsid w:val="001D6BC9"/>
    <w:rsid w:val="001F00F5"/>
    <w:rsid w:val="001F22CA"/>
    <w:rsid w:val="001F22E5"/>
    <w:rsid w:val="002011D1"/>
    <w:rsid w:val="00211DD8"/>
    <w:rsid w:val="00215B15"/>
    <w:rsid w:val="0022226A"/>
    <w:rsid w:val="002313F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8775D"/>
    <w:rsid w:val="003A2AB4"/>
    <w:rsid w:val="003A67CF"/>
    <w:rsid w:val="003C4C83"/>
    <w:rsid w:val="003D29C3"/>
    <w:rsid w:val="003D4415"/>
    <w:rsid w:val="003D7457"/>
    <w:rsid w:val="003F3CA5"/>
    <w:rsid w:val="003F668C"/>
    <w:rsid w:val="003F6E7C"/>
    <w:rsid w:val="004076C8"/>
    <w:rsid w:val="00421B91"/>
    <w:rsid w:val="00422E2A"/>
    <w:rsid w:val="0042578B"/>
    <w:rsid w:val="0044208D"/>
    <w:rsid w:val="00442B9B"/>
    <w:rsid w:val="0045713F"/>
    <w:rsid w:val="00462816"/>
    <w:rsid w:val="00467922"/>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276A7"/>
    <w:rsid w:val="0053466B"/>
    <w:rsid w:val="005454DE"/>
    <w:rsid w:val="00553474"/>
    <w:rsid w:val="0056427A"/>
    <w:rsid w:val="0056529C"/>
    <w:rsid w:val="00576735"/>
    <w:rsid w:val="00592AC2"/>
    <w:rsid w:val="00597DC1"/>
    <w:rsid w:val="005A44E0"/>
    <w:rsid w:val="005A48FD"/>
    <w:rsid w:val="005B0987"/>
    <w:rsid w:val="005B28E6"/>
    <w:rsid w:val="005B3B0B"/>
    <w:rsid w:val="005B6F7D"/>
    <w:rsid w:val="005D38D1"/>
    <w:rsid w:val="005F09A1"/>
    <w:rsid w:val="006008FE"/>
    <w:rsid w:val="00611D96"/>
    <w:rsid w:val="00611F5F"/>
    <w:rsid w:val="00616B3C"/>
    <w:rsid w:val="0062016B"/>
    <w:rsid w:val="006311D0"/>
    <w:rsid w:val="0063313E"/>
    <w:rsid w:val="00644F36"/>
    <w:rsid w:val="00647708"/>
    <w:rsid w:val="00661873"/>
    <w:rsid w:val="00665FC7"/>
    <w:rsid w:val="00684804"/>
    <w:rsid w:val="00690E54"/>
    <w:rsid w:val="00695AA4"/>
    <w:rsid w:val="006A220E"/>
    <w:rsid w:val="006B5EF4"/>
    <w:rsid w:val="006B6899"/>
    <w:rsid w:val="006C7B7D"/>
    <w:rsid w:val="006D31B7"/>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639"/>
    <w:rsid w:val="007E3719"/>
    <w:rsid w:val="007F44D6"/>
    <w:rsid w:val="007F737F"/>
    <w:rsid w:val="0080100E"/>
    <w:rsid w:val="00811F03"/>
    <w:rsid w:val="00821258"/>
    <w:rsid w:val="00827089"/>
    <w:rsid w:val="00827F66"/>
    <w:rsid w:val="00835010"/>
    <w:rsid w:val="00840C1E"/>
    <w:rsid w:val="008472FB"/>
    <w:rsid w:val="00854755"/>
    <w:rsid w:val="008557A8"/>
    <w:rsid w:val="00855EFF"/>
    <w:rsid w:val="0086124F"/>
    <w:rsid w:val="00862F84"/>
    <w:rsid w:val="00875696"/>
    <w:rsid w:val="008767F1"/>
    <w:rsid w:val="00892A0E"/>
    <w:rsid w:val="008A2793"/>
    <w:rsid w:val="008B15EF"/>
    <w:rsid w:val="008B3B5D"/>
    <w:rsid w:val="008B3BCE"/>
    <w:rsid w:val="008B48FD"/>
    <w:rsid w:val="008B4FAB"/>
    <w:rsid w:val="008B6E32"/>
    <w:rsid w:val="008C41BF"/>
    <w:rsid w:val="008D00BE"/>
    <w:rsid w:val="008E2079"/>
    <w:rsid w:val="008F6550"/>
    <w:rsid w:val="0090334B"/>
    <w:rsid w:val="0091543D"/>
    <w:rsid w:val="0091735F"/>
    <w:rsid w:val="009176E8"/>
    <w:rsid w:val="00931682"/>
    <w:rsid w:val="00941771"/>
    <w:rsid w:val="00944400"/>
    <w:rsid w:val="009510D5"/>
    <w:rsid w:val="0095761D"/>
    <w:rsid w:val="0096605E"/>
    <w:rsid w:val="00970C75"/>
    <w:rsid w:val="00972A1B"/>
    <w:rsid w:val="00973DAB"/>
    <w:rsid w:val="00977089"/>
    <w:rsid w:val="00984D57"/>
    <w:rsid w:val="009928A0"/>
    <w:rsid w:val="00995A59"/>
    <w:rsid w:val="009A26AD"/>
    <w:rsid w:val="009A39D5"/>
    <w:rsid w:val="009C2841"/>
    <w:rsid w:val="009C3E69"/>
    <w:rsid w:val="009C6067"/>
    <w:rsid w:val="009D4426"/>
    <w:rsid w:val="009D5C7D"/>
    <w:rsid w:val="009E2E46"/>
    <w:rsid w:val="009E46B0"/>
    <w:rsid w:val="00A00A10"/>
    <w:rsid w:val="00A04A56"/>
    <w:rsid w:val="00A10A34"/>
    <w:rsid w:val="00A2440C"/>
    <w:rsid w:val="00A42CD8"/>
    <w:rsid w:val="00A501D4"/>
    <w:rsid w:val="00A52DAF"/>
    <w:rsid w:val="00A54F65"/>
    <w:rsid w:val="00A55059"/>
    <w:rsid w:val="00A71157"/>
    <w:rsid w:val="00A800EE"/>
    <w:rsid w:val="00A82C25"/>
    <w:rsid w:val="00A95DD3"/>
    <w:rsid w:val="00AA24C3"/>
    <w:rsid w:val="00AA6A08"/>
    <w:rsid w:val="00AA6A28"/>
    <w:rsid w:val="00AB61B1"/>
    <w:rsid w:val="00AB7F4C"/>
    <w:rsid w:val="00AD0534"/>
    <w:rsid w:val="00AD3A5A"/>
    <w:rsid w:val="00AD73D4"/>
    <w:rsid w:val="00AE59B7"/>
    <w:rsid w:val="00AE5ACE"/>
    <w:rsid w:val="00AE708A"/>
    <w:rsid w:val="00AF0483"/>
    <w:rsid w:val="00B06FE8"/>
    <w:rsid w:val="00B1550C"/>
    <w:rsid w:val="00B234D2"/>
    <w:rsid w:val="00B24D17"/>
    <w:rsid w:val="00B54EF2"/>
    <w:rsid w:val="00B64453"/>
    <w:rsid w:val="00B65E48"/>
    <w:rsid w:val="00B731BD"/>
    <w:rsid w:val="00B73A87"/>
    <w:rsid w:val="00B770BA"/>
    <w:rsid w:val="00B955C8"/>
    <w:rsid w:val="00BA43BC"/>
    <w:rsid w:val="00BB2A7C"/>
    <w:rsid w:val="00BB316A"/>
    <w:rsid w:val="00BB420C"/>
    <w:rsid w:val="00BC7978"/>
    <w:rsid w:val="00BD0662"/>
    <w:rsid w:val="00BD160A"/>
    <w:rsid w:val="00BD764F"/>
    <w:rsid w:val="00BE522A"/>
    <w:rsid w:val="00BF299A"/>
    <w:rsid w:val="00BF6797"/>
    <w:rsid w:val="00C16C34"/>
    <w:rsid w:val="00C23D06"/>
    <w:rsid w:val="00C309BC"/>
    <w:rsid w:val="00C44BA9"/>
    <w:rsid w:val="00C5219D"/>
    <w:rsid w:val="00C546B5"/>
    <w:rsid w:val="00C54A3E"/>
    <w:rsid w:val="00C656C6"/>
    <w:rsid w:val="00C65EC2"/>
    <w:rsid w:val="00C66AE2"/>
    <w:rsid w:val="00C73DAB"/>
    <w:rsid w:val="00C813A3"/>
    <w:rsid w:val="00C8168C"/>
    <w:rsid w:val="00CA1AA4"/>
    <w:rsid w:val="00CA3966"/>
    <w:rsid w:val="00CB2EF9"/>
    <w:rsid w:val="00CC3822"/>
    <w:rsid w:val="00CD1024"/>
    <w:rsid w:val="00CE3EF9"/>
    <w:rsid w:val="00D0395F"/>
    <w:rsid w:val="00D06BD2"/>
    <w:rsid w:val="00D20796"/>
    <w:rsid w:val="00D2462A"/>
    <w:rsid w:val="00D24759"/>
    <w:rsid w:val="00D35DB6"/>
    <w:rsid w:val="00D502C5"/>
    <w:rsid w:val="00D53718"/>
    <w:rsid w:val="00D63036"/>
    <w:rsid w:val="00D6654E"/>
    <w:rsid w:val="00D679CB"/>
    <w:rsid w:val="00D762AF"/>
    <w:rsid w:val="00D7791D"/>
    <w:rsid w:val="00D77F2C"/>
    <w:rsid w:val="00D82930"/>
    <w:rsid w:val="00D86D3E"/>
    <w:rsid w:val="00D90DCA"/>
    <w:rsid w:val="00D968D5"/>
    <w:rsid w:val="00DA0CE0"/>
    <w:rsid w:val="00DA5D5D"/>
    <w:rsid w:val="00DA6370"/>
    <w:rsid w:val="00DA6DE1"/>
    <w:rsid w:val="00DB29CB"/>
    <w:rsid w:val="00DC3656"/>
    <w:rsid w:val="00DC6722"/>
    <w:rsid w:val="00DD3163"/>
    <w:rsid w:val="00DE4906"/>
    <w:rsid w:val="00DE641B"/>
    <w:rsid w:val="00DE67F4"/>
    <w:rsid w:val="00DF6285"/>
    <w:rsid w:val="00DF6430"/>
    <w:rsid w:val="00E06B03"/>
    <w:rsid w:val="00E101DE"/>
    <w:rsid w:val="00E15AA7"/>
    <w:rsid w:val="00E171CF"/>
    <w:rsid w:val="00E22FC2"/>
    <w:rsid w:val="00E2405E"/>
    <w:rsid w:val="00E30203"/>
    <w:rsid w:val="00E318C4"/>
    <w:rsid w:val="00E32493"/>
    <w:rsid w:val="00E337BF"/>
    <w:rsid w:val="00E341C9"/>
    <w:rsid w:val="00E42C4D"/>
    <w:rsid w:val="00E4537C"/>
    <w:rsid w:val="00E66203"/>
    <w:rsid w:val="00E70EEE"/>
    <w:rsid w:val="00E83E52"/>
    <w:rsid w:val="00E944CD"/>
    <w:rsid w:val="00EA4824"/>
    <w:rsid w:val="00EB594C"/>
    <w:rsid w:val="00EC473F"/>
    <w:rsid w:val="00ED4D4D"/>
    <w:rsid w:val="00EE092E"/>
    <w:rsid w:val="00EE61C4"/>
    <w:rsid w:val="00EF76D8"/>
    <w:rsid w:val="00F11824"/>
    <w:rsid w:val="00F1621A"/>
    <w:rsid w:val="00F20D88"/>
    <w:rsid w:val="00F33030"/>
    <w:rsid w:val="00F44088"/>
    <w:rsid w:val="00F6534B"/>
    <w:rsid w:val="00F67931"/>
    <w:rsid w:val="00F7300E"/>
    <w:rsid w:val="00F737EA"/>
    <w:rsid w:val="00F811C6"/>
    <w:rsid w:val="00F8271E"/>
    <w:rsid w:val="00F8556E"/>
    <w:rsid w:val="00F86224"/>
    <w:rsid w:val="00F9042F"/>
    <w:rsid w:val="00F91001"/>
    <w:rsid w:val="00F913B0"/>
    <w:rsid w:val="00F96267"/>
    <w:rsid w:val="00FC0662"/>
    <w:rsid w:val="00FC17DB"/>
    <w:rsid w:val="00FC54E4"/>
    <w:rsid w:val="00FD0549"/>
    <w:rsid w:val="00FD39B2"/>
    <w:rsid w:val="00FD4F20"/>
    <w:rsid w:val="00FF0C21"/>
    <w:rsid w:val="00FF6E73"/>
    <w:rsid w:val="00FF7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1691</TotalTime>
  <Pages>1</Pages>
  <Words>388</Words>
  <Characters>2217</Characters>
  <Application>Microsoft Office Word</Application>
  <DocSecurity>0</DocSecurity>
  <Lines>18</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216</cp:revision>
  <cp:lastPrinted>2022-09-16T08:22:00Z</cp:lastPrinted>
  <dcterms:created xsi:type="dcterms:W3CDTF">2022-01-17T10:45:00Z</dcterms:created>
  <dcterms:modified xsi:type="dcterms:W3CDTF">2022-09-16T08:25:00Z</dcterms:modified>
</cp:coreProperties>
</file>