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9735" w14:textId="1EFFBEA5" w:rsidR="00A07C5D" w:rsidRPr="00B00D54" w:rsidRDefault="00A07C5D">
      <w:pPr>
        <w:suppressAutoHyphens w:val="0"/>
        <w:rPr>
          <w:rFonts w:ascii="Calibri Light" w:hAnsi="Calibri Light" w:cs="Calibri Light"/>
        </w:rPr>
      </w:pPr>
    </w:p>
    <w:p w14:paraId="300C7E4F" w14:textId="330D87A3" w:rsidR="00A07C5D" w:rsidRPr="00DB08AA" w:rsidRDefault="00A07C5D" w:rsidP="00DB08AA">
      <w:pPr>
        <w:suppressAutoHyphens w:val="0"/>
        <w:ind w:left="4248" w:firstLine="708"/>
        <w:jc w:val="center"/>
        <w:rPr>
          <w:rFonts w:ascii="Calibri Light" w:hAnsi="Calibri Light" w:cs="Calibri Light"/>
          <w:b/>
          <w:bCs/>
        </w:rPr>
      </w:pPr>
      <w:r w:rsidRPr="00DB08AA">
        <w:rPr>
          <w:rFonts w:ascii="Calibri Light" w:hAnsi="Calibri Light" w:cs="Calibri Light"/>
          <w:b/>
          <w:bCs/>
        </w:rPr>
        <w:t>ANEX</w:t>
      </w:r>
      <w:r w:rsidR="003F0ED5" w:rsidRPr="00DB08AA">
        <w:rPr>
          <w:rFonts w:ascii="Calibri Light" w:hAnsi="Calibri Light" w:cs="Calibri Light"/>
          <w:b/>
          <w:bCs/>
        </w:rPr>
        <w:t>A</w:t>
      </w:r>
    </w:p>
    <w:p w14:paraId="7F27E309" w14:textId="2A7C8176" w:rsidR="00DB08AA" w:rsidRPr="00DB08AA" w:rsidRDefault="00DB08AA" w:rsidP="00DB08AA">
      <w:pPr>
        <w:suppressAutoHyphens w:val="0"/>
        <w:ind w:left="5040"/>
        <w:jc w:val="center"/>
        <w:rPr>
          <w:rFonts w:ascii="Calibri" w:hAnsi="Calibri" w:cs="Calibri"/>
          <w:lang w:eastAsia="ro-RO"/>
        </w:rPr>
      </w:pPr>
      <w:r w:rsidRPr="00DB08AA">
        <w:rPr>
          <w:rFonts w:ascii="Calibri" w:hAnsi="Calibri" w:cs="Calibri"/>
          <w:lang w:eastAsia="ro-RO"/>
        </w:rPr>
        <w:t>la Hotărârea Consiliului Local al Comunei Șoldanu nr. 6</w:t>
      </w:r>
      <w:r>
        <w:rPr>
          <w:rFonts w:ascii="Calibri" w:hAnsi="Calibri" w:cs="Calibri"/>
          <w:lang w:eastAsia="ro-RO"/>
        </w:rPr>
        <w:t>4</w:t>
      </w:r>
      <w:r w:rsidRPr="00DB08AA">
        <w:rPr>
          <w:rFonts w:ascii="Calibri" w:hAnsi="Calibri" w:cs="Calibri"/>
          <w:lang w:eastAsia="ro-RO"/>
        </w:rPr>
        <w:t xml:space="preserve"> din 27.09.2022</w:t>
      </w:r>
    </w:p>
    <w:p w14:paraId="6A565D0F" w14:textId="47B4D3A3" w:rsidR="00A07C5D" w:rsidRPr="00B00D54" w:rsidRDefault="00A07C5D" w:rsidP="00A07C5D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="Calibri Light" w:hAnsi="Calibri Light" w:cs="Calibri Light"/>
        </w:rPr>
      </w:pPr>
    </w:p>
    <w:p w14:paraId="7196BA0E" w14:textId="3FDF6231" w:rsidR="00E23297" w:rsidRPr="00B00D54" w:rsidRDefault="00E23297" w:rsidP="00E23297">
      <w:pPr>
        <w:suppressAutoHyphens w:val="0"/>
        <w:spacing w:before="600"/>
        <w:jc w:val="center"/>
        <w:rPr>
          <w:rFonts w:ascii="Calibri Light" w:hAnsi="Calibri Light" w:cs="Calibri Light"/>
          <w:b/>
          <w:bCs/>
          <w:sz w:val="20"/>
          <w:szCs w:val="20"/>
          <w:lang w:eastAsia="ro-RO"/>
        </w:rPr>
      </w:pPr>
      <w:r w:rsidRPr="00B00D54">
        <w:rPr>
          <w:rFonts w:ascii="Calibri Light" w:hAnsi="Calibri Light" w:cs="Calibri Light"/>
          <w:b/>
          <w:bCs/>
          <w:sz w:val="28"/>
          <w:lang w:eastAsia="ro-RO"/>
        </w:rPr>
        <w:t>COMPLETĂRI</w:t>
      </w:r>
      <w:r w:rsidRPr="00B00D54">
        <w:rPr>
          <w:rFonts w:ascii="Calibri Light" w:hAnsi="Calibri Light" w:cs="Calibri Light"/>
          <w:b/>
          <w:bCs/>
          <w:sz w:val="28"/>
          <w:lang w:eastAsia="ro-RO"/>
        </w:rPr>
        <w:br/>
      </w:r>
      <w:r w:rsidRPr="00B00D54">
        <w:rPr>
          <w:rFonts w:ascii="Calibri Light" w:hAnsi="Calibri Light" w:cs="Calibri Light"/>
          <w:b/>
          <w:bCs/>
          <w:lang w:eastAsia="ro-RO"/>
        </w:rPr>
        <w:t>la inventarul bunurilor care aparțin domeniului public al Comunei Șoldanu, Județul Călărași</w:t>
      </w:r>
      <w:r w:rsidRPr="00B00D54">
        <w:rPr>
          <w:rFonts w:ascii="Calibri Light" w:hAnsi="Calibri Light" w:cs="Calibri Light"/>
          <w:b/>
          <w:bCs/>
          <w:sz w:val="20"/>
          <w:szCs w:val="20"/>
          <w:lang w:eastAsia="ro-RO"/>
        </w:rPr>
        <w:t> </w:t>
      </w:r>
    </w:p>
    <w:p w14:paraId="56ACDE66" w14:textId="77777777" w:rsidR="00A07C5D" w:rsidRPr="00B00D54" w:rsidRDefault="00A07C5D" w:rsidP="00A07C5D">
      <w:pPr>
        <w:suppressAutoHyphens w:val="0"/>
        <w:jc w:val="center"/>
        <w:rPr>
          <w:rFonts w:ascii="Calibri Light" w:hAnsi="Calibri Light" w:cs="Calibri Light"/>
          <w:lang w:eastAsia="ro-RO"/>
        </w:rPr>
      </w:pPr>
      <w:r w:rsidRPr="00B00D54">
        <w:rPr>
          <w:rFonts w:ascii="Calibri Light" w:hAnsi="Calibri Light" w:cs="Calibri Light"/>
          <w:b/>
          <w:bCs/>
          <w:lang w:eastAsia="ro-RO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177"/>
        <w:gridCol w:w="1130"/>
        <w:gridCol w:w="2473"/>
        <w:gridCol w:w="1462"/>
        <w:gridCol w:w="1001"/>
        <w:gridCol w:w="1909"/>
      </w:tblGrid>
      <w:tr w:rsidR="00845C26" w:rsidRPr="003C48A4" w14:paraId="11A13FF6" w14:textId="77777777" w:rsidTr="009D1676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CD75B" w14:textId="7777777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E91E7" w14:textId="09701A2E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Codul </w:t>
            </w:r>
            <w:r w:rsidR="00B00D54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de c</w:t>
            </w: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lasificare</w:t>
            </w:r>
            <w:r w:rsidR="00715A23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1"/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2E93" w14:textId="289A097D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Denumire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a</w:t>
            </w: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bun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ului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2"/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7875B" w14:textId="53C89186" w:rsidR="00A07C5D" w:rsidRPr="003C48A4" w:rsidRDefault="00672075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Elementele de identificare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3"/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0929C" w14:textId="400EA98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Anul dobândirii</w:t>
            </w:r>
            <w:r w:rsidR="00672075"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și/sau al dării în folosință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6B351" w14:textId="4C9B1197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Valoarea de inventar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4"/>
            </w:r>
          </w:p>
          <w:p w14:paraId="2F9561BC" w14:textId="7464BE5C" w:rsidR="00672075" w:rsidRPr="003C48A4" w:rsidRDefault="00672075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(mii lei)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334E7" w14:textId="397CF29A" w:rsidR="00A07C5D" w:rsidRPr="003C48A4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</w:pPr>
            <w:proofErr w:type="spellStart"/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>Situatia</w:t>
            </w:r>
            <w:proofErr w:type="spellEnd"/>
            <w:r w:rsidRPr="003C48A4">
              <w:rPr>
                <w:rFonts w:ascii="Calibri Light" w:hAnsi="Calibri Light" w:cs="Calibri Light"/>
                <w:b/>
                <w:sz w:val="20"/>
                <w:szCs w:val="20"/>
                <w:lang w:eastAsia="ro-RO"/>
              </w:rPr>
              <w:t xml:space="preserve"> juridică actuală</w:t>
            </w:r>
            <w:r w:rsidR="00CD4174" w:rsidRPr="003C48A4">
              <w:rPr>
                <w:rStyle w:val="Referinnotdesubsol"/>
                <w:rFonts w:ascii="Calibri Light" w:hAnsi="Calibri Light" w:cs="Calibri Light"/>
                <w:b/>
                <w:sz w:val="20"/>
                <w:szCs w:val="20"/>
                <w:lang w:eastAsia="ro-RO"/>
              </w:rPr>
              <w:footnoteReference w:id="5"/>
            </w:r>
          </w:p>
        </w:tc>
      </w:tr>
      <w:tr w:rsidR="00845C26" w:rsidRPr="00C607C8" w14:paraId="508EA840" w14:textId="77777777" w:rsidTr="009D1676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F8320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0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65CC2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5B50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E7EC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3D19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2C54A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7A696" w14:textId="77777777" w:rsidR="00A07C5D" w:rsidRPr="00C607C8" w:rsidRDefault="00A07C5D" w:rsidP="003C48A4">
            <w:pPr>
              <w:suppressAutoHyphens w:val="0"/>
              <w:jc w:val="center"/>
              <w:rPr>
                <w:rFonts w:ascii="Calibri Light" w:hAnsi="Calibri Light" w:cs="Calibri Light"/>
                <w:sz w:val="18"/>
                <w:szCs w:val="18"/>
                <w:lang w:eastAsia="ro-RO"/>
              </w:rPr>
            </w:pPr>
            <w:r w:rsidRPr="00C607C8">
              <w:rPr>
                <w:rFonts w:ascii="Calibri Light" w:hAnsi="Calibri Light" w:cs="Calibri Light"/>
                <w:sz w:val="18"/>
                <w:szCs w:val="18"/>
                <w:lang w:eastAsia="ro-RO"/>
              </w:rPr>
              <w:t>6</w:t>
            </w:r>
          </w:p>
        </w:tc>
      </w:tr>
      <w:tr w:rsidR="00845C26" w:rsidRPr="003C48A4" w14:paraId="77D44FF1" w14:textId="77777777" w:rsidTr="00C607C8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7E56" w14:textId="11988259" w:rsidR="00A07C5D" w:rsidRPr="003C48A4" w:rsidRDefault="00C3672E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37</w:t>
            </w:r>
            <w:r w:rsidR="00A07C5D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06FFA" w14:textId="4BD89160" w:rsidR="00A07C5D" w:rsidRPr="003C48A4" w:rsidRDefault="00037F3C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7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.</w:t>
            </w:r>
            <w:r w:rsidR="00FF61B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8F48" w14:textId="4AC2A01D" w:rsidR="00A07C5D" w:rsidRPr="003C48A4" w:rsidRDefault="008A6D4B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DRUM DE INTERES LOCAL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AEE1E" w14:textId="5E30AD65" w:rsidR="008D0A9C" w:rsidRDefault="004B5C6D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Intravilanul Satului Negoești,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Tarlaua 29,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Parcela 2, Lotul 1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Nr. cadastral 22207</w:t>
            </w:r>
            <w:r w:rsidR="00621E7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,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</w:p>
          <w:p w14:paraId="0C78E199" w14:textId="309472DD" w:rsidR="000A393D" w:rsidRDefault="000A393D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Lungimea = </w:t>
            </w:r>
            <w:r w:rsidR="004D7442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97,17 m,</w:t>
            </w:r>
          </w:p>
          <w:p w14:paraId="4A075922" w14:textId="11D784C3" w:rsidR="004D7442" w:rsidRPr="003C48A4" w:rsidRDefault="004D7442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Lățimea = 3,33 m,</w:t>
            </w:r>
          </w:p>
          <w:p w14:paraId="5AE7517E" w14:textId="4C0B5293" w:rsidR="0098155B" w:rsidRPr="003C48A4" w:rsidRDefault="003C48A4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Suprafața = </w:t>
            </w:r>
            <w:r w:rsidR="008D0A9C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324</w:t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mp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,</w:t>
            </w:r>
            <w:r w:rsidR="00A07C5D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br/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N – </w:t>
            </w:r>
            <w:r w:rsidR="0098155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Strada Teiului</w:t>
            </w:r>
            <w:r w:rsidR="00884B85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br/>
            </w:r>
            <w:r w:rsidR="0098155B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E – Strada Mărului </w:t>
            </w:r>
          </w:p>
          <w:p w14:paraId="54FC9B55" w14:textId="6480C514" w:rsidR="00884B85" w:rsidRPr="003C48A4" w:rsidRDefault="00884B85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S – </w:t>
            </w:r>
            <w:r w:rsidR="00422F8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proprietate privată Comuna </w:t>
            </w:r>
            <w:r w:rsidR="003C48A4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Ș</w:t>
            </w:r>
            <w:r w:rsidR="00422F8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oldanu</w:t>
            </w:r>
          </w:p>
          <w:p w14:paraId="7B363EBF" w14:textId="6E6A31B8" w:rsidR="00A07C5D" w:rsidRPr="003C48A4" w:rsidRDefault="00884B85" w:rsidP="003C48A4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V – </w:t>
            </w:r>
            <w:r w:rsidR="00422F8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Strada Poligonului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2164D" w14:textId="4AB08AA8" w:rsidR="00A07C5D" w:rsidRPr="003C48A4" w:rsidRDefault="008700F0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2008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E7DFC" w14:textId="0EB3F56D" w:rsidR="00A07C5D" w:rsidRPr="003C48A4" w:rsidRDefault="008700F0" w:rsidP="003C48A4">
            <w:pPr>
              <w:suppressAutoHyphens w:val="0"/>
              <w:spacing w:line="276" w:lineRule="auto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05C86" w14:textId="4859BF5B" w:rsidR="00A07C5D" w:rsidRPr="003C48A4" w:rsidRDefault="00037F3C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HCL. nr.</w:t>
            </w:r>
            <w:r w:rsidR="00B44054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15/2007</w:t>
            </w:r>
          </w:p>
          <w:p w14:paraId="24980E70" w14:textId="6C867F5D" w:rsidR="00B44054" w:rsidRPr="003C48A4" w:rsidRDefault="00B44054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HCLFF </w:t>
            </w:r>
            <w:r w:rsidR="000A4F32"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nr. 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114/2008</w:t>
            </w:r>
          </w:p>
          <w:p w14:paraId="7ED113BC" w14:textId="3D777827" w:rsidR="009D1676" w:rsidRPr="003C48A4" w:rsidRDefault="009D1676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CF</w:t>
            </w:r>
            <w:r w:rsidR="00C607C8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 xml:space="preserve"> </w:t>
            </w:r>
            <w:r w:rsidRPr="003C48A4">
              <w:rPr>
                <w:rFonts w:ascii="Calibri Light" w:hAnsi="Calibri Light" w:cs="Calibri Light"/>
                <w:sz w:val="20"/>
                <w:szCs w:val="20"/>
                <w:lang w:eastAsia="ro-RO"/>
              </w:rPr>
              <w:t>22207 Comuna Șoldanu</w:t>
            </w:r>
          </w:p>
          <w:p w14:paraId="6B6409AE" w14:textId="513620E0" w:rsidR="000A4F32" w:rsidRPr="003C48A4" w:rsidRDefault="000A4F32" w:rsidP="00C607C8">
            <w:pPr>
              <w:suppressAutoHyphens w:val="0"/>
              <w:spacing w:line="276" w:lineRule="auto"/>
              <w:ind w:left="57" w:right="57"/>
              <w:rPr>
                <w:rFonts w:ascii="Calibri Light" w:hAnsi="Calibri Light" w:cs="Calibri Light"/>
                <w:sz w:val="20"/>
                <w:szCs w:val="20"/>
                <w:lang w:eastAsia="ro-RO"/>
              </w:rPr>
            </w:pPr>
          </w:p>
        </w:tc>
      </w:tr>
    </w:tbl>
    <w:p w14:paraId="27B34634" w14:textId="77777777" w:rsidR="00DB08AA" w:rsidRPr="00DB08AA" w:rsidRDefault="00DB08AA" w:rsidP="00DB08AA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 Light" w:hAnsi="Calibri Light" w:cs="Calibri Light"/>
          <w:sz w:val="22"/>
          <w:szCs w:val="22"/>
          <w:lang w:val="en-US" w:eastAsia="ro-RO"/>
        </w:rPr>
      </w:pPr>
      <w:bookmarkStart w:id="0" w:name="_Hlk115248073"/>
      <w:r w:rsidRPr="00DB08AA">
        <w:rPr>
          <w:rFonts w:ascii="Calibri Light" w:hAnsi="Calibri Light" w:cs="Calibri Light"/>
          <w:b/>
          <w:caps/>
          <w:sz w:val="22"/>
          <w:szCs w:val="22"/>
        </w:rPr>
        <w:t>PREȘEDINTELE DE ȘEDINȚĂ</w:t>
      </w:r>
      <w:r w:rsidRPr="00DB08AA">
        <w:rPr>
          <w:rFonts w:ascii="Calibri Light" w:hAnsi="Calibri Light" w:cs="Calibri Light"/>
          <w:b/>
          <w:sz w:val="22"/>
          <w:szCs w:val="22"/>
        </w:rPr>
        <w:t>:</w:t>
      </w:r>
    </w:p>
    <w:p w14:paraId="23990862" w14:textId="77777777" w:rsidR="00DB08AA" w:rsidRPr="00DB08AA" w:rsidRDefault="00DB08AA" w:rsidP="00DB08AA">
      <w:pPr>
        <w:jc w:val="center"/>
        <w:rPr>
          <w:rFonts w:ascii="Calibri" w:hAnsi="Calibri" w:cs="Calibri"/>
          <w:sz w:val="20"/>
          <w:szCs w:val="20"/>
          <w:lang w:eastAsia="ro-RO"/>
        </w:rPr>
      </w:pPr>
      <w:r w:rsidRPr="00DB08AA">
        <w:rPr>
          <w:rFonts w:ascii="Calibri Light" w:hAnsi="Calibri Light" w:cs="Calibri Light"/>
          <w:sz w:val="22"/>
          <w:szCs w:val="22"/>
        </w:rPr>
        <w:t>Consilier local, Vasilică STANCU-MARINCIU</w:t>
      </w:r>
    </w:p>
    <w:bookmarkEnd w:id="0"/>
    <w:p w14:paraId="1E631CD7" w14:textId="0482C459" w:rsidR="006A34C8" w:rsidRPr="00B00D54" w:rsidRDefault="006A34C8" w:rsidP="00DB08AA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 Light" w:hAnsi="Calibri Light" w:cs="Calibri Light"/>
          <w:sz w:val="22"/>
          <w:szCs w:val="22"/>
        </w:rPr>
      </w:pPr>
    </w:p>
    <w:sectPr w:rsidR="006A34C8" w:rsidRPr="00B00D54" w:rsidSect="009D1676">
      <w:footerReference w:type="default" r:id="rId8"/>
      <w:pgSz w:w="11906" w:h="16838"/>
      <w:pgMar w:top="1134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  <w:footnote w:id="1">
    <w:p w14:paraId="45BC7B28" w14:textId="2666FE4D" w:rsidR="00715A23" w:rsidRPr="00190C54" w:rsidRDefault="00715A23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numai pentru bunurile care au regim de mijloace fixe, potrivit prevederilor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Hotarârii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Guvernului </w:t>
      </w:r>
      <w:hyperlink r:id="rId1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2.139/2004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 pentru aprobarea Catalogului privind clasificarea si duratele normale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functionare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a mijloacelor fixe, cu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modificarile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ulterioare. Pentru bunurile care nu au regim de mijloace fixe, rubrica se va completa cu simbolul „-“.</w:t>
      </w:r>
    </w:p>
  </w:footnote>
  <w:footnote w:id="2">
    <w:p w14:paraId="386AB948" w14:textId="7070CECA" w:rsidR="00CD4174" w:rsidRPr="00C607C8" w:rsidRDefault="00CD4174">
      <w:pPr>
        <w:pStyle w:val="Textnotdesubsol"/>
        <w:rPr>
          <w:rFonts w:ascii="Calibri Light" w:hAnsi="Calibri Light" w:cs="Calibri Light"/>
          <w:sz w:val="14"/>
          <w:szCs w:val="14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cu denumirea actuala integrala,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fara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de identificare.</w:t>
      </w:r>
    </w:p>
  </w:footnote>
  <w:footnote w:id="3">
    <w:p w14:paraId="5083A8C8" w14:textId="722BBA8D" w:rsidR="00CD4174" w:rsidRPr="00190C54" w:rsidRDefault="00CD4174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datele complete de individualizare administrativa (adresa completa/localizare intravilan sau extravilan,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dupa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caz) si tehnica (de exemplu: pentru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constructii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caracteristicile tehnice ale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cladirii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- tip materiale componente, elemente de structura, regim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înaltime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construita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desfasurata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rezultata din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masuratorile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cadastrale si, daca este cazul, defalcata pe nivele sau corpuri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cladire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; pentru terenuri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 categoria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folosinta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destinatie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precum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de tarla si parcela, daca este cazul; pentru drumuri/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strazi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precizeaza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 cu privire la caracteristicile drumului - tip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îmbracaminte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/asfaltare, traseu cu punct de început si punct de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sfârsit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, lungime totala,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suprafata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totala a terenului aferent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strazii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si, daca este cazul, aceste date vor fi defalcate pe tronsoane, respectiv componente ale drumului), precum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vecinatatile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pe laturile est, nord, vest, sud. De asemenea se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cadastral (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identificatorului electronic). Având în vedere Regulamentul (UE) 2016/679 al Parlamentului European si al Consiliului din 27 aprilie 2016 privind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protectia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persoanelor fizice în ceea ce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priveste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prelucrarea datelor cu caracter personal si privind libera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circulatie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a acestor date si de abrogare a Directivei 95/46/CE (Regulamentul general privind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protectia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datelor),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mentiunile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privind numele persoanelor particulare se vor înlocui cu sintagma „proprietate particulara“.</w:t>
      </w:r>
    </w:p>
  </w:footnote>
  <w:footnote w:id="4">
    <w:p w14:paraId="73FEAF25" w14:textId="55DAFC26" w:rsidR="00CD4174" w:rsidRPr="00C607C8" w:rsidRDefault="00CD4174">
      <w:pPr>
        <w:pStyle w:val="Textnotdesubsol"/>
        <w:rPr>
          <w:rFonts w:ascii="Calibri Light" w:hAnsi="Calibri Light" w:cs="Calibri Light"/>
          <w:sz w:val="14"/>
          <w:szCs w:val="14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Pr="00C607C8">
        <w:rPr>
          <w:rFonts w:ascii="Calibri Light" w:hAnsi="Calibri Light" w:cs="Calibri Light"/>
          <w:sz w:val="14"/>
          <w:szCs w:val="14"/>
        </w:rPr>
        <w:t xml:space="preserve">Se înscrie valoarea de inventar a bunului stabilita si actualizata conform prevederilor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Ordonantei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Guvernului </w:t>
      </w:r>
      <w:hyperlink r:id="rId2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81/2003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 privind reevaluarea si amortizarea activelor fixe aflate în patrimoniul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institutiilor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publice, aprobata prin Legea </w:t>
      </w:r>
      <w:hyperlink r:id="rId3" w:history="1">
        <w:r w:rsidRPr="00C607C8">
          <w:rPr>
            <w:rStyle w:val="Hyperlink"/>
            <w:rFonts w:ascii="Calibri Light" w:hAnsi="Calibri Light" w:cs="Calibri Light"/>
            <w:sz w:val="14"/>
            <w:szCs w:val="14"/>
          </w:rPr>
          <w:t>nr. 493/2003</w:t>
        </w:r>
      </w:hyperlink>
      <w:r w:rsidRPr="00C607C8">
        <w:rPr>
          <w:rFonts w:ascii="Calibri Light" w:hAnsi="Calibri Light" w:cs="Calibri Light"/>
          <w:sz w:val="14"/>
          <w:szCs w:val="14"/>
        </w:rPr>
        <w:t xml:space="preserve">, cu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modificarile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si </w:t>
      </w:r>
      <w:proofErr w:type="spellStart"/>
      <w:r w:rsidRPr="00C607C8">
        <w:rPr>
          <w:rFonts w:ascii="Calibri Light" w:hAnsi="Calibri Light" w:cs="Calibri Light"/>
          <w:sz w:val="14"/>
          <w:szCs w:val="14"/>
        </w:rPr>
        <w:t>completarile</w:t>
      </w:r>
      <w:proofErr w:type="spellEnd"/>
      <w:r w:rsidRPr="00C607C8">
        <w:rPr>
          <w:rFonts w:ascii="Calibri Light" w:hAnsi="Calibri Light" w:cs="Calibri Light"/>
          <w:sz w:val="14"/>
          <w:szCs w:val="14"/>
        </w:rPr>
        <w:t xml:space="preserve"> ulterioare.</w:t>
      </w:r>
    </w:p>
  </w:footnote>
  <w:footnote w:id="5">
    <w:p w14:paraId="0973C25C" w14:textId="356B9EB2" w:rsidR="00CD4174" w:rsidRPr="00190C54" w:rsidRDefault="00CD4174">
      <w:pPr>
        <w:pStyle w:val="Textnotdesubsol"/>
        <w:rPr>
          <w:rFonts w:ascii="Calibri Light" w:hAnsi="Calibri Light" w:cs="Calibri Light"/>
          <w:sz w:val="16"/>
          <w:szCs w:val="16"/>
        </w:rPr>
      </w:pPr>
      <w:r w:rsidRPr="004510F5">
        <w:rPr>
          <w:rStyle w:val="Referinnotdesubsol"/>
          <w:rFonts w:ascii="Calibri Light" w:hAnsi="Calibri Light" w:cs="Calibri Light"/>
        </w:rPr>
        <w:footnoteRef/>
      </w:r>
      <w:r w:rsidRPr="004510F5">
        <w:rPr>
          <w:rFonts w:ascii="Calibri Light" w:hAnsi="Calibri Light" w:cs="Calibri Light"/>
        </w:rPr>
        <w:t xml:space="preserve"> </w:t>
      </w:r>
      <w:r w:rsidR="00190C54" w:rsidRPr="00C607C8">
        <w:rPr>
          <w:rFonts w:ascii="Calibri Light" w:hAnsi="Calibri Light" w:cs="Calibri Light"/>
          <w:sz w:val="14"/>
          <w:szCs w:val="14"/>
        </w:rPr>
        <w:t xml:space="preserve">Pentru domeniul public se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(legi,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hotarâri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ale Guvernului, decizii, acte de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donatie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procesul-verbal de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receptie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lucrarilor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- în cazul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investitiilor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realizate din fonduri de la bugetul local,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hotarârea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consiliului local de trecere a bunului din domeniul privat în domeniul public - care, în mod necesar,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de dobândire a bunului în proprietate privata sau alte acte doveditoare etc.) prin care bunul respectiv a fost dobândit în proprietatea publica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administrativ-teritoriale.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Totodata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pentru imobilul vizat (în mod obligatoriu,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cu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adaugarea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denumirii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 pe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carei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raza teritoriala este situat bunul). </w:t>
      </w:r>
      <w:r w:rsidR="00190C54" w:rsidRPr="00C607C8">
        <w:rPr>
          <w:rFonts w:ascii="Calibri Light" w:hAnsi="Calibri Light" w:cs="Calibri Light"/>
          <w:sz w:val="14"/>
          <w:szCs w:val="14"/>
        </w:rPr>
        <w:br/>
        <w:t xml:space="preserve">   Pentru domeniul privat se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mentioneaza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actul juridic prin care bunul respectiv a fost dobândit în proprietatea privata 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unitatii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administrativ-teritoriale.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Totodata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, se va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mentiona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</w:t>
      </w:r>
      <w:proofErr w:type="spellStart"/>
      <w:r w:rsidR="00190C54" w:rsidRPr="00C607C8">
        <w:rPr>
          <w:rFonts w:ascii="Calibri Light" w:hAnsi="Calibri Light" w:cs="Calibri Light"/>
          <w:sz w:val="14"/>
          <w:szCs w:val="14"/>
        </w:rPr>
        <w:t>numarul</w:t>
      </w:r>
      <w:proofErr w:type="spellEnd"/>
      <w:r w:rsidR="00190C54" w:rsidRPr="00C607C8">
        <w:rPr>
          <w:rFonts w:ascii="Calibri Light" w:hAnsi="Calibri Light" w:cs="Calibri Light"/>
          <w:sz w:val="14"/>
          <w:szCs w:val="14"/>
        </w:rPr>
        <w:t xml:space="preserve"> de carte funciara pentru imobilul vizat.</w:t>
      </w:r>
      <w:r w:rsidR="00190C54" w:rsidRPr="00C607C8">
        <w:rPr>
          <w:rFonts w:ascii="Calibri Light" w:hAnsi="Calibri Light" w:cs="Calibri Light"/>
          <w:sz w:val="14"/>
          <w:szCs w:val="14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81801189">
    <w:abstractNumId w:val="0"/>
  </w:num>
  <w:num w:numId="2" w16cid:durableId="758646858">
    <w:abstractNumId w:val="7"/>
  </w:num>
  <w:num w:numId="3" w16cid:durableId="1603027037">
    <w:abstractNumId w:val="9"/>
  </w:num>
  <w:num w:numId="4" w16cid:durableId="1956522089">
    <w:abstractNumId w:val="11"/>
  </w:num>
  <w:num w:numId="5" w16cid:durableId="1095907006">
    <w:abstractNumId w:val="6"/>
  </w:num>
  <w:num w:numId="6" w16cid:durableId="176191255">
    <w:abstractNumId w:val="4"/>
  </w:num>
  <w:num w:numId="7" w16cid:durableId="652755994">
    <w:abstractNumId w:val="2"/>
  </w:num>
  <w:num w:numId="8" w16cid:durableId="1492791805">
    <w:abstractNumId w:val="5"/>
  </w:num>
  <w:num w:numId="9" w16cid:durableId="2041323717">
    <w:abstractNumId w:val="3"/>
  </w:num>
  <w:num w:numId="10" w16cid:durableId="97258735">
    <w:abstractNumId w:val="8"/>
  </w:num>
  <w:num w:numId="11" w16cid:durableId="911239639">
    <w:abstractNumId w:val="10"/>
  </w:num>
  <w:num w:numId="12" w16cid:durableId="148612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A393D"/>
    <w:rsid w:val="000A4F32"/>
    <w:rsid w:val="000C59EB"/>
    <w:rsid w:val="000D0A56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71C90"/>
    <w:rsid w:val="00190C54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48A4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2F82"/>
    <w:rsid w:val="004233BB"/>
    <w:rsid w:val="004345C8"/>
    <w:rsid w:val="004510F5"/>
    <w:rsid w:val="00453B26"/>
    <w:rsid w:val="004549DE"/>
    <w:rsid w:val="004575BB"/>
    <w:rsid w:val="00460E22"/>
    <w:rsid w:val="00460FA4"/>
    <w:rsid w:val="00464722"/>
    <w:rsid w:val="0046666E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B5C6D"/>
    <w:rsid w:val="004C34A0"/>
    <w:rsid w:val="004D7442"/>
    <w:rsid w:val="004E10D2"/>
    <w:rsid w:val="004E7748"/>
    <w:rsid w:val="004F740A"/>
    <w:rsid w:val="0050102C"/>
    <w:rsid w:val="005014A2"/>
    <w:rsid w:val="005053CB"/>
    <w:rsid w:val="005109E8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1E7B"/>
    <w:rsid w:val="00627EAD"/>
    <w:rsid w:val="00634CA4"/>
    <w:rsid w:val="00637A98"/>
    <w:rsid w:val="00637C47"/>
    <w:rsid w:val="006537C0"/>
    <w:rsid w:val="0066381B"/>
    <w:rsid w:val="006704A0"/>
    <w:rsid w:val="00672052"/>
    <w:rsid w:val="00672075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15A23"/>
    <w:rsid w:val="00737128"/>
    <w:rsid w:val="007376A5"/>
    <w:rsid w:val="00745747"/>
    <w:rsid w:val="0074753E"/>
    <w:rsid w:val="00753A1A"/>
    <w:rsid w:val="00757740"/>
    <w:rsid w:val="007618EA"/>
    <w:rsid w:val="00762D89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700F0"/>
    <w:rsid w:val="00883D90"/>
    <w:rsid w:val="00883ED0"/>
    <w:rsid w:val="00884B85"/>
    <w:rsid w:val="008A2DF1"/>
    <w:rsid w:val="008A6D4B"/>
    <w:rsid w:val="008A7CEC"/>
    <w:rsid w:val="008B4280"/>
    <w:rsid w:val="008B6D4D"/>
    <w:rsid w:val="008C288B"/>
    <w:rsid w:val="008D0A9C"/>
    <w:rsid w:val="008D0DEB"/>
    <w:rsid w:val="008D6B06"/>
    <w:rsid w:val="008E1D63"/>
    <w:rsid w:val="00902D4E"/>
    <w:rsid w:val="00904DB3"/>
    <w:rsid w:val="00905859"/>
    <w:rsid w:val="0091775B"/>
    <w:rsid w:val="0093161F"/>
    <w:rsid w:val="00942C91"/>
    <w:rsid w:val="0096259C"/>
    <w:rsid w:val="009631CA"/>
    <w:rsid w:val="0096482B"/>
    <w:rsid w:val="0098155B"/>
    <w:rsid w:val="009A3379"/>
    <w:rsid w:val="009A4F8E"/>
    <w:rsid w:val="009A5ECE"/>
    <w:rsid w:val="009C52CD"/>
    <w:rsid w:val="009D1676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00D54"/>
    <w:rsid w:val="00B17A9D"/>
    <w:rsid w:val="00B22E46"/>
    <w:rsid w:val="00B24DAC"/>
    <w:rsid w:val="00B31E6F"/>
    <w:rsid w:val="00B35CC9"/>
    <w:rsid w:val="00B42924"/>
    <w:rsid w:val="00B44054"/>
    <w:rsid w:val="00B65935"/>
    <w:rsid w:val="00B843E5"/>
    <w:rsid w:val="00B97D8D"/>
    <w:rsid w:val="00BB06BD"/>
    <w:rsid w:val="00BC4AFC"/>
    <w:rsid w:val="00BD1F8C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3672E"/>
    <w:rsid w:val="00C428C7"/>
    <w:rsid w:val="00C607C8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4174"/>
    <w:rsid w:val="00CD7027"/>
    <w:rsid w:val="00CE1F8A"/>
    <w:rsid w:val="00CE32D4"/>
    <w:rsid w:val="00CE5AB6"/>
    <w:rsid w:val="00CF5DB3"/>
    <w:rsid w:val="00CF6943"/>
    <w:rsid w:val="00CF7D76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08AA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3297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E21F0"/>
    <w:rsid w:val="00FE2CE7"/>
    <w:rsid w:val="00FE49BD"/>
    <w:rsid w:val="00FE4C03"/>
    <w:rsid w:val="00FE7821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715A23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715A23"/>
    <w:rPr>
      <w:lang w:val="ro-RO"/>
    </w:rPr>
  </w:style>
  <w:style w:type="character" w:styleId="Referinnotdesubsol">
    <w:name w:val="footnote reference"/>
    <w:basedOn w:val="Fontdeparagrafimplicit"/>
    <w:uiPriority w:val="99"/>
    <w:semiHidden/>
    <w:unhideWhenUsed/>
    <w:rsid w:val="00715A23"/>
    <w:rPr>
      <w:vertAlign w:val="superscript"/>
    </w:rPr>
  </w:style>
  <w:style w:type="character" w:styleId="Hyperlink">
    <w:name w:val="Hyperlink"/>
    <w:basedOn w:val="Fontdeparagrafimplicit"/>
    <w:uiPriority w:val="99"/>
    <w:semiHidden/>
    <w:unhideWhenUsed/>
    <w:rsid w:val="00715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doc:1030049302/1" TargetMode="External"/><Relationship Id="rId2" Type="http://schemas.openxmlformats.org/officeDocument/2006/relationships/hyperlink" Target="doc:1030008103/13" TargetMode="External"/><Relationship Id="rId1" Type="http://schemas.openxmlformats.org/officeDocument/2006/relationships/hyperlink" Target="Doc:1040213903/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C951-5622-4152-B416-C8203097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primaria soldanu</cp:lastModifiedBy>
  <cp:revision>2</cp:revision>
  <cp:lastPrinted>2019-07-18T11:00:00Z</cp:lastPrinted>
  <dcterms:created xsi:type="dcterms:W3CDTF">2022-09-28T07:20:00Z</dcterms:created>
  <dcterms:modified xsi:type="dcterms:W3CDTF">2022-09-28T07:20:00Z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