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F8C004B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071A10">
        <w:rPr>
          <w:rFonts w:asciiTheme="minorHAnsi" w:hAnsiTheme="minorHAnsi" w:cstheme="minorHAnsi"/>
        </w:rPr>
        <w:t>6</w:t>
      </w:r>
      <w:r w:rsidR="000C7A65">
        <w:rPr>
          <w:rFonts w:asciiTheme="minorHAnsi" w:hAnsiTheme="minorHAnsi" w:cstheme="minorHAnsi"/>
        </w:rPr>
        <w:t>9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3A495A">
        <w:rPr>
          <w:rFonts w:asciiTheme="minorHAnsi" w:hAnsiTheme="minorHAnsi" w:cstheme="minorHAnsi"/>
        </w:rPr>
        <w:t>27</w:t>
      </w:r>
      <w:r w:rsidR="00CA4534" w:rsidRPr="00FB6C98">
        <w:rPr>
          <w:rFonts w:asciiTheme="minorHAnsi" w:hAnsiTheme="minorHAnsi" w:cstheme="minorHAnsi"/>
        </w:rPr>
        <w:t>.0</w:t>
      </w:r>
      <w:r w:rsidR="00C83288">
        <w:rPr>
          <w:rFonts w:asciiTheme="minorHAnsi" w:hAnsiTheme="minorHAnsi" w:cstheme="minorHAnsi"/>
        </w:rPr>
        <w:t>9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553E8F88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0C7A65" w:rsidRPr="000C7A65">
        <w:rPr>
          <w:rFonts w:asciiTheme="minorHAnsi" w:hAnsiTheme="minorHAnsi" w:cstheme="minorHAnsi"/>
        </w:rPr>
        <w:t>69 din 27.09.2022, privind  alegerea Viceprimarului Comunei Șoldanu, Județul Călăraşi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A15C7F0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0C7A65" w:rsidRPr="000C7A65">
        <w:rPr>
          <w:rFonts w:asciiTheme="minorHAnsi" w:hAnsiTheme="minorHAnsi" w:cstheme="minorHAnsi"/>
          <w:sz w:val="22"/>
          <w:szCs w:val="22"/>
        </w:rPr>
        <w:t>69 din 27.09.2022, privind  alegerea Viceprimarului Comunei Șoldanu, Județul Călăraşi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C7A65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65CE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246</Words>
  <Characters>1747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107</cp:revision>
  <cp:lastPrinted>2022-09-27T08:08:00Z</cp:lastPrinted>
  <dcterms:created xsi:type="dcterms:W3CDTF">2021-05-27T10:57:00Z</dcterms:created>
  <dcterms:modified xsi:type="dcterms:W3CDTF">2022-09-27T12:35:00Z</dcterms:modified>
</cp:coreProperties>
</file>