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4B14" w14:textId="77777777" w:rsidR="0094250D" w:rsidRPr="0094250D" w:rsidRDefault="0094250D" w:rsidP="009425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50D">
        <w:rPr>
          <w:rFonts w:ascii="Times New Roman" w:hAnsi="Times New Roman" w:cs="Times New Roman"/>
          <w:b/>
        </w:rPr>
        <w:t xml:space="preserve">        </w:t>
      </w:r>
      <w:r w:rsidRPr="0094250D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22B919AE" w14:textId="77777777" w:rsidR="0094250D" w:rsidRPr="0094250D" w:rsidRDefault="0094250D" w:rsidP="009425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50D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21AF2C4" w14:textId="77777777" w:rsidR="0094250D" w:rsidRPr="0094250D" w:rsidRDefault="0094250D" w:rsidP="009425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50D">
        <w:rPr>
          <w:rFonts w:ascii="Times New Roman" w:hAnsi="Times New Roman" w:cs="Times New Roman"/>
          <w:b/>
          <w:sz w:val="28"/>
          <w:szCs w:val="28"/>
        </w:rPr>
        <w:t xml:space="preserve">   MUNICIPIUL  BRAD</w:t>
      </w:r>
    </w:p>
    <w:p w14:paraId="4EE018C7" w14:textId="77777777" w:rsidR="0094250D" w:rsidRPr="0094250D" w:rsidRDefault="0094250D" w:rsidP="009425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50D">
        <w:rPr>
          <w:rFonts w:ascii="Times New Roman" w:hAnsi="Times New Roman" w:cs="Times New Roman"/>
          <w:b/>
          <w:sz w:val="28"/>
          <w:szCs w:val="28"/>
        </w:rPr>
        <w:t xml:space="preserve">       P R I M A R U L </w:t>
      </w:r>
    </w:p>
    <w:p w14:paraId="06236064" w14:textId="0EF4272E" w:rsidR="0094250D" w:rsidRPr="0094250D" w:rsidRDefault="0094250D" w:rsidP="009425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50D">
        <w:rPr>
          <w:rFonts w:ascii="Times New Roman" w:hAnsi="Times New Roman" w:cs="Times New Roman"/>
          <w:b/>
          <w:sz w:val="28"/>
          <w:szCs w:val="28"/>
        </w:rPr>
        <w:t xml:space="preserve">  Nr. </w:t>
      </w:r>
      <w:r w:rsidR="00C743F8">
        <w:rPr>
          <w:rFonts w:ascii="Times New Roman" w:hAnsi="Times New Roman" w:cs="Times New Roman"/>
          <w:b/>
          <w:sz w:val="28"/>
          <w:szCs w:val="28"/>
        </w:rPr>
        <w:t>142</w:t>
      </w:r>
      <w:r w:rsidRPr="0094250D">
        <w:rPr>
          <w:rFonts w:ascii="Times New Roman" w:hAnsi="Times New Roman" w:cs="Times New Roman"/>
          <w:b/>
          <w:sz w:val="28"/>
          <w:szCs w:val="28"/>
        </w:rPr>
        <w:t>/11506/</w:t>
      </w:r>
      <w:r w:rsidR="00C743F8">
        <w:rPr>
          <w:rFonts w:ascii="Times New Roman" w:hAnsi="Times New Roman" w:cs="Times New Roman"/>
          <w:b/>
          <w:sz w:val="28"/>
          <w:szCs w:val="28"/>
        </w:rPr>
        <w:t>05.10</w:t>
      </w:r>
      <w:r w:rsidRPr="0094250D">
        <w:rPr>
          <w:rFonts w:ascii="Times New Roman" w:hAnsi="Times New Roman" w:cs="Times New Roman"/>
          <w:b/>
          <w:sz w:val="28"/>
          <w:szCs w:val="28"/>
        </w:rPr>
        <w:t>.2022</w:t>
      </w:r>
    </w:p>
    <w:p w14:paraId="1635847E" w14:textId="478FD89E" w:rsidR="0094250D" w:rsidRDefault="0094250D" w:rsidP="009425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75F51F" w14:textId="77777777" w:rsidR="00C743F8" w:rsidRPr="0094250D" w:rsidRDefault="00C743F8" w:rsidP="009425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28970A" w14:textId="77777777" w:rsidR="0094250D" w:rsidRPr="0094250D" w:rsidRDefault="0094250D" w:rsidP="0094250D">
      <w:pPr>
        <w:spacing w:after="0"/>
        <w:jc w:val="both"/>
        <w:rPr>
          <w:rFonts w:ascii="Times New Roman" w:hAnsi="Times New Roman" w:cs="Times New Roman"/>
          <w:b/>
        </w:rPr>
      </w:pPr>
    </w:p>
    <w:p w14:paraId="16371621" w14:textId="77777777" w:rsidR="0094250D" w:rsidRPr="0094250D" w:rsidRDefault="0094250D" w:rsidP="009425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250D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2FEE380E" w14:textId="77777777" w:rsidR="00F768AF" w:rsidRDefault="00F768AF" w:rsidP="009425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94250D">
        <w:rPr>
          <w:rFonts w:ascii="Times New Roman" w:hAnsi="Times New Roman" w:cs="Times New Roman"/>
          <w:b/>
          <w:sz w:val="28"/>
          <w:szCs w:val="28"/>
        </w:rPr>
        <w:t xml:space="preserve">entru </w:t>
      </w:r>
      <w:r>
        <w:rPr>
          <w:rFonts w:ascii="Times New Roman" w:hAnsi="Times New Roman" w:cs="Times New Roman"/>
          <w:b/>
          <w:sz w:val="28"/>
          <w:szCs w:val="28"/>
        </w:rPr>
        <w:t xml:space="preserve">revocarea Hotărârii Consiliului Local nr. 132/2022 </w:t>
      </w:r>
      <w:r w:rsidRPr="00F768AF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Pr="00F768AF">
        <w:rPr>
          <w:rFonts w:ascii="Times New Roman" w:hAnsi="Times New Roman" w:cs="Times New Roman"/>
          <w:b/>
          <w:sz w:val="28"/>
          <w:szCs w:val="28"/>
        </w:rPr>
        <w:t>scoaterea din evidența fiscală a unor  persoane fizice aflate în stare de insolvabilitate</w:t>
      </w:r>
    </w:p>
    <w:p w14:paraId="5A58AC01" w14:textId="34AEC5FD" w:rsidR="0094250D" w:rsidRPr="00F768AF" w:rsidRDefault="00F768AF" w:rsidP="009425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8AF">
        <w:rPr>
          <w:rFonts w:ascii="Times New Roman" w:hAnsi="Times New Roman" w:cs="Times New Roman"/>
          <w:b/>
          <w:sz w:val="28"/>
          <w:szCs w:val="28"/>
        </w:rPr>
        <w:t xml:space="preserve"> din municipiul Brad și anularea debitelor restante aferente acestora</w:t>
      </w:r>
    </w:p>
    <w:p w14:paraId="6894B0A4" w14:textId="77777777" w:rsidR="0094250D" w:rsidRDefault="0094250D" w:rsidP="00112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44133" w14:textId="77777777" w:rsidR="0094250D" w:rsidRDefault="0094250D" w:rsidP="00112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81812" w14:textId="77777777" w:rsidR="0094250D" w:rsidRDefault="0094250D" w:rsidP="00112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ADA23" w14:textId="4BDBA6BA" w:rsidR="00F768AF" w:rsidRDefault="00F768AF" w:rsidP="00C743F8">
      <w:pPr>
        <w:spacing w:after="0"/>
        <w:ind w:right="-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Prin Hotărârea Consiliului Local nr. 132/2022 a fost aprobată scoaterea din evidența fiscală a unor persoane fizice decedate </w:t>
      </w:r>
      <w:r w:rsidR="00346DD5">
        <w:rPr>
          <w:rFonts w:ascii="Times New Roman" w:hAnsi="Times New Roman" w:cs="Times New Roman"/>
          <w:sz w:val="28"/>
          <w:szCs w:val="28"/>
        </w:rPr>
        <w:t xml:space="preserve">și anularea debitelor restante ale acestora provenite </w:t>
      </w:r>
      <w:r w:rsidRPr="00F768AF">
        <w:rPr>
          <w:rFonts w:ascii="Times New Roman" w:hAnsi="Times New Roman" w:cs="Times New Roman"/>
          <w:sz w:val="28"/>
          <w:szCs w:val="28"/>
        </w:rPr>
        <w:t>din amenzi contravenționale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5E8933" w14:textId="493BE2BB" w:rsidR="00F768AF" w:rsidRDefault="00F768AF" w:rsidP="00C743F8">
      <w:pPr>
        <w:spacing w:after="0"/>
        <w:ind w:right="-42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AF">
        <w:rPr>
          <w:rFonts w:ascii="Times New Roman" w:hAnsi="Times New Roman" w:cs="Times New Roman"/>
          <w:sz w:val="28"/>
          <w:szCs w:val="28"/>
        </w:rPr>
        <w:t>Conform prevederilor art. 266 alin. 3 din Legea nr. 207/2015 privind Codul de Procedură Fiscală, „</w:t>
      </w:r>
      <w:r w:rsidRPr="00F768AF">
        <w:rPr>
          <w:rFonts w:ascii="Times New Roman" w:hAnsi="Times New Roman" w:cs="Times New Roman"/>
          <w:i/>
          <w:sz w:val="28"/>
          <w:szCs w:val="28"/>
        </w:rPr>
        <w:t>anularea creanțelor fiscale se face și atunci când organul fiscal constată că debitorul persoană fizică este dispărut sau decedat fără a fi lăsat venituri ori bunuri urmăribile</w:t>
      </w:r>
      <w:r w:rsidRPr="00F768AF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1975FA73" w14:textId="7DE17C1F" w:rsidR="00C252E4" w:rsidRPr="00C252E4" w:rsidRDefault="00C252E4" w:rsidP="00C743F8">
      <w:pPr>
        <w:autoSpaceDE w:val="0"/>
        <w:autoSpaceDN w:val="0"/>
        <w:adjustRightInd w:val="0"/>
        <w:spacing w:after="0" w:line="240" w:lineRule="auto"/>
        <w:ind w:right="-421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68AF">
        <w:rPr>
          <w:rFonts w:ascii="Times New Roman" w:hAnsi="Times New Roman" w:cs="Times New Roman"/>
          <w:sz w:val="28"/>
          <w:szCs w:val="28"/>
        </w:rPr>
        <w:t xml:space="preserve">Conform prevederilor art. </w:t>
      </w:r>
      <w:r w:rsidRPr="001122B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din același act normativ, </w:t>
      </w:r>
      <w:r w:rsidRPr="00C252E4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C252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Drepturile şi obligaţiile succesorilor</w:t>
      </w:r>
      <w:r w:rsidRPr="00C252E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C252E4">
        <w:rPr>
          <w:rFonts w:ascii="Times New Roman" w:hAnsi="Times New Roman" w:cs="Times New Roman"/>
          <w:i/>
          <w:iCs/>
          <w:sz w:val="28"/>
          <w:szCs w:val="28"/>
        </w:rPr>
        <w:t xml:space="preserve"> (1) Drepturile şi obligaţiile din raportul juridic fiscal trec asupra succesorilor debitorului în condiţiile dreptului comun, dispoziţiile art. 23 rămânând aplicabile.</w:t>
      </w:r>
      <w:r w:rsidRPr="00C252E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52E4">
        <w:rPr>
          <w:rFonts w:ascii="Times New Roman" w:hAnsi="Times New Roman" w:cs="Times New Roman"/>
          <w:i/>
          <w:iCs/>
          <w:sz w:val="28"/>
          <w:szCs w:val="28"/>
        </w:rPr>
        <w:t xml:space="preserve">(2) Dispoziţiile alin. (1) </w:t>
      </w:r>
      <w:r w:rsidRPr="00C252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nu sunt aplicabile în cazul obligaţiei de plată a sumelor ce reprezintă amenzi aplicate</w:t>
      </w:r>
      <w:r w:rsidRPr="00C252E4">
        <w:rPr>
          <w:rFonts w:ascii="Times New Roman" w:hAnsi="Times New Roman" w:cs="Times New Roman"/>
          <w:i/>
          <w:iCs/>
          <w:sz w:val="28"/>
          <w:szCs w:val="28"/>
        </w:rPr>
        <w:t xml:space="preserve">, potrivit legii, </w:t>
      </w:r>
      <w:r w:rsidRPr="00C252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debitorului persoană fizică.</w:t>
      </w:r>
      <w:r w:rsidRPr="00C252E4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4CC23175" w14:textId="4E63A0FB" w:rsidR="00F768AF" w:rsidRDefault="00F768AF" w:rsidP="00C743F8">
      <w:pPr>
        <w:spacing w:after="0"/>
        <w:ind w:right="-421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768AF">
        <w:rPr>
          <w:rFonts w:ascii="Times New Roman" w:hAnsi="Times New Roman" w:cs="Times New Roman"/>
          <w:bCs/>
          <w:sz w:val="28"/>
          <w:szCs w:val="28"/>
        </w:rPr>
        <w:tab/>
      </w:r>
      <w:r w:rsidR="0002487F">
        <w:rPr>
          <w:rFonts w:ascii="Times New Roman" w:hAnsi="Times New Roman" w:cs="Times New Roman"/>
          <w:bCs/>
          <w:sz w:val="28"/>
          <w:szCs w:val="28"/>
        </w:rPr>
        <w:t>L</w:t>
      </w:r>
      <w:r w:rsidRPr="00F768AF">
        <w:rPr>
          <w:rFonts w:ascii="Times New Roman" w:hAnsi="Times New Roman" w:cs="Times New Roman"/>
          <w:bCs/>
          <w:sz w:val="28"/>
          <w:szCs w:val="28"/>
        </w:rPr>
        <w:t>itera D pct. 20 lit. b</w:t>
      </w:r>
      <w:r w:rsidR="00C252E4">
        <w:rPr>
          <w:rFonts w:ascii="Times New Roman" w:hAnsi="Times New Roman" w:cs="Times New Roman"/>
          <w:bCs/>
          <w:sz w:val="28"/>
          <w:szCs w:val="28"/>
        </w:rPr>
        <w:t>, pct. 21, pct. 23 și pct. 24</w:t>
      </w:r>
      <w:r w:rsidRPr="00F768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487F">
        <w:rPr>
          <w:rFonts w:ascii="Times New Roman" w:hAnsi="Times New Roman" w:cs="Times New Roman"/>
          <w:bCs/>
          <w:i/>
          <w:iCs/>
          <w:sz w:val="28"/>
          <w:szCs w:val="28"/>
        </w:rPr>
        <w:t>din Procedura privind declararea stării de insolvabilitate a debitorilor persoane fizice și juridice</w:t>
      </w:r>
      <w:r w:rsidRPr="00F768AF">
        <w:rPr>
          <w:rFonts w:ascii="Times New Roman" w:hAnsi="Times New Roman" w:cs="Times New Roman"/>
          <w:bCs/>
          <w:sz w:val="28"/>
          <w:szCs w:val="28"/>
        </w:rPr>
        <w:t xml:space="preserve">, aprobată prin </w:t>
      </w:r>
      <w:r w:rsidRPr="00F768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Ordinul nr. 447/2007</w:t>
      </w:r>
      <w:r w:rsidR="00C252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F768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este reglementată </w:t>
      </w:r>
      <w:r w:rsidRPr="00C252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procedura de scădere din evidență a obligațiilor fiscale restante înregistrate de debitori</w:t>
      </w:r>
      <w:r w:rsidRPr="00F768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2487F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„</w:t>
      </w:r>
      <w:r w:rsidRPr="00034C4F"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persoane fizice decedate</w:t>
      </w:r>
      <w:r w:rsidRPr="00F768AF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sau declarate dispărute ori decedate  prin hotărâre a unei instanțe judecătorești”</w:t>
      </w:r>
      <w:r w:rsidR="0002487F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</w:t>
      </w:r>
    </w:p>
    <w:p w14:paraId="05966735" w14:textId="4518A095" w:rsidR="0002487F" w:rsidRPr="0002487F" w:rsidRDefault="0002487F" w:rsidP="00C743F8">
      <w:pPr>
        <w:spacing w:after="0"/>
        <w:ind w:right="-421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În această situație</w:t>
      </w:r>
      <w:r w:rsidR="00C252E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organul de executare va proceda la întocmirea unui proces-verbal </w:t>
      </w:r>
      <w:r w:rsidR="00C252E4" w:rsidRPr="00D2270A">
        <w:rPr>
          <w:rFonts w:ascii="Times New Roman" w:hAnsi="Times New Roman" w:cs="Times New Roman"/>
          <w:sz w:val="28"/>
          <w:szCs w:val="28"/>
        </w:rPr>
        <w:t>de scădere din evidenţă a obligaţiilor fiscale</w:t>
      </w:r>
      <w:r w:rsidR="00C252E4">
        <w:rPr>
          <w:rFonts w:ascii="Times New Roman" w:hAnsi="Times New Roman" w:cs="Times New Roman"/>
          <w:sz w:val="28"/>
          <w:szCs w:val="28"/>
        </w:rPr>
        <w:t>.</w:t>
      </w:r>
    </w:p>
    <w:p w14:paraId="7FDCE34F" w14:textId="3F69645C" w:rsidR="00D2270A" w:rsidRPr="00C252E4" w:rsidRDefault="00C252E4" w:rsidP="00C743F8">
      <w:pPr>
        <w:autoSpaceDE w:val="0"/>
        <w:autoSpaceDN w:val="0"/>
        <w:adjustRightInd w:val="0"/>
        <w:spacing w:after="0" w:line="240" w:lineRule="auto"/>
        <w:ind w:right="-421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52E4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D2270A" w:rsidRPr="00C252E4">
        <w:rPr>
          <w:rFonts w:ascii="Times New Roman" w:hAnsi="Times New Roman" w:cs="Times New Roman"/>
          <w:i/>
          <w:iCs/>
          <w:sz w:val="28"/>
          <w:szCs w:val="28"/>
        </w:rPr>
        <w:t xml:space="preserve">Scăderea din evidenţă a obligaţiilor fiscale înregistrate de </w:t>
      </w:r>
      <w:r w:rsidR="00D2270A" w:rsidRPr="00C252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debitorul persoană fizică decedată</w:t>
      </w:r>
      <w:r w:rsidR="00D2270A" w:rsidRPr="00C252E4">
        <w:rPr>
          <w:rFonts w:ascii="Times New Roman" w:hAnsi="Times New Roman" w:cs="Times New Roman"/>
          <w:i/>
          <w:iCs/>
          <w:sz w:val="28"/>
          <w:szCs w:val="28"/>
        </w:rPr>
        <w:t xml:space="preserve"> sau declarată dispărută ori decedată </w:t>
      </w:r>
      <w:r w:rsidR="00D2270A" w:rsidRPr="00C252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 face numai în baza certificatului de deces</w:t>
      </w:r>
      <w:r w:rsidR="00D2270A" w:rsidRPr="00C252E4">
        <w:rPr>
          <w:rFonts w:ascii="Times New Roman" w:hAnsi="Times New Roman" w:cs="Times New Roman"/>
          <w:i/>
          <w:iCs/>
          <w:sz w:val="28"/>
          <w:szCs w:val="28"/>
        </w:rPr>
        <w:t xml:space="preserve"> ori a hotărârii judecătoreşti prin care aceasta a fost declarată dispărută ori decedată.</w:t>
      </w:r>
      <w:r w:rsidRPr="00C252E4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58094FEC" w14:textId="68A70B08" w:rsidR="00D2270A" w:rsidRDefault="00C252E4" w:rsidP="00C743F8">
      <w:pPr>
        <w:autoSpaceDE w:val="0"/>
        <w:autoSpaceDN w:val="0"/>
        <w:adjustRightInd w:val="0"/>
        <w:spacing w:after="0" w:line="240" w:lineRule="auto"/>
        <w:ind w:right="-42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Certificatul de deces</w:t>
      </w:r>
      <w:r w:rsidR="00D2270A" w:rsidRPr="00D2270A">
        <w:rPr>
          <w:rFonts w:ascii="Times New Roman" w:hAnsi="Times New Roman" w:cs="Times New Roman"/>
          <w:sz w:val="28"/>
          <w:szCs w:val="28"/>
        </w:rPr>
        <w:t xml:space="preserve"> se anexează, în copie, la procesul-verbal de scădere din evidenţă a obligaţiilor fiscale, alături de borderoul de adăugare-scădere a creanţelor.</w:t>
      </w:r>
    </w:p>
    <w:p w14:paraId="75ED9ABB" w14:textId="41A9272A" w:rsidR="00C743F8" w:rsidRDefault="00C252E4" w:rsidP="00C743F8">
      <w:pPr>
        <w:spacing w:after="0"/>
        <w:ind w:right="-42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Analizând prevederile legale arătate mai sus, am considerat că nu este necesară adoptarea unei hotărâri a Consiliului Local al Municipiului Brad în vederea </w:t>
      </w:r>
      <w:r w:rsidRPr="00C252E4">
        <w:rPr>
          <w:rFonts w:ascii="Times New Roman" w:hAnsi="Times New Roman" w:cs="Times New Roman"/>
          <w:bCs/>
          <w:sz w:val="28"/>
          <w:szCs w:val="28"/>
        </w:rPr>
        <w:t>scoater</w:t>
      </w:r>
      <w:r>
        <w:rPr>
          <w:rFonts w:ascii="Times New Roman" w:hAnsi="Times New Roman" w:cs="Times New Roman"/>
          <w:bCs/>
          <w:sz w:val="28"/>
          <w:szCs w:val="28"/>
        </w:rPr>
        <w:t>ii</w:t>
      </w:r>
      <w:r w:rsidRPr="00C252E4">
        <w:rPr>
          <w:rFonts w:ascii="Times New Roman" w:hAnsi="Times New Roman" w:cs="Times New Roman"/>
          <w:bCs/>
          <w:sz w:val="28"/>
          <w:szCs w:val="28"/>
        </w:rPr>
        <w:t xml:space="preserve"> din evidența fiscală a unor persoane fizice</w:t>
      </w:r>
      <w:r w:rsidRPr="00C252E4">
        <w:rPr>
          <w:rFonts w:ascii="Times New Roman" w:hAnsi="Times New Roman" w:cs="Times New Roman"/>
          <w:sz w:val="28"/>
          <w:szCs w:val="28"/>
        </w:rPr>
        <w:t xml:space="preserve"> </w:t>
      </w:r>
      <w:r w:rsidR="00346DD5">
        <w:rPr>
          <w:rFonts w:ascii="Times New Roman" w:hAnsi="Times New Roman" w:cs="Times New Roman"/>
          <w:sz w:val="28"/>
          <w:szCs w:val="28"/>
        </w:rPr>
        <w:t>decedate și anularea debitelor restante</w:t>
      </w:r>
      <w:r w:rsidR="00346DD5">
        <w:rPr>
          <w:rFonts w:ascii="Times New Roman" w:hAnsi="Times New Roman" w:cs="Times New Roman"/>
          <w:sz w:val="28"/>
          <w:szCs w:val="28"/>
        </w:rPr>
        <w:t xml:space="preserve"> ale acestora</w:t>
      </w:r>
      <w:r w:rsidR="00346DD5">
        <w:rPr>
          <w:rFonts w:ascii="Times New Roman" w:hAnsi="Times New Roman" w:cs="Times New Roman"/>
          <w:sz w:val="28"/>
          <w:szCs w:val="28"/>
        </w:rPr>
        <w:t xml:space="preserve"> provenite </w:t>
      </w:r>
      <w:r w:rsidR="00346DD5" w:rsidRPr="00F768AF">
        <w:rPr>
          <w:rFonts w:ascii="Times New Roman" w:hAnsi="Times New Roman" w:cs="Times New Roman"/>
          <w:sz w:val="28"/>
          <w:szCs w:val="28"/>
        </w:rPr>
        <w:t>din amenzi contravenționale</w:t>
      </w:r>
      <w:r w:rsidR="00346DD5">
        <w:rPr>
          <w:rFonts w:ascii="Times New Roman" w:hAnsi="Times New Roman" w:cs="Times New Roman"/>
          <w:sz w:val="28"/>
          <w:szCs w:val="28"/>
        </w:rPr>
        <w:t xml:space="preserve">, fapt pentru care am inițiat prezentul </w:t>
      </w:r>
    </w:p>
    <w:p w14:paraId="7825C825" w14:textId="77777777" w:rsidR="00C743F8" w:rsidRDefault="00C743F8" w:rsidP="00C743F8">
      <w:pPr>
        <w:spacing w:after="0"/>
        <w:ind w:right="-42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0130D3" w14:textId="77777777" w:rsidR="00C743F8" w:rsidRDefault="00C743F8" w:rsidP="00C743F8">
      <w:pPr>
        <w:spacing w:after="0"/>
        <w:ind w:right="-42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B261BC" w14:textId="5C7C34C4" w:rsidR="0094250D" w:rsidRDefault="00346DD5" w:rsidP="00C743F8">
      <w:pPr>
        <w:spacing w:after="0"/>
        <w:ind w:right="-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proiect de hotărâre prin care am propus revocarea </w:t>
      </w:r>
      <w:r>
        <w:rPr>
          <w:rFonts w:ascii="Times New Roman" w:hAnsi="Times New Roman" w:cs="Times New Roman"/>
          <w:sz w:val="28"/>
          <w:szCs w:val="28"/>
        </w:rPr>
        <w:t>Hotărâr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Consiliului Local nr. 132/2022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AC25E1" w14:textId="2C9C9D1F" w:rsidR="00346DD5" w:rsidRDefault="00346DD5" w:rsidP="00C743F8">
      <w:pPr>
        <w:spacing w:after="0"/>
        <w:ind w:right="-42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contextul celor de mai sus supun spre dezbatere și aprobare Consiliului Local al Municipiului Brad proiectul de hotărâre în forma prezentată.</w:t>
      </w:r>
    </w:p>
    <w:p w14:paraId="4932935C" w14:textId="649F48F7" w:rsidR="00346DD5" w:rsidRDefault="00346DD5" w:rsidP="00C743F8">
      <w:pPr>
        <w:spacing w:after="0"/>
        <w:ind w:right="-4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Invoc în susținerea propunerii mele prevederile art. 27 și </w:t>
      </w:r>
      <w:r w:rsidRPr="00F768AF">
        <w:rPr>
          <w:rFonts w:ascii="Times New Roman" w:hAnsi="Times New Roman" w:cs="Times New Roman"/>
          <w:sz w:val="28"/>
          <w:szCs w:val="28"/>
        </w:rPr>
        <w:t>art. 266 alin. 3 din Legea nr. 207/2015 privind Codul de Procedură Fiscală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L</w:t>
      </w:r>
      <w:r w:rsidRPr="00F768AF">
        <w:rPr>
          <w:rFonts w:ascii="Times New Roman" w:hAnsi="Times New Roman" w:cs="Times New Roman"/>
          <w:bCs/>
          <w:sz w:val="28"/>
          <w:szCs w:val="28"/>
        </w:rPr>
        <w:t>itera D pct. 20 lit. b</w:t>
      </w:r>
      <w:r>
        <w:rPr>
          <w:rFonts w:ascii="Times New Roman" w:hAnsi="Times New Roman" w:cs="Times New Roman"/>
          <w:bCs/>
          <w:sz w:val="28"/>
          <w:szCs w:val="28"/>
        </w:rPr>
        <w:t>, pct. 21, pct. 23 și pct. 24</w:t>
      </w:r>
      <w:r w:rsidRPr="00F768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6DD5">
        <w:rPr>
          <w:rFonts w:ascii="Times New Roman" w:hAnsi="Times New Roman" w:cs="Times New Roman"/>
          <w:bCs/>
          <w:sz w:val="28"/>
          <w:szCs w:val="28"/>
        </w:rPr>
        <w:t>din Procedura privind declararea stării de insolvabilitate a debitorilor persoane fizice și juridice</w:t>
      </w:r>
      <w:r w:rsidRPr="00F768AF">
        <w:rPr>
          <w:rFonts w:ascii="Times New Roman" w:hAnsi="Times New Roman" w:cs="Times New Roman"/>
          <w:bCs/>
          <w:sz w:val="28"/>
          <w:szCs w:val="28"/>
        </w:rPr>
        <w:t xml:space="preserve">, aprobată prin </w:t>
      </w:r>
      <w:r w:rsidRPr="00F768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Ordinul nr. 447/2007</w:t>
      </w:r>
      <w:r>
        <w:rPr>
          <w:rFonts w:ascii="Times New Roman" w:hAnsi="Times New Roman" w:cs="Times New Roman"/>
          <w:bCs/>
          <w:sz w:val="28"/>
          <w:szCs w:val="28"/>
        </w:rPr>
        <w:t xml:space="preserve">, ale </w:t>
      </w:r>
      <w:r w:rsidRPr="00346DD5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129  alin. 7 lit. s din O.U.G. nr. 57/2019 privind Codul administrativ,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precum și ale </w:t>
      </w:r>
      <w:r w:rsidRPr="00346DD5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11 alin. 4 din Legea nr. 554/2004 a contenciosului administrativ, actualizată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4DBF20C5" w14:textId="32D8659F" w:rsidR="00346DD5" w:rsidRDefault="00346DD5" w:rsidP="00C743F8">
      <w:pPr>
        <w:spacing w:after="0"/>
        <w:ind w:right="-42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2BF5A55" w14:textId="71F932FC" w:rsidR="00346DD5" w:rsidRDefault="00346DD5" w:rsidP="00C743F8">
      <w:pPr>
        <w:spacing w:after="0"/>
        <w:ind w:right="-42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025F206" w14:textId="4AC2890D" w:rsidR="00346DD5" w:rsidRDefault="00346DD5" w:rsidP="00C743F8">
      <w:pPr>
        <w:spacing w:after="0"/>
        <w:ind w:right="-42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4108C65" w14:textId="131D0CC2" w:rsidR="00346DD5" w:rsidRDefault="00346DD5" w:rsidP="00C743F8">
      <w:pPr>
        <w:spacing w:after="0"/>
        <w:ind w:right="-4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Inițiator</w:t>
      </w:r>
    </w:p>
    <w:p w14:paraId="5C7F2373" w14:textId="1711C4E3" w:rsidR="00346DD5" w:rsidRDefault="00346DD5" w:rsidP="00C743F8">
      <w:pPr>
        <w:spacing w:after="0"/>
        <w:ind w:right="-4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Primar</w:t>
      </w:r>
    </w:p>
    <w:p w14:paraId="1FBAF2D6" w14:textId="13FF9C31" w:rsidR="00346DD5" w:rsidRPr="00346DD5" w:rsidRDefault="00346DD5" w:rsidP="00C743F8">
      <w:pPr>
        <w:spacing w:after="0"/>
        <w:ind w:right="-42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Florin CAZACU</w:t>
      </w:r>
    </w:p>
    <w:p w14:paraId="46C53362" w14:textId="0197CE38" w:rsidR="000D70DD" w:rsidRPr="00346DD5" w:rsidRDefault="000D70DD" w:rsidP="00BD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121D4" w14:textId="77777777" w:rsidR="000D70DD" w:rsidRPr="00346DD5" w:rsidRDefault="000D70DD" w:rsidP="00112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B72B8" w14:textId="08C03549" w:rsidR="000D70DD" w:rsidRPr="001122B3" w:rsidRDefault="000D70DD" w:rsidP="00112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B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58EAD5A" w14:textId="77777777" w:rsidR="0092597D" w:rsidRPr="001122B3" w:rsidRDefault="0092597D" w:rsidP="001122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597D" w:rsidRPr="001122B3" w:rsidSect="00C252E4">
      <w:pgSz w:w="12240" w:h="15840"/>
      <w:pgMar w:top="426" w:right="1440" w:bottom="426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21AEA"/>
    <w:multiLevelType w:val="multilevel"/>
    <w:tmpl w:val="699018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35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9F"/>
    <w:rsid w:val="0002487F"/>
    <w:rsid w:val="00034C4F"/>
    <w:rsid w:val="00080F19"/>
    <w:rsid w:val="000D70DD"/>
    <w:rsid w:val="001122B3"/>
    <w:rsid w:val="00346DD5"/>
    <w:rsid w:val="006A5953"/>
    <w:rsid w:val="008208F5"/>
    <w:rsid w:val="0092597D"/>
    <w:rsid w:val="0094250D"/>
    <w:rsid w:val="009C529F"/>
    <w:rsid w:val="00BA6B53"/>
    <w:rsid w:val="00BD4EEE"/>
    <w:rsid w:val="00C252E4"/>
    <w:rsid w:val="00C743F8"/>
    <w:rsid w:val="00D2270A"/>
    <w:rsid w:val="00F7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5E3C"/>
  <w15:chartTrackingRefBased/>
  <w15:docId w15:val="{F895B84A-4F6F-4AA6-A892-83B8D38A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507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2022-10-04T09:27:00Z</dcterms:created>
  <dcterms:modified xsi:type="dcterms:W3CDTF">2022-10-05T06:58:00Z</dcterms:modified>
</cp:coreProperties>
</file>