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54ECD" w14:textId="77777777" w:rsidR="00582D3B" w:rsidRPr="00860AD2" w:rsidRDefault="00582D3B" w:rsidP="00860AD2">
      <w:pPr>
        <w:pStyle w:val="Frspaier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ROMÂNIA</w:t>
      </w:r>
    </w:p>
    <w:p w14:paraId="15A8C1C9" w14:textId="77777777" w:rsidR="00582D3B" w:rsidRPr="00860AD2" w:rsidRDefault="00582D3B" w:rsidP="00860AD2">
      <w:pPr>
        <w:pStyle w:val="Frspaier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JUDETUL CONSTANTA</w:t>
      </w:r>
    </w:p>
    <w:p w14:paraId="55EE69C0" w14:textId="762853A5" w:rsidR="00BF312F" w:rsidRDefault="00860AD2" w:rsidP="00234997">
      <w:pPr>
        <w:pStyle w:val="Frspaier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CONSILIUL LOCAL BĂNEASA </w:t>
      </w:r>
    </w:p>
    <w:p w14:paraId="041DEA24" w14:textId="77777777" w:rsidR="00234997" w:rsidRPr="00860AD2" w:rsidRDefault="00234997" w:rsidP="00234997">
      <w:pPr>
        <w:pStyle w:val="Frspaier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900451" w14:textId="145CCC49" w:rsidR="004A224E" w:rsidRPr="00860AD2" w:rsidRDefault="00BF312F" w:rsidP="00860AD2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PROIECT DE HOTARARE NR. ______/________2022</w:t>
      </w:r>
    </w:p>
    <w:p w14:paraId="42771EB7" w14:textId="4D46C693" w:rsidR="00931882" w:rsidRPr="00860AD2" w:rsidRDefault="004A224E" w:rsidP="00860AD2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</w:pPr>
      <w:r w:rsidRPr="00860AD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Privind revocarea Hot</w:t>
      </w:r>
      <w:r w:rsidR="008F3C2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ă</w:t>
      </w:r>
      <w:r w:rsidRPr="00860AD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r</w:t>
      </w:r>
      <w:r w:rsidR="008F3C2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â</w:t>
      </w:r>
      <w:r w:rsidRPr="00860AD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rii </w:t>
      </w:r>
      <w:r w:rsidR="008F3C2B" w:rsidRPr="008F3C2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Consiliului Local Băneasa </w:t>
      </w:r>
      <w:r w:rsidRPr="00860AD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nr. </w:t>
      </w:r>
      <w:r w:rsidR="00931882" w:rsidRPr="00860AD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32/28.06.2022</w:t>
      </w:r>
      <w:bookmarkStart w:id="0" w:name="_Hlk526945978"/>
      <w:r w:rsidR="00AE05D9" w:rsidRPr="00860AD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bookmarkStart w:id="1" w:name="_Hlk116306325"/>
      <w:r w:rsidR="00AE05D9" w:rsidRPr="00860AD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</w:t>
      </w:r>
      <w:r w:rsidR="00931882" w:rsidRPr="00860AD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  <w:t xml:space="preserve">rivind actualizarea datelor de identificare a unui bun imobil situat în comuna Băneasa, </w:t>
      </w:r>
      <w:bookmarkEnd w:id="0"/>
      <w:r w:rsidR="00931882" w:rsidRPr="00860AD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  <w:t xml:space="preserve">înscris in inventarul domeniului public al Comunei Băneasa, </w:t>
      </w:r>
      <w:bookmarkStart w:id="2" w:name="_Hlk529357867"/>
      <w:r w:rsidR="00931882" w:rsidRPr="00860AD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  <w:t>aprobat şi însuşit  prin H.C.L. nr. 83/17.09.2017</w:t>
      </w:r>
      <w:bookmarkEnd w:id="1"/>
    </w:p>
    <w:bookmarkEnd w:id="2"/>
    <w:p w14:paraId="7BB1E808" w14:textId="731F7BA1" w:rsidR="00953CF3" w:rsidRPr="00860AD2" w:rsidRDefault="00953CF3" w:rsidP="00860AD2">
      <w:pPr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14:paraId="614686E8" w14:textId="77777777" w:rsidR="00953CF3" w:rsidRPr="00860AD2" w:rsidRDefault="00953CF3" w:rsidP="00860AD2">
      <w:pPr>
        <w:ind w:firstLine="708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</w:pPr>
      <w:r w:rsidRPr="00860AD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o-RO"/>
        </w:rPr>
        <w:t>Analizând temeiurile juridice, respectiv:</w:t>
      </w:r>
    </w:p>
    <w:p w14:paraId="3A12786B" w14:textId="1DDC6603" w:rsidR="00BF312F" w:rsidRPr="00860AD2" w:rsidRDefault="00953CF3" w:rsidP="003F0901">
      <w:pPr>
        <w:pStyle w:val="Listparagraf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>prevederile art. 129 alin. (1) și alin. (2) lit. c) precum și ale art. 139 alin.(3) lit.g),</w:t>
      </w:r>
      <w:r w:rsidR="00B4547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 și al</w:t>
      </w:r>
      <w:r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r w:rsidR="00B4547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>art</w:t>
      </w:r>
      <w:r w:rsidR="00D8783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. 200 </w:t>
      </w:r>
      <w:r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>O.U.G. nr.57/2019 privind Codul Administrativ, cu modificările şi completările ulterioare</w:t>
      </w:r>
      <w:r w:rsidR="00B4547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>,</w:t>
      </w:r>
      <w:r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 coroborate cu art. nr. 5, lit.  ”cc” ;</w:t>
      </w:r>
    </w:p>
    <w:p w14:paraId="2A6F94BE" w14:textId="79F7FF85" w:rsidR="00953CF3" w:rsidRPr="00860AD2" w:rsidRDefault="00953CF3" w:rsidP="003F0901">
      <w:pPr>
        <w:pStyle w:val="Listparagraf"/>
        <w:ind w:left="0" w:firstLine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Luând act de:</w:t>
      </w:r>
    </w:p>
    <w:p w14:paraId="4C2A190B" w14:textId="4205BCCC" w:rsidR="00953CF3" w:rsidRPr="00860AD2" w:rsidRDefault="00953CF3" w:rsidP="003F0901">
      <w:pPr>
        <w:pStyle w:val="Listparagraf"/>
        <w:numPr>
          <w:ilvl w:val="0"/>
          <w:numId w:val="6"/>
        </w:numPr>
        <w:ind w:left="0" w:firstLine="42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</w:pPr>
      <w:r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Referatul de aprobare </w:t>
      </w:r>
      <w:r w:rsidR="009148E8"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nr. </w:t>
      </w:r>
      <w:r w:rsidR="008928A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>9666/12.10.</w:t>
      </w:r>
      <w:r w:rsidR="009148E8"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 2022 </w:t>
      </w:r>
      <w:r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prezentat de primarul comunei Băneasa, prin care propune revocarea Hotărârii Consiliul Local Băneasa nr </w:t>
      </w:r>
      <w:r w:rsidR="009148E8"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>32/28.06.2022 privind actualizarea datelor de identificare a unui bun imobil situat în comuna Băneasa, înscris in inventarul domeniului public al Comunei Băneasa, aprobat şi însuşit  prin H.C.L. nr. 83/17.09.2017;</w:t>
      </w:r>
    </w:p>
    <w:p w14:paraId="48FF544A" w14:textId="30B6DA26" w:rsidR="009148E8" w:rsidRPr="00860AD2" w:rsidRDefault="00953CF3" w:rsidP="003F0901">
      <w:pPr>
        <w:pStyle w:val="Listparagraf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Referatul nr. </w:t>
      </w:r>
      <w:r w:rsidR="008928A3">
        <w:rPr>
          <w:rFonts w:ascii="Times New Roman" w:hAnsi="Times New Roman" w:cs="Times New Roman"/>
          <w:color w:val="000000" w:themeColor="text1"/>
          <w:sz w:val="24"/>
          <w:szCs w:val="24"/>
        </w:rPr>
        <w:t>9664/12.10.</w:t>
      </w:r>
      <w:r w:rsidR="009148E8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2022</w:t>
      </w: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</w:t>
      </w:r>
      <w:r w:rsidR="009148E8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administratorului public ;</w:t>
      </w:r>
    </w:p>
    <w:p w14:paraId="23C889CC" w14:textId="5CB6E793" w:rsidR="00953CF3" w:rsidRPr="00860AD2" w:rsidRDefault="00953CF3" w:rsidP="003F0901">
      <w:pPr>
        <w:pStyle w:val="Listparagraf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Adresa Institutiei Prefectului Judetul Constanta nr. </w:t>
      </w:r>
      <w:r w:rsidR="009148E8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15809/21.07.2022</w:t>
      </w: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inregistrată la Primăria comunei Băneasa sub nr. </w:t>
      </w:r>
      <w:r w:rsidR="009148E8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7280</w:t>
      </w: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r w:rsidR="009148E8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12.08.2022</w:t>
      </w: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prin care se solicita revocarea </w:t>
      </w:r>
      <w:r w:rsidR="009148E8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parțială a Hotararii </w:t>
      </w:r>
      <w:r w:rsidR="00B106BA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Consiliului Local Băneasa </w:t>
      </w:r>
      <w:r w:rsidR="009148E8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nr 32/28.06.2022</w:t>
      </w:r>
      <w:bookmarkStart w:id="3" w:name="_Hlk72834860"/>
      <w:r w:rsidR="009148E8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0AD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;</w:t>
      </w:r>
    </w:p>
    <w:bookmarkEnd w:id="3"/>
    <w:p w14:paraId="689B69C0" w14:textId="552022C1" w:rsidR="00953CF3" w:rsidRPr="00860AD2" w:rsidRDefault="00953CF3" w:rsidP="003F0901">
      <w:pPr>
        <w:pStyle w:val="Listparagraf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Raportul de specialitate al administratorului public inregistrat sub nr. _________/  </w:t>
      </w:r>
      <w:r w:rsidR="00BF443F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5C2C99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0F5B205" w14:textId="1EDAFA3F" w:rsidR="00953CF3" w:rsidRPr="00860AD2" w:rsidRDefault="00953CF3" w:rsidP="003F0901">
      <w:pPr>
        <w:pStyle w:val="Listparagraf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Raportul de specialitate al Compartimentului Monitorizare Si Control Servicii Comunitare De Utilitati Publice, </w:t>
      </w:r>
      <w:r w:rsidR="00BF443F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dministrarea Domeniului Public Si Privat nr. _____/___________202</w:t>
      </w:r>
      <w:r w:rsidR="005C2C99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F7679B6" w14:textId="1D1F0666" w:rsidR="009148E8" w:rsidRPr="00860AD2" w:rsidRDefault="009148E8" w:rsidP="003F0901">
      <w:pPr>
        <w:pStyle w:val="Listparagraf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Raportul de specialitate al Compartiment Urbanism si Amenajarea Teritoriului, Protectie Civila, Protectia Mediului, Achizitii Publice, înregistrat sub nr. _____/___ 2022;</w:t>
      </w:r>
    </w:p>
    <w:p w14:paraId="39C6CED5" w14:textId="578E937A" w:rsidR="00317DC1" w:rsidRPr="00860AD2" w:rsidRDefault="00317DC1" w:rsidP="003F0901">
      <w:pPr>
        <w:pStyle w:val="Listparagraf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Avizul comisiei de specialitate pentru administraţia publică locală, juridică şi de disciplină, muncă şi</w:t>
      </w:r>
      <w:r w:rsidR="00BF312F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protecţie socială, protecţie copii;</w:t>
      </w:r>
    </w:p>
    <w:p w14:paraId="1AF99560" w14:textId="444E0B67" w:rsidR="00317DC1" w:rsidRPr="00860AD2" w:rsidRDefault="00BF312F" w:rsidP="003F0901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h)</w:t>
      </w:r>
      <w:r w:rsidR="00317DC1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Avizul comisiei de specialitate pentru activităţi economico-</w:t>
      </w:r>
      <w:r w:rsidR="00317DC1" w:rsidRPr="00860A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</w:t>
      </w:r>
      <w:r w:rsidR="00317DC1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nanciare, amenajarea teritoriului şi urbanism, agricultură, administrarea domeniului public şi privat;</w:t>
      </w:r>
    </w:p>
    <w:p w14:paraId="0A60771F" w14:textId="77777777" w:rsidR="00860AD2" w:rsidRDefault="00BF312F" w:rsidP="003F0901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Hlk72847977"/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i) </w:t>
      </w:r>
      <w:r w:rsidR="00317DC1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Avizul de legalitate al secretarului general al comunei;</w:t>
      </w:r>
      <w:bookmarkEnd w:id="4"/>
    </w:p>
    <w:p w14:paraId="7EA39EEF" w14:textId="3694ED4D" w:rsidR="00953CF3" w:rsidRPr="00860AD2" w:rsidRDefault="00953CF3" w:rsidP="00860AD2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În temeiul prevederilor art. 196 alin. (1) lit. a) din Ordonanța de urgență a Guvernului nr. 57/2019 privind Codul administrativ, cu modificările și completările ulterioare,</w:t>
      </w:r>
    </w:p>
    <w:p w14:paraId="543258A4" w14:textId="77777777" w:rsidR="00953CF3" w:rsidRPr="00860AD2" w:rsidRDefault="00953CF3" w:rsidP="00860AD2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9EA1C8" w14:textId="51ADB8CC" w:rsidR="00953CF3" w:rsidRPr="00860AD2" w:rsidRDefault="00953CF3" w:rsidP="00860AD2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CONSILIUL LOCAL AL COMUNEI BĂNEASA</w:t>
      </w:r>
    </w:p>
    <w:p w14:paraId="7AB157E2" w14:textId="2DADDF37" w:rsidR="00953CF3" w:rsidRPr="00860AD2" w:rsidRDefault="00953CF3" w:rsidP="00860AD2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adoptă prezenta hotărâre:</w:t>
      </w:r>
    </w:p>
    <w:p w14:paraId="5C05CB54" w14:textId="77986507" w:rsidR="00953CF3" w:rsidRPr="00860AD2" w:rsidRDefault="00953CF3" w:rsidP="00860AD2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</w:t>
      </w:r>
      <w:r w:rsidR="0005063A" w:rsidRPr="00860A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860A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 Se revoc</w:t>
      </w:r>
      <w:r w:rsidR="00154ED5">
        <w:rPr>
          <w:rFonts w:ascii="Times New Roman" w:hAnsi="Times New Roman" w:cs="Times New Roman"/>
          <w:color w:val="000000" w:themeColor="text1"/>
          <w:sz w:val="24"/>
          <w:szCs w:val="24"/>
        </w:rPr>
        <w:t>ă</w:t>
      </w: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443F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Hotararea </w:t>
      </w:r>
      <w:r w:rsidR="00154E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Consiliului Local Băneasa </w:t>
      </w:r>
      <w:r w:rsidR="00BF443F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nr. </w:t>
      </w:r>
      <w:r w:rsidR="00B106BA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32/28.06.2022 privind actualizarea datelor de identificare a unui bun imobil situat în comuna Băneasa, înscris in inventarul domeniului public al Comunei Băneasa, aprobat şi însuşit  prin H.C.L. nr. 83/17.09.2017. </w:t>
      </w:r>
    </w:p>
    <w:p w14:paraId="7CF336FA" w14:textId="7CB66256" w:rsidR="00953CF3" w:rsidRPr="00860AD2" w:rsidRDefault="00953CF3" w:rsidP="00860AD2">
      <w:pPr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</w:pPr>
      <w:r w:rsidRPr="00860A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2</w:t>
      </w:r>
      <w:r w:rsidR="00B106BA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>Cu ducerea la îndeplinire a prezentei hotărâri se încredinţează Primarul comunei Băneasa</w:t>
      </w:r>
      <w:r w:rsidR="00B106BA"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 prin </w:t>
      </w:r>
      <w:r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Compartimentul Urbanism si Amenajarea Teritoriului, Protectie Civila, Protectia </w:t>
      </w:r>
      <w:r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lastRenderedPageBreak/>
        <w:t>Mediului, Achizitii Publice</w:t>
      </w:r>
      <w:r w:rsidR="00B106BA"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 și </w:t>
      </w:r>
      <w:r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>Compartimentul Monitorizare Si Control Servicii Comunitare De Utilitati Publice, Administrarea Domeniului Public Si Privat.</w:t>
      </w:r>
    </w:p>
    <w:p w14:paraId="2BA69C5B" w14:textId="2903DDB2" w:rsidR="00953CF3" w:rsidRPr="00860AD2" w:rsidRDefault="00953CF3" w:rsidP="00860AD2">
      <w:pPr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</w:pPr>
      <w:r w:rsidRPr="00860AD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o-RO"/>
        </w:rPr>
        <w:t>Art.</w:t>
      </w:r>
      <w:r w:rsidR="00860AD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o-RO"/>
        </w:rPr>
        <w:t>3</w:t>
      </w:r>
      <w:r w:rsidRPr="00860AD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o-RO"/>
        </w:rPr>
        <w:t xml:space="preserve">. </w:t>
      </w:r>
      <w:r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>Secretarul general al comunei, va asigura publicitatea prezentei hotărâri, o va comunica Primarului, Compartimentul Urbanism si Amenajarea Teritoriului, Protectie Civila, Protectia Mediului,</w:t>
      </w:r>
      <w:r w:rsidR="00BF443F"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r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>Achizitii Publice, Compartimentul Monitorizare Si Control Servicii Comunitare De Utilitati Publice,</w:t>
      </w:r>
      <w:r w:rsidR="00BF443F"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r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>Administrarea Domeniului Public Si Privat, în vederea aducerii la îndeplinire</w:t>
      </w:r>
      <w:r w:rsidR="00BF443F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precum și</w:t>
      </w:r>
      <w:r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 Prefectului Judeţului Constanţa, în vederea exercitării</w:t>
      </w:r>
      <w:r w:rsidR="0005063A"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 c</w:t>
      </w:r>
      <w:r w:rsidR="00BF443F"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ontrolului de legalitate. </w:t>
      </w:r>
    </w:p>
    <w:p w14:paraId="79C6D5D2" w14:textId="18A9C669" w:rsidR="00953CF3" w:rsidRPr="00860AD2" w:rsidRDefault="00953CF3" w:rsidP="00860AD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2D5DB2" w14:textId="1B704E4F" w:rsidR="0005063A" w:rsidRPr="00860AD2" w:rsidRDefault="0005063A" w:rsidP="00860AD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78DB9B" w14:textId="72FBB734" w:rsidR="0005063A" w:rsidRPr="00860AD2" w:rsidRDefault="0005063A" w:rsidP="00860AD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INITIATOR</w:t>
      </w:r>
    </w:p>
    <w:p w14:paraId="3DB049C4" w14:textId="652B159C" w:rsidR="0005063A" w:rsidRPr="00860AD2" w:rsidRDefault="0005063A" w:rsidP="00860AD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PRIMAR</w:t>
      </w:r>
    </w:p>
    <w:p w14:paraId="40E8F1B1" w14:textId="68504B12" w:rsidR="0005063A" w:rsidRPr="00860AD2" w:rsidRDefault="0005063A" w:rsidP="00860AD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PAUL COLIȘ                                                                            SECRETAR GENERAL </w:t>
      </w:r>
    </w:p>
    <w:p w14:paraId="13AC708D" w14:textId="2FB16B22" w:rsidR="0005063A" w:rsidRPr="00860AD2" w:rsidRDefault="0005063A" w:rsidP="00860AD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</w:t>
      </w:r>
      <w:r w:rsidR="00B106BA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NICOLAE LUCICA </w:t>
      </w:r>
    </w:p>
    <w:sectPr w:rsidR="0005063A" w:rsidRPr="00860AD2" w:rsidSect="00860AD2">
      <w:pgSz w:w="11906" w:h="16838"/>
      <w:pgMar w:top="964" w:right="849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0183E"/>
    <w:multiLevelType w:val="hybridMultilevel"/>
    <w:tmpl w:val="1ABE5CEE"/>
    <w:lvl w:ilvl="0" w:tplc="BC2ED8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F33674"/>
    <w:multiLevelType w:val="hybridMultilevel"/>
    <w:tmpl w:val="52B2C7AA"/>
    <w:lvl w:ilvl="0" w:tplc="03A414F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24058D8"/>
    <w:multiLevelType w:val="hybridMultilevel"/>
    <w:tmpl w:val="7B7229A0"/>
    <w:lvl w:ilvl="0" w:tplc="13E803E8">
      <w:start w:val="1"/>
      <w:numFmt w:val="lowerLetter"/>
      <w:lvlText w:val="%1)"/>
      <w:lvlJc w:val="left"/>
      <w:pPr>
        <w:ind w:left="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AA341C">
      <w:start w:val="1"/>
      <w:numFmt w:val="lowerLetter"/>
      <w:lvlText w:val="%2"/>
      <w:lvlJc w:val="left"/>
      <w:pPr>
        <w:ind w:left="1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3849B0">
      <w:start w:val="1"/>
      <w:numFmt w:val="lowerRoman"/>
      <w:lvlText w:val="%3"/>
      <w:lvlJc w:val="left"/>
      <w:pPr>
        <w:ind w:left="19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EA757C">
      <w:start w:val="1"/>
      <w:numFmt w:val="decimal"/>
      <w:lvlText w:val="%4"/>
      <w:lvlJc w:val="left"/>
      <w:pPr>
        <w:ind w:left="26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6C79CA">
      <w:start w:val="1"/>
      <w:numFmt w:val="lowerLetter"/>
      <w:lvlText w:val="%5"/>
      <w:lvlJc w:val="left"/>
      <w:pPr>
        <w:ind w:left="3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1E13FC">
      <w:start w:val="1"/>
      <w:numFmt w:val="lowerRoman"/>
      <w:lvlText w:val="%6"/>
      <w:lvlJc w:val="left"/>
      <w:pPr>
        <w:ind w:left="4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AEDC58">
      <w:start w:val="1"/>
      <w:numFmt w:val="decimal"/>
      <w:lvlText w:val="%7"/>
      <w:lvlJc w:val="left"/>
      <w:pPr>
        <w:ind w:left="4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966852">
      <w:start w:val="1"/>
      <w:numFmt w:val="lowerLetter"/>
      <w:lvlText w:val="%8"/>
      <w:lvlJc w:val="left"/>
      <w:pPr>
        <w:ind w:left="5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EAD84C">
      <w:start w:val="1"/>
      <w:numFmt w:val="lowerRoman"/>
      <w:lvlText w:val="%9"/>
      <w:lvlJc w:val="left"/>
      <w:pPr>
        <w:ind w:left="6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780597"/>
    <w:multiLevelType w:val="hybridMultilevel"/>
    <w:tmpl w:val="7C8ED228"/>
    <w:lvl w:ilvl="0" w:tplc="50BA89F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F5A4618"/>
    <w:multiLevelType w:val="hybridMultilevel"/>
    <w:tmpl w:val="7B7229A0"/>
    <w:lvl w:ilvl="0" w:tplc="13E803E8">
      <w:start w:val="1"/>
      <w:numFmt w:val="lowerLetter"/>
      <w:lvlText w:val="%1)"/>
      <w:lvlJc w:val="left"/>
      <w:pPr>
        <w:ind w:left="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AA341C">
      <w:start w:val="1"/>
      <w:numFmt w:val="lowerLetter"/>
      <w:lvlText w:val="%2"/>
      <w:lvlJc w:val="left"/>
      <w:pPr>
        <w:ind w:left="1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3849B0">
      <w:start w:val="1"/>
      <w:numFmt w:val="lowerRoman"/>
      <w:lvlText w:val="%3"/>
      <w:lvlJc w:val="left"/>
      <w:pPr>
        <w:ind w:left="19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EA757C">
      <w:start w:val="1"/>
      <w:numFmt w:val="decimal"/>
      <w:lvlText w:val="%4"/>
      <w:lvlJc w:val="left"/>
      <w:pPr>
        <w:ind w:left="26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6C79CA">
      <w:start w:val="1"/>
      <w:numFmt w:val="lowerLetter"/>
      <w:lvlText w:val="%5"/>
      <w:lvlJc w:val="left"/>
      <w:pPr>
        <w:ind w:left="3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1E13FC">
      <w:start w:val="1"/>
      <w:numFmt w:val="lowerRoman"/>
      <w:lvlText w:val="%6"/>
      <w:lvlJc w:val="left"/>
      <w:pPr>
        <w:ind w:left="4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AEDC58">
      <w:start w:val="1"/>
      <w:numFmt w:val="decimal"/>
      <w:lvlText w:val="%7"/>
      <w:lvlJc w:val="left"/>
      <w:pPr>
        <w:ind w:left="4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966852">
      <w:start w:val="1"/>
      <w:numFmt w:val="lowerLetter"/>
      <w:lvlText w:val="%8"/>
      <w:lvlJc w:val="left"/>
      <w:pPr>
        <w:ind w:left="5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EAD84C">
      <w:start w:val="1"/>
      <w:numFmt w:val="lowerRoman"/>
      <w:lvlText w:val="%9"/>
      <w:lvlJc w:val="left"/>
      <w:pPr>
        <w:ind w:left="6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C3863CA"/>
    <w:multiLevelType w:val="hybridMultilevel"/>
    <w:tmpl w:val="A1A6101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485919">
    <w:abstractNumId w:val="5"/>
  </w:num>
  <w:num w:numId="2" w16cid:durableId="1475902188">
    <w:abstractNumId w:val="2"/>
  </w:num>
  <w:num w:numId="3" w16cid:durableId="312877282">
    <w:abstractNumId w:val="4"/>
  </w:num>
  <w:num w:numId="4" w16cid:durableId="2010131047">
    <w:abstractNumId w:val="0"/>
  </w:num>
  <w:num w:numId="5" w16cid:durableId="2067798955">
    <w:abstractNumId w:val="3"/>
  </w:num>
  <w:num w:numId="6" w16cid:durableId="1857385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24E"/>
    <w:rsid w:val="0005063A"/>
    <w:rsid w:val="00154ED5"/>
    <w:rsid w:val="00234997"/>
    <w:rsid w:val="00264F2E"/>
    <w:rsid w:val="00317DC1"/>
    <w:rsid w:val="003F0901"/>
    <w:rsid w:val="00414BA1"/>
    <w:rsid w:val="00467FD6"/>
    <w:rsid w:val="0047735C"/>
    <w:rsid w:val="004A224E"/>
    <w:rsid w:val="00582D3B"/>
    <w:rsid w:val="005A1F2A"/>
    <w:rsid w:val="005C2C99"/>
    <w:rsid w:val="00600ACF"/>
    <w:rsid w:val="00860AD2"/>
    <w:rsid w:val="008928A3"/>
    <w:rsid w:val="008D14EE"/>
    <w:rsid w:val="008F3C2B"/>
    <w:rsid w:val="009148E8"/>
    <w:rsid w:val="00931882"/>
    <w:rsid w:val="00953CF3"/>
    <w:rsid w:val="009F31D3"/>
    <w:rsid w:val="00AE05D9"/>
    <w:rsid w:val="00B106BA"/>
    <w:rsid w:val="00B45470"/>
    <w:rsid w:val="00B70AC2"/>
    <w:rsid w:val="00BF312F"/>
    <w:rsid w:val="00BF443F"/>
    <w:rsid w:val="00D62B25"/>
    <w:rsid w:val="00D8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2FA87"/>
  <w15:chartTrackingRefBased/>
  <w15:docId w15:val="{EF23120F-05EB-48EE-B3B8-7A6DB0853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next w:val="Normal"/>
    <w:link w:val="Titlu1Caracter"/>
    <w:uiPriority w:val="9"/>
    <w:qFormat/>
    <w:rsid w:val="00953CF3"/>
    <w:pPr>
      <w:keepNext/>
      <w:keepLines/>
      <w:spacing w:after="0"/>
      <w:ind w:right="11"/>
      <w:jc w:val="center"/>
      <w:outlineLvl w:val="0"/>
    </w:pPr>
    <w:rPr>
      <w:rFonts w:ascii="Calibri" w:eastAsia="Calibri" w:hAnsi="Calibri" w:cs="Calibri"/>
      <w:color w:val="000000"/>
      <w:sz w:val="26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53CF3"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rsid w:val="00953CF3"/>
    <w:rPr>
      <w:rFonts w:ascii="Calibri" w:eastAsia="Calibri" w:hAnsi="Calibri" w:cs="Calibri"/>
      <w:color w:val="000000"/>
      <w:sz w:val="26"/>
      <w:lang w:eastAsia="ro-RO"/>
    </w:rPr>
  </w:style>
  <w:style w:type="paragraph" w:styleId="Frspaiere">
    <w:name w:val="No Spacing"/>
    <w:uiPriority w:val="1"/>
    <w:qFormat/>
    <w:rsid w:val="00BF31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543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ORASUL BANEASA</dc:creator>
  <cp:keywords/>
  <dc:description/>
  <cp:lastModifiedBy>ORASUL BANEASA</cp:lastModifiedBy>
  <cp:revision>17</cp:revision>
  <dcterms:created xsi:type="dcterms:W3CDTF">2022-10-10T11:56:00Z</dcterms:created>
  <dcterms:modified xsi:type="dcterms:W3CDTF">2022-10-12T11:45:00Z</dcterms:modified>
</cp:coreProperties>
</file>