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B4A2A" w14:textId="77777777" w:rsidR="00B46B3D" w:rsidRDefault="00B46B3D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4FC1B135" w14:textId="697304C8" w:rsidR="00607925" w:rsidRDefault="00607925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>JUDETUL CONSTANTA</w:t>
      </w:r>
    </w:p>
    <w:p w14:paraId="5EB83D95" w14:textId="1E155D54" w:rsidR="005D7A3C" w:rsidRDefault="005D7A3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COMUNA BĂNEASA </w:t>
      </w:r>
    </w:p>
    <w:p w14:paraId="1F7CD9FB" w14:textId="1CE46403" w:rsidR="005D7A3C" w:rsidRPr="00490B41" w:rsidRDefault="005D7A3C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01D5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4173442A" w14:textId="202482E0" w:rsidR="001B4FBB" w:rsidRDefault="001B4FBB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B41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0D651C">
        <w:rPr>
          <w:rFonts w:ascii="Times New Roman" w:hAnsi="Times New Roman" w:cs="Times New Roman"/>
          <w:sz w:val="24"/>
          <w:szCs w:val="24"/>
          <w:lang w:val="ro-RO"/>
        </w:rPr>
        <w:t>9667/12.10.</w:t>
      </w:r>
      <w:r w:rsidRPr="00490B41">
        <w:rPr>
          <w:rFonts w:ascii="Times New Roman" w:hAnsi="Times New Roman" w:cs="Times New Roman"/>
          <w:sz w:val="24"/>
          <w:szCs w:val="24"/>
          <w:lang w:val="ro-RO"/>
        </w:rPr>
        <w:t>2022</w:t>
      </w:r>
    </w:p>
    <w:p w14:paraId="3DC29A9C" w14:textId="77777777" w:rsidR="00022061" w:rsidRPr="00490B41" w:rsidRDefault="00022061" w:rsidP="00490B41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89D081" w14:textId="1710C66C" w:rsidR="00607925" w:rsidRPr="00490B41" w:rsidRDefault="00607925" w:rsidP="00490B41">
      <w:pPr>
        <w:pStyle w:val="Frspaiere"/>
        <w:ind w:firstLine="42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998E3BD" w14:textId="5B739A4F" w:rsidR="00607925" w:rsidRPr="00022061" w:rsidRDefault="00607925" w:rsidP="00490B41">
      <w:pPr>
        <w:pStyle w:val="Frspaiere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REFERAT DE </w:t>
      </w:r>
      <w:r w:rsidR="004301D5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APROBARE </w:t>
      </w:r>
    </w:p>
    <w:p w14:paraId="27FFE208" w14:textId="5B6D8BEC" w:rsidR="004B7EF6" w:rsidRPr="00022061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La proiectul de hotarare </w:t>
      </w:r>
      <w:r w:rsidR="004B7EF6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privind </w:t>
      </w:r>
      <w:r w:rsidR="002D19EC" w:rsidRPr="00022061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revocarea </w:t>
      </w:r>
      <w:bookmarkStart w:id="0" w:name="_Hlk116467443"/>
      <w:bookmarkStart w:id="1" w:name="_Hlk116476057"/>
      <w:r w:rsidR="00BE200B" w:rsidRPr="00BE200B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Hotărârii  Consiliului Local Băneasa nr 33/28.06.2022  privind declararea ca bunuri aparținând domeniului public de interes local a unor terenuri din comuna Băneasa</w:t>
      </w:r>
      <w:r w:rsidR="00BE200B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</w:t>
      </w:r>
      <w:bookmarkEnd w:id="1"/>
    </w:p>
    <w:p w14:paraId="6CA174E3" w14:textId="77777777" w:rsidR="00D22E7C" w:rsidRPr="00490B41" w:rsidRDefault="00D22E7C" w:rsidP="00490B41">
      <w:pPr>
        <w:pStyle w:val="Frspaiere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bookmarkStart w:id="2" w:name="_Hlk115083532"/>
      <w:bookmarkEnd w:id="0"/>
    </w:p>
    <w:p w14:paraId="07331FEE" w14:textId="646FA359" w:rsidR="00C97E1D" w:rsidRDefault="00C97E1D" w:rsidP="00C97E1D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3" w:name="_Hlk115084158"/>
      <w:bookmarkEnd w:id="2"/>
    </w:p>
    <w:p w14:paraId="0DF16EC9" w14:textId="77777777" w:rsidR="00BE200B" w:rsidRPr="00624330" w:rsidRDefault="00BE200B" w:rsidP="00BE200B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>Având în vedere adresa Institutiei Prefectului Judetul Constanta nr. 15810/21.07.2022 înregistrată la Primăria comunei Băneasa sub nr. 7279 din 12.08.2022 prin care se solicita reanalizarea Hotărârii  Consiliului Local Băneasa nr 33/28.06.2022  privind declararea ca bunuri aparținând domeniului public de interes local a unor terenuri din comuna Băneasa în sensul că art. 2 si art. 3 ale hotărârii susmentionate sunt neintemeiate.</w:t>
      </w:r>
    </w:p>
    <w:p w14:paraId="0233E01A" w14:textId="77777777" w:rsidR="00BE200B" w:rsidRPr="00624330" w:rsidRDefault="00BE200B" w:rsidP="00BE200B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 xml:space="preserve"> In motivare Institutia Prefectului Judetului Constanta subliniază faptul ca actul administrativ nu respecta normele de tehnică legislativă reglementate de Legea nr 24/2000, republicată, cu modificările și completările ulterioare, formula introductivă a actului administrativ , neconținând temeiurile juridice pe baza și în executarea cărora actul a fost emis, conform art. nr. 42, alin. 4 din lege. Se mai subliniază in adresa și faptul că există neconcordanță între titlul actul administrativ și prevederile  art. 1 din conținutul acestuia respectiv prin art 1 se aprobă declararea de uz și interes public local  a unor bunuri iar prin titlul actului administrativ se declară apartenența bunurilor la domeniul public fără respectarea prevederilor legale referitoare la inventarierea bunurilor apartinând domeniului public. </w:t>
      </w:r>
    </w:p>
    <w:p w14:paraId="1B28F913" w14:textId="77777777" w:rsidR="00BE200B" w:rsidRPr="00624330" w:rsidRDefault="00BE200B" w:rsidP="00BE200B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>Se mai mentioneaza in continuarea adresei Institutiei  Prefectului faptul că potrivit art. 6, alin.3, lit. c) și d) din HG nr 392/2020 modificarea, completarea inclusiv abrogarea unor poziții din inventarul bunurilor din domeniul public reprezintă o actualizare a acestuia operațiune ce se realizează de către o comisie special constituită conform dispozițiilor legale, subliniindu-se necesitatea reanalizarii hotararii nr 33/2022 tinând cont de prevederile art. 289, alin. 8 al OUG nr 57/2019 in sensul comunicării proiectului de hotărâre privind atestarea inventarului  bunurilor care alcătuiesc domeniul public și Ministrului cu atribuții în domeniul administratiei publice insoțit de documentele prevăzute la alin 6 al aceluiași articol  în teremen de 10 zile de la data adoptarii .</w:t>
      </w:r>
    </w:p>
    <w:p w14:paraId="58583C5B" w14:textId="77777777" w:rsidR="00624330" w:rsidRPr="00624330" w:rsidRDefault="00BE200B" w:rsidP="00BE200B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 xml:space="preserve">Tinând cont de mentiunile stipulate in adresa Institutiei Prefectului Județului Constanța și </w:t>
      </w:r>
      <w:r w:rsidRPr="00624330">
        <w:rPr>
          <w:rFonts w:ascii="Times New Roman" w:hAnsi="Times New Roman" w:cs="Times New Roman"/>
          <w:sz w:val="28"/>
          <w:szCs w:val="28"/>
          <w:lang w:val="ro-RO"/>
        </w:rPr>
        <w:t xml:space="preserve">Referatul de inițiere al administratorului public in acest sens propun  să procedați la analizarea si aprobarea   </w:t>
      </w:r>
      <w:r w:rsidRPr="00624330">
        <w:rPr>
          <w:rFonts w:ascii="Times New Roman" w:hAnsi="Times New Roman" w:cs="Times New Roman"/>
          <w:sz w:val="28"/>
          <w:szCs w:val="28"/>
          <w:lang w:val="ro-RO"/>
        </w:rPr>
        <w:t>proiectul de hotarare privind  revocarea Hotărârii  Consiliului Local Băneasa nr 33/28.06.2022  privind declararea ca bunuri aparținând domeniului public de interes local a unor terenuri din comuna Băneasa</w:t>
      </w:r>
      <w:r w:rsidR="00624330" w:rsidRPr="0062433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CB8EE6F" w14:textId="5FBFB38E" w:rsidR="00022061" w:rsidRPr="00624330" w:rsidRDefault="00BE200B" w:rsidP="00BE200B">
      <w:pPr>
        <w:pStyle w:val="Frspaiere"/>
        <w:ind w:firstLine="426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bookmarkEnd w:id="3"/>
    <w:p w14:paraId="614E1698" w14:textId="0BC5B7B6" w:rsidR="00870885" w:rsidRPr="00624330" w:rsidRDefault="00870885" w:rsidP="00624330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70E015B" w14:textId="66BC9ECC" w:rsidR="00870885" w:rsidRPr="00624330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>PRIMAR</w:t>
      </w:r>
    </w:p>
    <w:p w14:paraId="6D24DF22" w14:textId="3A911230" w:rsidR="004301D5" w:rsidRPr="00624330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6A739892" w14:textId="2BCEC84B" w:rsidR="004301D5" w:rsidRPr="00624330" w:rsidRDefault="004301D5" w:rsidP="00490B41">
      <w:pPr>
        <w:pStyle w:val="Frspaiere"/>
        <w:ind w:firstLine="426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24330">
        <w:rPr>
          <w:rFonts w:ascii="Times New Roman" w:hAnsi="Times New Roman" w:cs="Times New Roman"/>
          <w:sz w:val="28"/>
          <w:szCs w:val="28"/>
          <w:lang w:val="ro-RO"/>
        </w:rPr>
        <w:t>COLIȘ  PAUL</w:t>
      </w:r>
    </w:p>
    <w:sectPr w:rsidR="004301D5" w:rsidRPr="00624330" w:rsidSect="005D7A3C">
      <w:pgSz w:w="12240" w:h="15840"/>
      <w:pgMar w:top="284" w:right="104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10"/>
    <w:rsid w:val="00022061"/>
    <w:rsid w:val="000665BB"/>
    <w:rsid w:val="000D651C"/>
    <w:rsid w:val="00126333"/>
    <w:rsid w:val="00147EEF"/>
    <w:rsid w:val="0018143D"/>
    <w:rsid w:val="001B4FBB"/>
    <w:rsid w:val="001E7B85"/>
    <w:rsid w:val="00233710"/>
    <w:rsid w:val="002D19EC"/>
    <w:rsid w:val="00370B68"/>
    <w:rsid w:val="00374FA0"/>
    <w:rsid w:val="003E576D"/>
    <w:rsid w:val="004301D5"/>
    <w:rsid w:val="00445183"/>
    <w:rsid w:val="00490B41"/>
    <w:rsid w:val="004B7EF6"/>
    <w:rsid w:val="005D7A3C"/>
    <w:rsid w:val="0060761D"/>
    <w:rsid w:val="00607925"/>
    <w:rsid w:val="00624330"/>
    <w:rsid w:val="006B3E10"/>
    <w:rsid w:val="0079576E"/>
    <w:rsid w:val="00822355"/>
    <w:rsid w:val="008366B9"/>
    <w:rsid w:val="00870885"/>
    <w:rsid w:val="00A45560"/>
    <w:rsid w:val="00B46B3D"/>
    <w:rsid w:val="00B65B14"/>
    <w:rsid w:val="00BE200B"/>
    <w:rsid w:val="00BE74D1"/>
    <w:rsid w:val="00C97E1D"/>
    <w:rsid w:val="00D22E7C"/>
    <w:rsid w:val="00DA0E8C"/>
    <w:rsid w:val="00DF36F8"/>
    <w:rsid w:val="00E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4B37"/>
  <w15:docId w15:val="{14437750-55C3-44BD-8096-BE0D508F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9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128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7155734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62011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933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1491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305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9597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405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093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9145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2995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7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36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834770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155016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460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9502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4706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860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2464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BANEASA</dc:creator>
  <cp:keywords/>
  <dc:description/>
  <cp:lastModifiedBy>ORASUL BANEASA</cp:lastModifiedBy>
  <cp:revision>3</cp:revision>
  <dcterms:created xsi:type="dcterms:W3CDTF">2022-10-12T11:09:00Z</dcterms:created>
  <dcterms:modified xsi:type="dcterms:W3CDTF">2022-10-12T11:35:00Z</dcterms:modified>
</cp:coreProperties>
</file>