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7D" w:rsidRDefault="000A7E7D" w:rsidP="000A7E7D">
      <w:pPr>
        <w:rPr>
          <w:rFonts w:ascii="Times New Roman" w:hAnsi="Times New Roman" w:cs="Times New Roman"/>
        </w:rPr>
      </w:pPr>
    </w:p>
    <w:p w:rsidR="000A7E7D" w:rsidRPr="000A3101" w:rsidRDefault="000A7E7D" w:rsidP="000A7E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3608367" wp14:editId="589DF982">
            <wp:simplePos x="0" y="0"/>
            <wp:positionH relativeFrom="column">
              <wp:posOffset>5081270</wp:posOffset>
            </wp:positionH>
            <wp:positionV relativeFrom="paragraph">
              <wp:posOffset>-219710</wp:posOffset>
            </wp:positionV>
            <wp:extent cx="910590" cy="1066800"/>
            <wp:effectExtent l="19050" t="0" r="3810" b="0"/>
            <wp:wrapNone/>
            <wp:docPr id="8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79CA11" wp14:editId="3E49BFD9">
            <wp:simplePos x="0" y="0"/>
            <wp:positionH relativeFrom="column">
              <wp:posOffset>-224155</wp:posOffset>
            </wp:positionH>
            <wp:positionV relativeFrom="paragraph">
              <wp:posOffset>-105410</wp:posOffset>
            </wp:positionV>
            <wp:extent cx="814705" cy="1171575"/>
            <wp:effectExtent l="19050" t="0" r="4445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E7D" w:rsidRPr="000F7844" w:rsidRDefault="000A7E7D" w:rsidP="000A7E7D">
      <w:pPr>
        <w:rPr>
          <w:rFonts w:ascii="Times New Roman" w:hAnsi="Times New Roman" w:cs="Times New Roman"/>
        </w:rPr>
      </w:pPr>
    </w:p>
    <w:p w:rsidR="000A7E7D" w:rsidRPr="009C4DCD" w:rsidRDefault="000A7E7D" w:rsidP="000A7E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  <w:lang w:val="fr-FR"/>
        </w:rPr>
        <w:t>ROM</w:t>
      </w:r>
      <w:r w:rsidRPr="009C4DCD">
        <w:rPr>
          <w:rFonts w:ascii="Times New Roman" w:hAnsi="Times New Roman" w:cs="Times New Roman"/>
          <w:b/>
        </w:rPr>
        <w:t>Â</w:t>
      </w:r>
      <w:r w:rsidRPr="009C4DCD">
        <w:rPr>
          <w:rFonts w:ascii="Times New Roman" w:hAnsi="Times New Roman" w:cs="Times New Roman"/>
          <w:b/>
          <w:lang w:val="fr-FR"/>
        </w:rPr>
        <w:t>NIA</w:t>
      </w:r>
    </w:p>
    <w:p w:rsidR="000A7E7D" w:rsidRPr="009C4DCD" w:rsidRDefault="000A7E7D" w:rsidP="000A7E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0A7E7D" w:rsidRPr="009C4DCD" w:rsidRDefault="000A7E7D" w:rsidP="000A7E7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MARGITTA MEGYEI JOGU VAROS - MARGHITA TOWN</w:t>
      </w:r>
    </w:p>
    <w:p w:rsidR="000A7E7D" w:rsidRPr="009C4DCD" w:rsidRDefault="000A7E7D" w:rsidP="000A7E7D">
      <w:pPr>
        <w:spacing w:after="0" w:line="240" w:lineRule="auto"/>
        <w:rPr>
          <w:rFonts w:ascii="Times New Roman" w:hAnsi="Times New Roman" w:cs="Times New Roman"/>
          <w:b/>
          <w:u w:val="single"/>
          <w:lang w:val="it-IT"/>
        </w:rPr>
      </w:pPr>
    </w:p>
    <w:p w:rsidR="000A7E7D" w:rsidRPr="009C4DCD" w:rsidRDefault="000A7E7D" w:rsidP="000A7E7D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lang w:val="it-IT"/>
        </w:rPr>
      </w:pPr>
      <w:r w:rsidRPr="009C4DCD">
        <w:rPr>
          <w:rFonts w:ascii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0A7E7D" w:rsidRPr="009C4DCD" w:rsidRDefault="000A7E7D" w:rsidP="000A7E7D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</w:rPr>
        <w:t>Calea Republicii,  nr.1,                                                                                +40359409977</w:t>
      </w:r>
    </w:p>
    <w:p w:rsidR="000A7E7D" w:rsidRPr="009C4DCD" w:rsidRDefault="000A7E7D" w:rsidP="000A7E7D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  <w:lang w:val="fr-FR"/>
        </w:rPr>
        <w:t>Cod fiscal 4348947</w:t>
      </w:r>
      <w:r w:rsidRPr="009C4DCD">
        <w:rPr>
          <w:rFonts w:ascii="Times New Roman" w:hAnsi="Times New Roman" w:cs="Times New Roman"/>
        </w:rPr>
        <w:t xml:space="preserve">            fax:      +40359409982</w:t>
      </w:r>
    </w:p>
    <w:p w:rsidR="000A7E7D" w:rsidRPr="009C4DCD" w:rsidRDefault="000A7E7D" w:rsidP="000A7E7D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</w:rPr>
        <w:t xml:space="preserve">                                                   e-mail:</w:t>
      </w:r>
      <w:hyperlink r:id="rId7" w:history="1">
        <w:r w:rsidRPr="009C4DCD">
          <w:rPr>
            <w:rStyle w:val="Hyperlink"/>
          </w:rPr>
          <w:t>primaria</w:t>
        </w:r>
        <w:r w:rsidRPr="009C4DCD">
          <w:rPr>
            <w:rStyle w:val="Hyperlink"/>
            <w:lang w:val="fr-FR"/>
          </w:rPr>
          <w:t>@marghita.ro</w:t>
        </w:r>
      </w:hyperlink>
    </w:p>
    <w:p w:rsidR="000A7E7D" w:rsidRPr="009C4DCD" w:rsidRDefault="00F905CA" w:rsidP="000A7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0A7E7D" w:rsidRPr="00011F4A" w:rsidRDefault="000A7E7D" w:rsidP="000A7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0A7E7D" w:rsidRDefault="000A7E7D" w:rsidP="000A7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04D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>10.876/ 13.10</w:t>
      </w:r>
      <w:r w:rsidRPr="00C4032D">
        <w:rPr>
          <w:rFonts w:ascii="Times New Roman" w:hAnsi="Times New Roman" w:cs="Times New Roman"/>
          <w:b/>
          <w:sz w:val="24"/>
          <w:szCs w:val="24"/>
        </w:rPr>
        <w:t>.2022</w:t>
      </w:r>
    </w:p>
    <w:p w:rsidR="00F905CA" w:rsidRPr="00D4104D" w:rsidRDefault="00F905CA" w:rsidP="000A7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7E7D" w:rsidRDefault="000A7E7D" w:rsidP="000A7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E7D" w:rsidRPr="00744616" w:rsidRDefault="000A7E7D" w:rsidP="000A7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E7D" w:rsidRDefault="000A7E7D" w:rsidP="000A7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0A7E7D" w:rsidRPr="00CD4A9D" w:rsidRDefault="000A7E7D" w:rsidP="000A7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396" w:rsidRDefault="000A7E7D" w:rsidP="00555396">
      <w:pPr>
        <w:pStyle w:val="Corptext"/>
        <w:spacing w:line="320" w:lineRule="exact"/>
        <w:jc w:val="both"/>
        <w:rPr>
          <w:b w:val="0"/>
          <w:sz w:val="24"/>
        </w:rPr>
      </w:pPr>
      <w:r w:rsidRPr="00555396">
        <w:rPr>
          <w:b w:val="0"/>
          <w:sz w:val="24"/>
        </w:rPr>
        <w:t xml:space="preserve">             Prezentul referat de aprobare are la bază prevederile art.6 alin.(3) și art.30 alin.(1) și (2) din Legea nr.24/2000, privind normele de tehnică legislativă pentru elaborarea actelor normative, republicată, cu modificarile și completările ulterioare, reprezentând instrumentul de prezentare și motivare a proiectului</w:t>
      </w:r>
      <w:r w:rsidR="00555396">
        <w:rPr>
          <w:b w:val="0"/>
          <w:sz w:val="24"/>
        </w:rPr>
        <w:t xml:space="preserve"> </w:t>
      </w:r>
      <w:r w:rsidR="00555396" w:rsidRPr="00555396">
        <w:rPr>
          <w:b w:val="0"/>
          <w:sz w:val="24"/>
        </w:rPr>
        <w:t>pentru aprobarea documentațiilor de apartamentare pentru apartamentele ANL</w:t>
      </w:r>
      <w:r w:rsidR="00555396">
        <w:rPr>
          <w:b w:val="0"/>
          <w:sz w:val="24"/>
        </w:rPr>
        <w:t xml:space="preserve"> </w:t>
      </w:r>
      <w:r w:rsidR="00555396" w:rsidRPr="00555396">
        <w:rPr>
          <w:b w:val="0"/>
          <w:sz w:val="24"/>
        </w:rPr>
        <w:t>din str. Pandurilor, nr. 23 bl.1, nr. 25 bl.3, nr. 25 bl.4, str. Progresului, nr. 1/a bl.B1 şi str. Eroilor, nr. 7/a bl.A2, precum şi înfiinţarea de cărţi funciare noi pentru fiecare U.I.</w:t>
      </w:r>
    </w:p>
    <w:p w:rsidR="008C0340" w:rsidRDefault="00555396" w:rsidP="0055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</w:rPr>
        <w:t xml:space="preserve">          In vederea finalizării documentaţ</w:t>
      </w:r>
      <w:r w:rsidRPr="00555396">
        <w:rPr>
          <w:rFonts w:ascii="Times New Roman" w:hAnsi="Times New Roman" w:cs="Times New Roman"/>
          <w:sz w:val="24"/>
        </w:rPr>
        <w:t>iei de vindere a acestor apartamente  în conformitate cu</w:t>
      </w:r>
      <w:r>
        <w:rPr>
          <w:b/>
          <w:sz w:val="24"/>
        </w:rPr>
        <w:t xml:space="preserve">           </w:t>
      </w:r>
      <w:r w:rsidRPr="00555396">
        <w:rPr>
          <w:rFonts w:ascii="Times New Roman" w:eastAsia="Times New Roman" w:hAnsi="Times New Roman" w:cs="Times New Roman"/>
          <w:sz w:val="24"/>
          <w:szCs w:val="24"/>
          <w:lang w:eastAsia="en-US"/>
        </w:rPr>
        <w:t>prevederile art. 10 alin. 2 și alin 2¹ din  Legea nr. 152/1998, republicată cu modificările și completările ulterioare, privind înfiinţarea Agenţ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iei Naţionale pentru Locuinţe şi a </w:t>
      </w:r>
      <w:r w:rsidRPr="005553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art. 19² din H.G. nr. 962/2001 privind aprobarea Normelor metodologice pentru punerea în aplicare a prevederilor Legii nr.152/1998 privind infiintarea Agenției Naționale pentru locuințe, republicată cu modificările și completările ulterioare;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pentru punerea în aplicare a </w:t>
      </w:r>
      <w:r w:rsidRPr="005553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Hotărârii de Consiliu </w:t>
      </w:r>
      <w:r w:rsidRPr="00555396">
        <w:rPr>
          <w:rFonts w:ascii="Times New Roman" w:eastAsia="Times New Roman" w:hAnsi="Times New Roman" w:cs="Times New Roman"/>
          <w:sz w:val="24"/>
          <w:szCs w:val="24"/>
          <w:lang w:eastAsia="en-U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ocal </w:t>
      </w:r>
      <w:r w:rsidRPr="005553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nr. 230 din 23.11.2021 pentru aprobarea Regulamentului de vânzare a locuințelor pentru tineri destinate închirierii, construite și date în exploatare prin programele derulate de Agenția Națională pentru Locuințe (A.N.L.),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s-a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impu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intocmirea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documentatiilor de apartamentare a fiecărui apart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t, prin desc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hiderea de cărti funciare disti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te pentru fiecare unitate 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locativă</w:t>
      </w:r>
    </w:p>
    <w:p w:rsidR="00555396" w:rsidRDefault="00555396" w:rsidP="0055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individuală </w:t>
      </w:r>
      <w:r w:rsidR="008C03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 Pentru aceasta propun Consiliului Local aprobarea aceastor documentatii cadastrale realizate de ingineri topografi autorizaţi.</w:t>
      </w:r>
    </w:p>
    <w:p w:rsidR="008C0340" w:rsidRDefault="008C0340" w:rsidP="0055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C0340" w:rsidRDefault="008C0340" w:rsidP="0055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C0340" w:rsidRDefault="008C0340" w:rsidP="0055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C0340" w:rsidRPr="008C0340" w:rsidRDefault="008C0340" w:rsidP="0055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8C034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Primar</w:t>
      </w:r>
    </w:p>
    <w:p w:rsidR="008C0340" w:rsidRPr="00555396" w:rsidRDefault="008C0340" w:rsidP="0055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8C034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Marcel-Emil SAS-ADĂSCALITII</w:t>
      </w:r>
    </w:p>
    <w:p w:rsidR="00555396" w:rsidRPr="00555396" w:rsidRDefault="00555396" w:rsidP="00555396">
      <w:pPr>
        <w:pStyle w:val="Corptext"/>
        <w:spacing w:line="320" w:lineRule="exact"/>
        <w:jc w:val="both"/>
        <w:rPr>
          <w:b w:val="0"/>
          <w:sz w:val="24"/>
        </w:rPr>
      </w:pPr>
    </w:p>
    <w:p w:rsidR="00F0104A" w:rsidRDefault="00F0104A" w:rsidP="000A7E7D"/>
    <w:sectPr w:rsidR="00F01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65"/>
    <w:rsid w:val="000A7E7D"/>
    <w:rsid w:val="00225B65"/>
    <w:rsid w:val="00555396"/>
    <w:rsid w:val="008C0340"/>
    <w:rsid w:val="00F0104A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7D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0A7E7D"/>
    <w:rPr>
      <w:color w:val="0000FF"/>
      <w:u w:val="single"/>
    </w:rPr>
  </w:style>
  <w:style w:type="paragraph" w:styleId="Corptext">
    <w:name w:val="Body Text"/>
    <w:basedOn w:val="Normal"/>
    <w:link w:val="CorptextCaracter"/>
    <w:semiHidden/>
    <w:unhideWhenUsed/>
    <w:rsid w:val="005553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semiHidden/>
    <w:rsid w:val="00555396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7D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0A7E7D"/>
    <w:rPr>
      <w:color w:val="0000FF"/>
      <w:u w:val="single"/>
    </w:rPr>
  </w:style>
  <w:style w:type="paragraph" w:styleId="Corptext">
    <w:name w:val="Body Text"/>
    <w:basedOn w:val="Normal"/>
    <w:link w:val="CorptextCaracter"/>
    <w:semiHidden/>
    <w:unhideWhenUsed/>
    <w:rsid w:val="005553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semiHidden/>
    <w:rsid w:val="00555396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2022-10-26T09:52:00Z</cp:lastPrinted>
  <dcterms:created xsi:type="dcterms:W3CDTF">2022-10-25T12:27:00Z</dcterms:created>
  <dcterms:modified xsi:type="dcterms:W3CDTF">2022-10-26T10:25:00Z</dcterms:modified>
</cp:coreProperties>
</file>