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14C" w:rsidRPr="00EA2EBC" w:rsidRDefault="002D514C" w:rsidP="002D514C">
      <w:pPr>
        <w:pStyle w:val="BodyText"/>
        <w:rPr>
          <w:bCs w:val="0"/>
          <w:sz w:val="24"/>
        </w:rPr>
      </w:pPr>
      <w:r>
        <w:rPr>
          <w:bCs w:val="0"/>
          <w:noProof/>
          <w:sz w:val="24"/>
          <w:lang w:val="ro-RO"/>
        </w:rPr>
        <w:drawing>
          <wp:anchor distT="0" distB="0" distL="114300" distR="114300" simplePos="0" relativeHeight="251664384" behindDoc="1" locked="0" layoutInCell="1" allowOverlap="1">
            <wp:simplePos x="0" y="0"/>
            <wp:positionH relativeFrom="column">
              <wp:posOffset>4998720</wp:posOffset>
            </wp:positionH>
            <wp:positionV relativeFrom="paragraph">
              <wp:posOffset>-251460</wp:posOffset>
            </wp:positionV>
            <wp:extent cx="909955" cy="1062990"/>
            <wp:effectExtent l="19050" t="0" r="4445" b="0"/>
            <wp:wrapNone/>
            <wp:docPr id="4"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4"/>
                    <a:srcRect/>
                    <a:stretch>
                      <a:fillRect/>
                    </a:stretch>
                  </pic:blipFill>
                  <pic:spPr bwMode="auto">
                    <a:xfrm>
                      <a:off x="0" y="0"/>
                      <a:ext cx="909955" cy="1062990"/>
                    </a:xfrm>
                    <a:prstGeom prst="rect">
                      <a:avLst/>
                    </a:prstGeom>
                    <a:noFill/>
                    <a:ln w="9525">
                      <a:noFill/>
                      <a:miter lim="800000"/>
                      <a:headEnd/>
                      <a:tailEnd/>
                    </a:ln>
                  </pic:spPr>
                </pic:pic>
              </a:graphicData>
            </a:graphic>
          </wp:anchor>
        </w:drawing>
      </w:r>
      <w:r>
        <w:rPr>
          <w:bCs w:val="0"/>
          <w:noProof/>
          <w:sz w:val="24"/>
          <w:lang w:val="ro-RO"/>
        </w:rPr>
        <w:drawing>
          <wp:anchor distT="0" distB="0" distL="114300" distR="114300" simplePos="0" relativeHeight="251663360" behindDoc="0" locked="0" layoutInCell="1" allowOverlap="1">
            <wp:simplePos x="0" y="0"/>
            <wp:positionH relativeFrom="column">
              <wp:posOffset>-328295</wp:posOffset>
            </wp:positionH>
            <wp:positionV relativeFrom="paragraph">
              <wp:posOffset>-198120</wp:posOffset>
            </wp:positionV>
            <wp:extent cx="815975" cy="1169035"/>
            <wp:effectExtent l="19050" t="0" r="3175" b="0"/>
            <wp:wrapNone/>
            <wp:docPr id="5"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a:srcRect/>
                    <a:stretch>
                      <a:fillRect/>
                    </a:stretch>
                  </pic:blipFill>
                  <pic:spPr bwMode="auto">
                    <a:xfrm>
                      <a:off x="0" y="0"/>
                      <a:ext cx="815975" cy="1169035"/>
                    </a:xfrm>
                    <a:prstGeom prst="rect">
                      <a:avLst/>
                    </a:prstGeom>
                    <a:noFill/>
                    <a:ln w="9525">
                      <a:noFill/>
                      <a:miter lim="800000"/>
                      <a:headEnd/>
                      <a:tailEnd/>
                    </a:ln>
                  </pic:spPr>
                </pic:pic>
              </a:graphicData>
            </a:graphic>
          </wp:anchor>
        </w:drawing>
      </w:r>
    </w:p>
    <w:p w:rsidR="002D514C" w:rsidRPr="00EA2EBC" w:rsidRDefault="002D514C" w:rsidP="002D514C">
      <w:pPr>
        <w:pStyle w:val="BodyText"/>
        <w:rPr>
          <w:bCs w:val="0"/>
          <w:sz w:val="24"/>
        </w:rPr>
      </w:pPr>
    </w:p>
    <w:p w:rsidR="002D514C" w:rsidRPr="00EA2EBC" w:rsidRDefault="002D514C" w:rsidP="002D514C">
      <w:pPr>
        <w:spacing w:after="0" w:line="240" w:lineRule="auto"/>
        <w:jc w:val="center"/>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ROM</w:t>
      </w:r>
      <w:r w:rsidRPr="00EA2EBC">
        <w:rPr>
          <w:rFonts w:ascii="Times New Roman" w:hAnsi="Times New Roman" w:cs="Times New Roman"/>
          <w:sz w:val="24"/>
          <w:szCs w:val="24"/>
        </w:rPr>
        <w:t>A</w:t>
      </w:r>
      <w:r w:rsidRPr="00EA2EBC">
        <w:rPr>
          <w:rFonts w:ascii="Times New Roman" w:hAnsi="Times New Roman" w:cs="Times New Roman"/>
          <w:sz w:val="24"/>
          <w:szCs w:val="24"/>
          <w:lang w:val="it-IT"/>
        </w:rPr>
        <w:t>NIA</w:t>
      </w:r>
    </w:p>
    <w:p w:rsidR="002D514C" w:rsidRPr="00EA2EBC" w:rsidRDefault="002D514C" w:rsidP="002D514C">
      <w:pPr>
        <w:spacing w:after="0" w:line="240" w:lineRule="auto"/>
        <w:jc w:val="center"/>
        <w:rPr>
          <w:rFonts w:ascii="Times New Roman" w:hAnsi="Times New Roman" w:cs="Times New Roman"/>
          <w:sz w:val="24"/>
          <w:szCs w:val="24"/>
          <w:u w:val="single"/>
          <w:lang w:val="it-IT" w:eastAsia="en-US"/>
        </w:rPr>
      </w:pPr>
      <w:r w:rsidRPr="00EA2EBC">
        <w:rPr>
          <w:rFonts w:ascii="Times New Roman" w:hAnsi="Times New Roman" w:cs="Times New Roman"/>
          <w:sz w:val="24"/>
          <w:szCs w:val="24"/>
          <w:u w:val="single"/>
          <w:lang w:val="it-IT"/>
        </w:rPr>
        <w:t>PRIMĂRIA MUNICIPIULUI  MARGHITA</w:t>
      </w:r>
    </w:p>
    <w:p w:rsidR="002D514C" w:rsidRPr="00EA2EBC" w:rsidRDefault="002D514C" w:rsidP="002D514C">
      <w:pPr>
        <w:spacing w:after="0" w:line="240" w:lineRule="auto"/>
        <w:rPr>
          <w:rFonts w:ascii="Times New Roman" w:hAnsi="Times New Roman" w:cs="Times New Roman"/>
          <w:sz w:val="24"/>
          <w:szCs w:val="24"/>
          <w:u w:val="single"/>
          <w:lang w:val="it-IT" w:eastAsia="en-US"/>
        </w:rPr>
      </w:pPr>
    </w:p>
    <w:p w:rsidR="002D514C" w:rsidRPr="00EA2EBC" w:rsidRDefault="002D514C" w:rsidP="002D514C">
      <w:pPr>
        <w:tabs>
          <w:tab w:val="left" w:pos="6225"/>
        </w:tabs>
        <w:spacing w:after="0" w:line="240" w:lineRule="auto"/>
        <w:ind w:left="720"/>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Marghita,  Bihor,                                                     telefon :    +40259362001</w:t>
      </w:r>
    </w:p>
    <w:p w:rsidR="002D514C" w:rsidRPr="00EA2EBC" w:rsidRDefault="002D514C" w:rsidP="002D514C">
      <w:pPr>
        <w:spacing w:after="0" w:line="240" w:lineRule="auto"/>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Calea Republicii,  nr.1,                                                            fax:   +40359409982</w:t>
      </w:r>
    </w:p>
    <w:p w:rsidR="002D514C" w:rsidRPr="00EA2EBC" w:rsidRDefault="002D514C" w:rsidP="002D514C">
      <w:pPr>
        <w:tabs>
          <w:tab w:val="left" w:pos="6240"/>
        </w:tabs>
        <w:spacing w:after="0" w:line="240" w:lineRule="auto"/>
        <w:rPr>
          <w:rFonts w:ascii="Times New Roman" w:hAnsi="Times New Roman" w:cs="Times New Roman"/>
          <w:sz w:val="24"/>
          <w:szCs w:val="24"/>
          <w:lang w:val="it-IT" w:eastAsia="en-US"/>
        </w:rPr>
      </w:pPr>
      <w:r w:rsidRPr="00EA2EBC">
        <w:rPr>
          <w:rFonts w:ascii="Times New Roman" w:hAnsi="Times New Roman" w:cs="Times New Roman"/>
          <w:sz w:val="24"/>
          <w:szCs w:val="24"/>
          <w:lang w:val="it-IT"/>
        </w:rPr>
        <w:t xml:space="preserve">              ROMANIA                                                          e-mail</w:t>
      </w:r>
      <w:r w:rsidRPr="00EA2EBC">
        <w:rPr>
          <w:rFonts w:ascii="Times New Roman" w:hAnsi="Times New Roman" w:cs="Times New Roman"/>
          <w:sz w:val="24"/>
          <w:szCs w:val="24"/>
        </w:rPr>
        <w:t>: primaria</w:t>
      </w:r>
      <w:r w:rsidRPr="00EA2EBC">
        <w:rPr>
          <w:rFonts w:ascii="Times New Roman" w:hAnsi="Times New Roman" w:cs="Times New Roman"/>
          <w:sz w:val="24"/>
          <w:szCs w:val="24"/>
          <w:lang w:val="it-IT"/>
        </w:rPr>
        <w:t>@marghita.ro</w:t>
      </w:r>
    </w:p>
    <w:p w:rsidR="002D514C" w:rsidRPr="00EA2EBC" w:rsidRDefault="002D514C" w:rsidP="002D514C">
      <w:pPr>
        <w:tabs>
          <w:tab w:val="left" w:pos="6240"/>
        </w:tabs>
        <w:spacing w:after="0" w:line="240" w:lineRule="auto"/>
        <w:rPr>
          <w:rFonts w:ascii="Times New Roman" w:hAnsi="Times New Roman" w:cs="Times New Roman"/>
          <w:b/>
          <w:sz w:val="24"/>
          <w:szCs w:val="24"/>
          <w:lang w:val="fr-FR" w:eastAsia="en-US"/>
        </w:rPr>
      </w:pPr>
      <w:r w:rsidRPr="00EA2EBC">
        <w:rPr>
          <w:rFonts w:ascii="Times New Roman" w:hAnsi="Times New Roman" w:cs="Times New Roman"/>
          <w:noProof/>
          <w:sz w:val="24"/>
          <w:szCs w:val="24"/>
        </w:rPr>
        <w:drawing>
          <wp:inline distT="0" distB="0" distL="0" distR="0">
            <wp:extent cx="6273165" cy="170180"/>
            <wp:effectExtent l="19050" t="0" r="0" b="0"/>
            <wp:docPr id="6"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6">
                      <a:lum bright="-22000" contrast="-24000"/>
                    </a:blip>
                    <a:srcRect/>
                    <a:stretch>
                      <a:fillRect/>
                    </a:stretch>
                  </pic:blipFill>
                  <pic:spPr bwMode="auto">
                    <a:xfrm>
                      <a:off x="0" y="0"/>
                      <a:ext cx="6273165" cy="170180"/>
                    </a:xfrm>
                    <a:prstGeom prst="rect">
                      <a:avLst/>
                    </a:prstGeom>
                    <a:noFill/>
                    <a:ln w="9525">
                      <a:noFill/>
                      <a:miter lim="800000"/>
                      <a:headEnd/>
                      <a:tailEnd/>
                    </a:ln>
                  </pic:spPr>
                </pic:pic>
              </a:graphicData>
            </a:graphic>
          </wp:inline>
        </w:drawing>
      </w:r>
    </w:p>
    <w:p w:rsidR="004E3793" w:rsidRDefault="006E51F9" w:rsidP="002D514C">
      <w:pPr>
        <w:spacing w:after="0" w:line="240" w:lineRule="auto"/>
        <w:rPr>
          <w:rFonts w:ascii="Times New Roman" w:hAnsi="Times New Roman" w:cs="Times New Roman"/>
          <w:b/>
          <w:sz w:val="24"/>
          <w:szCs w:val="24"/>
          <w:lang w:val="hu-HU" w:eastAsia="en-US"/>
        </w:rPr>
      </w:pPr>
      <w:r>
        <w:rPr>
          <w:rFonts w:ascii="Times New Roman" w:hAnsi="Times New Roman" w:cs="Times New Roman"/>
          <w:b/>
          <w:sz w:val="24"/>
          <w:szCs w:val="24"/>
          <w:lang w:val="hu-HU" w:eastAsia="en-US"/>
        </w:rPr>
        <w:t>Direcția t</w:t>
      </w:r>
      <w:r w:rsidR="004E3793">
        <w:rPr>
          <w:rFonts w:ascii="Times New Roman" w:hAnsi="Times New Roman" w:cs="Times New Roman"/>
          <w:b/>
          <w:sz w:val="24"/>
          <w:szCs w:val="24"/>
          <w:lang w:val="hu-HU" w:eastAsia="en-US"/>
        </w:rPr>
        <w:t xml:space="preserve">ehnică </w:t>
      </w:r>
    </w:p>
    <w:p w:rsidR="002D514C" w:rsidRPr="000206BE" w:rsidRDefault="002D514C" w:rsidP="002D514C">
      <w:pPr>
        <w:spacing w:after="0" w:line="240" w:lineRule="auto"/>
        <w:rPr>
          <w:rFonts w:ascii="Times New Roman" w:hAnsi="Times New Roman" w:cs="Times New Roman"/>
          <w:b/>
          <w:sz w:val="24"/>
          <w:szCs w:val="24"/>
          <w:lang w:val="hu-HU"/>
        </w:rPr>
      </w:pPr>
      <w:r w:rsidRPr="000206BE">
        <w:rPr>
          <w:rFonts w:ascii="Times New Roman" w:hAnsi="Times New Roman" w:cs="Times New Roman"/>
          <w:b/>
          <w:sz w:val="24"/>
          <w:szCs w:val="24"/>
          <w:lang w:val="hu-HU"/>
        </w:rPr>
        <w:t xml:space="preserve">Nr. </w:t>
      </w:r>
      <w:r w:rsidR="000206BE" w:rsidRPr="000206BE">
        <w:rPr>
          <w:rFonts w:ascii="Times New Roman" w:hAnsi="Times New Roman" w:cs="Times New Roman"/>
          <w:b/>
          <w:sz w:val="24"/>
          <w:szCs w:val="24"/>
          <w:lang w:val="it-IT"/>
        </w:rPr>
        <w:t>10993 din  17.10.2022</w:t>
      </w:r>
    </w:p>
    <w:p w:rsidR="004F058B" w:rsidRDefault="004F058B" w:rsidP="00181135"/>
    <w:p w:rsidR="004F058B" w:rsidRPr="002D514C" w:rsidRDefault="002D514C" w:rsidP="002D514C">
      <w:pPr>
        <w:jc w:val="center"/>
        <w:rPr>
          <w:rFonts w:ascii="Times New Roman" w:hAnsi="Times New Roman" w:cs="Times New Roman"/>
          <w:b/>
          <w:sz w:val="24"/>
          <w:szCs w:val="24"/>
        </w:rPr>
      </w:pPr>
      <w:r w:rsidRPr="002D514C">
        <w:rPr>
          <w:rFonts w:ascii="Times New Roman" w:hAnsi="Times New Roman" w:cs="Times New Roman"/>
          <w:b/>
          <w:sz w:val="24"/>
          <w:szCs w:val="24"/>
        </w:rPr>
        <w:t>RAPORT DE SPECIALITATE</w:t>
      </w:r>
    </w:p>
    <w:p w:rsidR="000206BE" w:rsidRPr="004F058B" w:rsidRDefault="002D514C" w:rsidP="000206BE">
      <w:pPr>
        <w:spacing w:after="0" w:line="240" w:lineRule="auto"/>
        <w:jc w:val="center"/>
        <w:rPr>
          <w:rFonts w:ascii="Times New Roman" w:hAnsi="Times New Roman" w:cs="Times New Roman"/>
          <w:b/>
          <w:sz w:val="24"/>
          <w:szCs w:val="24"/>
        </w:rPr>
      </w:pPr>
      <w:r w:rsidRPr="004F058B">
        <w:rPr>
          <w:rFonts w:ascii="Times New Roman" w:hAnsi="Times New Roman" w:cs="Times New Roman"/>
          <w:b/>
          <w:sz w:val="24"/>
          <w:szCs w:val="24"/>
          <w:lang w:val="it-IT"/>
        </w:rPr>
        <w:t xml:space="preserve">la proiectul de hotărâre </w:t>
      </w:r>
      <w:r w:rsidRPr="004F058B">
        <w:rPr>
          <w:rFonts w:ascii="Times New Roman" w:hAnsi="Times New Roman" w:cs="Times New Roman"/>
          <w:b/>
          <w:sz w:val="24"/>
          <w:szCs w:val="24"/>
        </w:rPr>
        <w:t xml:space="preserve"> </w:t>
      </w:r>
      <w:r w:rsidR="000206BE">
        <w:rPr>
          <w:rFonts w:ascii="Times New Roman" w:hAnsi="Times New Roman" w:cs="Times New Roman"/>
          <w:b/>
          <w:sz w:val="24"/>
          <w:szCs w:val="24"/>
        </w:rPr>
        <w:t xml:space="preserve">privind aprobarea Planului de afaceri și </w:t>
      </w:r>
      <w:r w:rsidR="006E51F9">
        <w:rPr>
          <w:rFonts w:ascii="Times New Roman" w:hAnsi="Times New Roman" w:cs="Times New Roman"/>
          <w:b/>
          <w:sz w:val="24"/>
          <w:szCs w:val="24"/>
        </w:rPr>
        <w:t xml:space="preserve">a </w:t>
      </w:r>
      <w:r w:rsidR="000206BE">
        <w:rPr>
          <w:rFonts w:ascii="Times New Roman" w:hAnsi="Times New Roman" w:cs="Times New Roman"/>
          <w:b/>
          <w:sz w:val="24"/>
          <w:szCs w:val="24"/>
        </w:rPr>
        <w:t>Bilanțul</w:t>
      </w:r>
      <w:r w:rsidR="006E51F9">
        <w:rPr>
          <w:rFonts w:ascii="Times New Roman" w:hAnsi="Times New Roman" w:cs="Times New Roman"/>
          <w:b/>
          <w:sz w:val="24"/>
          <w:szCs w:val="24"/>
        </w:rPr>
        <w:t>ui</w:t>
      </w:r>
      <w:r w:rsidR="000206BE">
        <w:rPr>
          <w:rFonts w:ascii="Times New Roman" w:hAnsi="Times New Roman" w:cs="Times New Roman"/>
          <w:b/>
          <w:sz w:val="24"/>
          <w:szCs w:val="24"/>
        </w:rPr>
        <w:t xml:space="preserve"> Apei Pentru Serviciul Public de Alimentare cu Apă, Canalizare și Salubrizare Marghita                               ( S.P.A.A.C.S)</w:t>
      </w:r>
    </w:p>
    <w:p w:rsidR="000206BE" w:rsidRPr="006E51F9" w:rsidRDefault="000206BE" w:rsidP="006E51F9">
      <w:pPr>
        <w:spacing w:after="0" w:line="240" w:lineRule="auto"/>
        <w:ind w:firstLine="708"/>
        <w:jc w:val="both"/>
        <w:rPr>
          <w:rFonts w:ascii="Times New Roman" w:hAnsi="Times New Roman" w:cs="Times New Roman"/>
          <w:sz w:val="24"/>
          <w:szCs w:val="24"/>
        </w:rPr>
      </w:pPr>
      <w:r w:rsidRPr="006E51F9">
        <w:rPr>
          <w:rFonts w:ascii="Times New Roman" w:hAnsi="Times New Roman" w:cs="Times New Roman"/>
          <w:sz w:val="24"/>
          <w:szCs w:val="24"/>
        </w:rPr>
        <w:t>Analizând temeiul juridic, respectiv prevederile  :</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art.3, lit. ai) din Legea nr. 241 din 22 iunie 2006, republicată,  privind serviciul de alimentare cu apă şi de canalizare;</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art.3, lit.e) din Ordinul  nr. 230/2022 privind aprobarea Metodologiei de ajustare tarifară a preţurilor/tarifelor pentru serviciile publice de alimentare cu apă şi de canalizare, pe baza strategiei de tarifare aferente planului de afaceri, emis de AUTORITATEA NAŢIONALĂ DE REGLEMENTARE PENTRU SERVICIILE COMUNITARE DE UTILITĂŢI PUBLICE (A.N.R.S.C)</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art.129, alin.(2) lit d) și alin (7) lit.i) și lt.n), art.136 alin.(1) și (2) din OUG nr.57/2019 privind Codul administrativ, cu modificările și completările ulterioare,</w:t>
      </w:r>
    </w:p>
    <w:p w:rsidR="000206BE" w:rsidRPr="006E51F9" w:rsidRDefault="000206BE" w:rsidP="006E51F9">
      <w:pPr>
        <w:spacing w:after="0" w:line="240" w:lineRule="auto"/>
        <w:ind w:firstLine="708"/>
        <w:jc w:val="both"/>
        <w:rPr>
          <w:rFonts w:ascii="Times New Roman" w:hAnsi="Times New Roman" w:cs="Times New Roman"/>
          <w:sz w:val="24"/>
          <w:szCs w:val="24"/>
        </w:rPr>
      </w:pPr>
      <w:r w:rsidRPr="006E51F9">
        <w:rPr>
          <w:rFonts w:ascii="Times New Roman" w:hAnsi="Times New Roman" w:cs="Times New Roman"/>
          <w:sz w:val="24"/>
          <w:szCs w:val="24"/>
        </w:rPr>
        <w:t>Ținând cont de:</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HCL 67/09.12.2008 privind înființarea Serviciului Public de Alimentare cu Apă , Canalizare și Salubrizare ca serviciu public de interes local cu personalitate juridică ce funcționează sub autoritatea Consiliului Local Marghita,</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HCL 41/29.04.2009 privind aprobarea unor măsuri pentru organizarea , funcționarea și gestionarea serviciilor publice de alimentare cu apă , canalizare și salubrizare în Municipiul Marghita ,</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ab/>
        <w:t xml:space="preserve"> Luând act de:</w:t>
      </w:r>
    </w:p>
    <w:p w:rsidR="000206BE" w:rsidRPr="006E51F9" w:rsidRDefault="000206BE" w:rsidP="006E51F9">
      <w:pPr>
        <w:spacing w:after="0" w:line="240" w:lineRule="auto"/>
        <w:jc w:val="both"/>
        <w:rPr>
          <w:rFonts w:ascii="Times New Roman" w:hAnsi="Times New Roman" w:cs="Times New Roman"/>
          <w:sz w:val="24"/>
          <w:szCs w:val="24"/>
        </w:rPr>
      </w:pPr>
      <w:r w:rsidRPr="006E51F9">
        <w:rPr>
          <w:rFonts w:ascii="Times New Roman" w:hAnsi="Times New Roman" w:cs="Times New Roman"/>
          <w:sz w:val="24"/>
          <w:szCs w:val="24"/>
        </w:rPr>
        <w:t>- adresa de înaintare nr. 1761/17.10.2022, din partea Serviciului Public de Alimentare cu Apă, Canalizare și Salubrizare Marghita ( S.P.A.A.C.S), înregistrată la Primăria Municipiului Marghita cu nr. 10991 din 17.10.2022 prin care ne înaintează aprobarea Planul de afaceri și</w:t>
      </w:r>
      <w:r w:rsidR="006E51F9">
        <w:rPr>
          <w:rFonts w:ascii="Times New Roman" w:hAnsi="Times New Roman" w:cs="Times New Roman"/>
          <w:sz w:val="24"/>
          <w:szCs w:val="24"/>
        </w:rPr>
        <w:t xml:space="preserve"> a </w:t>
      </w:r>
      <w:r w:rsidRPr="006E51F9">
        <w:rPr>
          <w:rFonts w:ascii="Times New Roman" w:hAnsi="Times New Roman" w:cs="Times New Roman"/>
          <w:sz w:val="24"/>
          <w:szCs w:val="24"/>
        </w:rPr>
        <w:t xml:space="preserve"> Bilanțul</w:t>
      </w:r>
      <w:r w:rsidR="006E51F9">
        <w:rPr>
          <w:rFonts w:ascii="Times New Roman" w:hAnsi="Times New Roman" w:cs="Times New Roman"/>
          <w:sz w:val="24"/>
          <w:szCs w:val="24"/>
        </w:rPr>
        <w:t>ui Apei elaborat conform</w:t>
      </w:r>
      <w:r w:rsidRPr="006E51F9">
        <w:rPr>
          <w:rFonts w:ascii="Times New Roman" w:hAnsi="Times New Roman" w:cs="Times New Roman"/>
          <w:sz w:val="24"/>
          <w:szCs w:val="24"/>
        </w:rPr>
        <w:t xml:space="preserve"> Ordinului  nr. 230/2022 privind aprobarea Metodologiei de ajustare tarifară a preţurilor/tarifelor pentru serviciile publice de alimentare cu apă şi de canalizare, pe baza strategiei de tarifare aferente planului de afaceri</w:t>
      </w:r>
      <w:r w:rsidR="00CE5CD6" w:rsidRPr="006E51F9">
        <w:rPr>
          <w:rFonts w:ascii="Times New Roman" w:hAnsi="Times New Roman" w:cs="Times New Roman"/>
          <w:sz w:val="24"/>
          <w:szCs w:val="24"/>
        </w:rPr>
        <w:t>;</w:t>
      </w:r>
    </w:p>
    <w:p w:rsidR="004955DD" w:rsidRPr="006E51F9" w:rsidRDefault="00BD2287" w:rsidP="006E51F9">
      <w:pPr>
        <w:spacing w:after="0" w:line="240" w:lineRule="auto"/>
        <w:ind w:firstLine="708"/>
        <w:jc w:val="both"/>
      </w:pPr>
      <w:r w:rsidRPr="006E51F9">
        <w:rPr>
          <w:rFonts w:ascii="Times New Roman" w:hAnsi="Times New Roman" w:cs="Times New Roman"/>
          <w:sz w:val="24"/>
          <w:szCs w:val="24"/>
        </w:rPr>
        <w:t>În baza art.196</w:t>
      </w:r>
      <w:r w:rsidRPr="006E51F9">
        <w:rPr>
          <w:rFonts w:ascii="Times New Roman" w:eastAsia="Calibri" w:hAnsi="Times New Roman" w:cs="Times New Roman"/>
          <w:sz w:val="24"/>
          <w:szCs w:val="24"/>
        </w:rPr>
        <w:t xml:space="preserve"> alin.(1) lit. a) din O.U.G.57/2019,Codul administrativ, cu modificările și completările ulterioare propun Consiliului Local al Municipiului Marghita, adoptarea  hotărârii </w:t>
      </w:r>
      <w:r w:rsidR="000206BE" w:rsidRPr="006E51F9">
        <w:rPr>
          <w:rFonts w:ascii="Times New Roman" w:hAnsi="Times New Roman" w:cs="Times New Roman"/>
          <w:sz w:val="24"/>
          <w:szCs w:val="24"/>
        </w:rPr>
        <w:t xml:space="preserve">privind aprobarea Planului de afaceri și </w:t>
      </w:r>
      <w:r w:rsidR="006E51F9">
        <w:rPr>
          <w:rFonts w:ascii="Times New Roman" w:hAnsi="Times New Roman" w:cs="Times New Roman"/>
          <w:sz w:val="24"/>
          <w:szCs w:val="24"/>
        </w:rPr>
        <w:t xml:space="preserve">a </w:t>
      </w:r>
      <w:r w:rsidR="000206BE" w:rsidRPr="006E51F9">
        <w:rPr>
          <w:rFonts w:ascii="Times New Roman" w:hAnsi="Times New Roman" w:cs="Times New Roman"/>
          <w:sz w:val="24"/>
          <w:szCs w:val="24"/>
        </w:rPr>
        <w:t>Bilanțul</w:t>
      </w:r>
      <w:r w:rsidR="006E51F9">
        <w:rPr>
          <w:rFonts w:ascii="Times New Roman" w:hAnsi="Times New Roman" w:cs="Times New Roman"/>
          <w:sz w:val="24"/>
          <w:szCs w:val="24"/>
        </w:rPr>
        <w:t>ui</w:t>
      </w:r>
      <w:r w:rsidR="000206BE" w:rsidRPr="006E51F9">
        <w:rPr>
          <w:rFonts w:ascii="Times New Roman" w:hAnsi="Times New Roman" w:cs="Times New Roman"/>
          <w:sz w:val="24"/>
          <w:szCs w:val="24"/>
        </w:rPr>
        <w:t xml:space="preserve"> Apei Pentru Serviciul Public de Alimentare cu Apă, Canalizare și Salubrizare Marghita ( S.P.A.A.C.S)</w:t>
      </w:r>
    </w:p>
    <w:p w:rsidR="006E51F9" w:rsidRDefault="006E51F9" w:rsidP="006E51F9">
      <w:pPr>
        <w:spacing w:after="0" w:line="240" w:lineRule="auto"/>
        <w:ind w:firstLine="708"/>
        <w:jc w:val="center"/>
        <w:rPr>
          <w:rFonts w:ascii="Times New Roman" w:hAnsi="Times New Roman" w:cs="Times New Roman"/>
          <w:b/>
          <w:sz w:val="24"/>
          <w:szCs w:val="24"/>
        </w:rPr>
      </w:pPr>
    </w:p>
    <w:p w:rsidR="006E51F9" w:rsidRDefault="006E51F9" w:rsidP="006E51F9">
      <w:pPr>
        <w:spacing w:after="0" w:line="240" w:lineRule="auto"/>
        <w:ind w:firstLine="708"/>
        <w:jc w:val="center"/>
        <w:rPr>
          <w:rFonts w:ascii="Times New Roman" w:hAnsi="Times New Roman" w:cs="Times New Roman"/>
          <w:b/>
          <w:sz w:val="24"/>
          <w:szCs w:val="24"/>
        </w:rPr>
      </w:pPr>
    </w:p>
    <w:p w:rsidR="00BD2287" w:rsidRPr="006E51F9" w:rsidRDefault="004E3793" w:rsidP="006E51F9">
      <w:pPr>
        <w:spacing w:after="0" w:line="240" w:lineRule="auto"/>
        <w:ind w:firstLine="708"/>
        <w:jc w:val="center"/>
        <w:rPr>
          <w:rFonts w:ascii="Times New Roman" w:hAnsi="Times New Roman" w:cs="Times New Roman"/>
          <w:b/>
          <w:sz w:val="24"/>
          <w:szCs w:val="24"/>
        </w:rPr>
      </w:pPr>
      <w:r w:rsidRPr="006E51F9">
        <w:rPr>
          <w:rFonts w:ascii="Times New Roman" w:hAnsi="Times New Roman" w:cs="Times New Roman"/>
          <w:b/>
          <w:sz w:val="24"/>
          <w:szCs w:val="24"/>
        </w:rPr>
        <w:t xml:space="preserve">Inspector </w:t>
      </w:r>
    </w:p>
    <w:p w:rsidR="004E3793" w:rsidRPr="006E51F9" w:rsidRDefault="004E3793" w:rsidP="006E51F9">
      <w:pPr>
        <w:spacing w:after="0" w:line="240" w:lineRule="auto"/>
        <w:ind w:firstLine="708"/>
        <w:jc w:val="center"/>
        <w:rPr>
          <w:rFonts w:ascii="Times New Roman" w:hAnsi="Times New Roman" w:cs="Times New Roman"/>
          <w:b/>
          <w:sz w:val="24"/>
          <w:szCs w:val="24"/>
        </w:rPr>
      </w:pPr>
      <w:r w:rsidRPr="006E51F9">
        <w:rPr>
          <w:rFonts w:ascii="Times New Roman" w:hAnsi="Times New Roman" w:cs="Times New Roman"/>
          <w:b/>
          <w:sz w:val="24"/>
          <w:szCs w:val="24"/>
        </w:rPr>
        <w:t xml:space="preserve">Pap Mihai </w:t>
      </w:r>
    </w:p>
    <w:sectPr w:rsidR="004E3793" w:rsidRPr="006E51F9" w:rsidSect="000029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8D7EFA"/>
    <w:rsid w:val="000029F6"/>
    <w:rsid w:val="000206BE"/>
    <w:rsid w:val="000665E6"/>
    <w:rsid w:val="00181135"/>
    <w:rsid w:val="002D514C"/>
    <w:rsid w:val="00363FD1"/>
    <w:rsid w:val="00443289"/>
    <w:rsid w:val="004955DD"/>
    <w:rsid w:val="004E3793"/>
    <w:rsid w:val="004F058B"/>
    <w:rsid w:val="006E51F9"/>
    <w:rsid w:val="008773E6"/>
    <w:rsid w:val="008D7EFA"/>
    <w:rsid w:val="009470E9"/>
    <w:rsid w:val="00B00197"/>
    <w:rsid w:val="00BD2287"/>
    <w:rsid w:val="00CE5CD6"/>
    <w:rsid w:val="00EA2EB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F6"/>
  </w:style>
  <w:style w:type="paragraph" w:styleId="Heading1">
    <w:name w:val="heading 1"/>
    <w:basedOn w:val="Normal"/>
    <w:next w:val="Normal"/>
    <w:link w:val="Heading1Char"/>
    <w:qFormat/>
    <w:rsid w:val="00EA2EBC"/>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unhideWhenUsed/>
    <w:qFormat/>
    <w:rsid w:val="00EA2EB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55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55DD"/>
    <w:rPr>
      <w:b/>
      <w:bCs/>
    </w:rPr>
  </w:style>
  <w:style w:type="character" w:styleId="Hyperlink">
    <w:name w:val="Hyperlink"/>
    <w:basedOn w:val="DefaultParagraphFont"/>
    <w:uiPriority w:val="99"/>
    <w:unhideWhenUsed/>
    <w:rsid w:val="004955DD"/>
    <w:rPr>
      <w:color w:val="0000FF"/>
      <w:u w:val="single"/>
    </w:rPr>
  </w:style>
  <w:style w:type="paragraph" w:styleId="BodyText">
    <w:name w:val="Body Text"/>
    <w:basedOn w:val="Normal"/>
    <w:link w:val="BodyTextChar"/>
    <w:semiHidden/>
    <w:rsid w:val="00EA2EBC"/>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semiHidden/>
    <w:rsid w:val="00EA2EBC"/>
    <w:rPr>
      <w:rFonts w:ascii="Times New Roman" w:eastAsia="Times New Roman" w:hAnsi="Times New Roman" w:cs="Times New Roman"/>
      <w:b/>
      <w:bCs/>
      <w:sz w:val="28"/>
      <w:szCs w:val="24"/>
      <w:lang w:val="hu-HU"/>
    </w:rPr>
  </w:style>
  <w:style w:type="paragraph" w:styleId="BalloonText">
    <w:name w:val="Balloon Text"/>
    <w:basedOn w:val="Normal"/>
    <w:link w:val="BalloonTextChar"/>
    <w:uiPriority w:val="99"/>
    <w:semiHidden/>
    <w:unhideWhenUsed/>
    <w:rsid w:val="00EA2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BC"/>
    <w:rPr>
      <w:rFonts w:ascii="Tahoma" w:hAnsi="Tahoma" w:cs="Tahoma"/>
      <w:sz w:val="16"/>
      <w:szCs w:val="16"/>
    </w:rPr>
  </w:style>
  <w:style w:type="character" w:customStyle="1" w:styleId="Heading1Char">
    <w:name w:val="Heading 1 Char"/>
    <w:basedOn w:val="DefaultParagraphFont"/>
    <w:link w:val="Heading1"/>
    <w:rsid w:val="00EA2EB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A2EBC"/>
    <w:rPr>
      <w:rFonts w:asciiTheme="majorHAnsi" w:eastAsiaTheme="majorEastAsia" w:hAnsiTheme="majorHAnsi" w:cstheme="majorBidi"/>
      <w:b/>
      <w:bCs/>
      <w:i/>
      <w:iCs/>
      <w:color w:val="4F81BD" w:themeColor="accent1"/>
    </w:rPr>
  </w:style>
  <w:style w:type="character" w:customStyle="1" w:styleId="spar">
    <w:name w:val="s_par"/>
    <w:basedOn w:val="DefaultParagraphFont"/>
    <w:rsid w:val="00EA2EBC"/>
  </w:style>
  <w:style w:type="character" w:customStyle="1" w:styleId="spantxtcolorat">
    <w:name w:val="spantxtcolorat"/>
    <w:basedOn w:val="DefaultParagraphFont"/>
    <w:rsid w:val="00EA2EBC"/>
  </w:style>
</w:styles>
</file>

<file path=word/webSettings.xml><?xml version="1.0" encoding="utf-8"?>
<w:webSettings xmlns:r="http://schemas.openxmlformats.org/officeDocument/2006/relationships" xmlns:w="http://schemas.openxmlformats.org/wordprocessingml/2006/main">
  <w:divs>
    <w:div w:id="223178998">
      <w:bodyDiv w:val="1"/>
      <w:marLeft w:val="0"/>
      <w:marRight w:val="0"/>
      <w:marTop w:val="0"/>
      <w:marBottom w:val="0"/>
      <w:divBdr>
        <w:top w:val="none" w:sz="0" w:space="0" w:color="auto"/>
        <w:left w:val="none" w:sz="0" w:space="0" w:color="auto"/>
        <w:bottom w:val="none" w:sz="0" w:space="0" w:color="auto"/>
        <w:right w:val="none" w:sz="0" w:space="0" w:color="auto"/>
      </w:divBdr>
      <w:divsChild>
        <w:div w:id="79446152">
          <w:marLeft w:val="0"/>
          <w:marRight w:val="0"/>
          <w:marTop w:val="0"/>
          <w:marBottom w:val="0"/>
          <w:divBdr>
            <w:top w:val="none" w:sz="0" w:space="0" w:color="auto"/>
            <w:left w:val="none" w:sz="0" w:space="0" w:color="auto"/>
            <w:bottom w:val="none" w:sz="0" w:space="0" w:color="auto"/>
            <w:right w:val="none" w:sz="0" w:space="0" w:color="auto"/>
          </w:divBdr>
        </w:div>
        <w:div w:id="88611309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397</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17</cp:revision>
  <dcterms:created xsi:type="dcterms:W3CDTF">2022-10-11T08:27:00Z</dcterms:created>
  <dcterms:modified xsi:type="dcterms:W3CDTF">2022-10-17T08:37:00Z</dcterms:modified>
</cp:coreProperties>
</file>