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widowControl/>
        <w:wordWrap/>
        <w:adjustRightInd/>
        <w:snapToGrid/>
        <w:spacing w:before="0" w:after="0" w:line="276" w:lineRule="auto"/>
        <w:ind w:left="0" w:leftChars="0" w:right="0" w:firstLine="0" w:firstLineChars="0"/>
        <w:jc w:val="left"/>
        <w:textAlignment w:val="auto"/>
        <w:outlineLvl w:val="9"/>
        <w:rPr>
          <w:rFonts w:hint="default" w:ascii="Times New Roman" w:hAnsi="Times New Roman" w:cs="Times New Roman"/>
          <w:b/>
          <w:sz w:val="28"/>
          <w:szCs w:val="28"/>
        </w:rPr>
      </w:pPr>
      <w:r>
        <w:rPr>
          <w:rFonts w:hint="default" w:ascii="Times New Roman" w:hAnsi="Times New Roman" w:cs="Times New Roman"/>
          <w:b/>
          <w:sz w:val="28"/>
          <w:szCs w:val="28"/>
        </w:rPr>
        <w:t>ROMANIA</w:t>
      </w:r>
    </w:p>
    <w:p>
      <w:pPr>
        <w:widowControl/>
        <w:wordWrap/>
        <w:adjustRightInd/>
        <w:snapToGrid/>
        <w:spacing w:before="0" w:after="0" w:line="276" w:lineRule="auto"/>
        <w:ind w:left="0" w:leftChars="0" w:right="0" w:firstLine="0" w:firstLineChars="0"/>
        <w:jc w:val="left"/>
        <w:textAlignment w:val="auto"/>
        <w:outlineLvl w:val="9"/>
        <w:rPr>
          <w:rFonts w:hint="default" w:ascii="Times New Roman" w:hAnsi="Times New Roman" w:cs="Times New Roman"/>
          <w:b/>
          <w:sz w:val="28"/>
          <w:szCs w:val="28"/>
        </w:rPr>
      </w:pPr>
      <w:r>
        <w:rPr>
          <w:rFonts w:hint="default" w:ascii="Times New Roman" w:hAnsi="Times New Roman" w:cs="Times New Roman"/>
          <w:b/>
          <w:sz w:val="28"/>
          <w:szCs w:val="28"/>
        </w:rPr>
        <w:t>JUDETUL BIHOR</w:t>
      </w:r>
    </w:p>
    <w:p>
      <w:pPr>
        <w:widowControl/>
        <w:wordWrap/>
        <w:adjustRightInd/>
        <w:snapToGrid/>
        <w:spacing w:before="0" w:after="0" w:line="276" w:lineRule="auto"/>
        <w:ind w:left="0" w:leftChars="0" w:right="0" w:firstLine="0" w:firstLineChars="0"/>
        <w:jc w:val="left"/>
        <w:textAlignment w:val="auto"/>
        <w:outlineLvl w:val="9"/>
        <w:rPr>
          <w:rFonts w:hint="default" w:ascii="Times New Roman" w:hAnsi="Times New Roman" w:cs="Times New Roman"/>
          <w:b/>
          <w:sz w:val="28"/>
          <w:szCs w:val="28"/>
        </w:rPr>
      </w:pPr>
      <w:r>
        <w:rPr>
          <w:rFonts w:hint="default" w:ascii="Times New Roman" w:hAnsi="Times New Roman" w:cs="Times New Roman"/>
          <w:b/>
          <w:sz w:val="28"/>
          <w:szCs w:val="28"/>
        </w:rPr>
        <w:t>COMUNA CIUMEGHIU</w:t>
      </w:r>
    </w:p>
    <w:p>
      <w:pPr>
        <w:widowControl/>
        <w:wordWrap/>
        <w:adjustRightInd/>
        <w:snapToGrid/>
        <w:spacing w:before="0" w:after="0" w:line="276" w:lineRule="auto"/>
        <w:ind w:left="0" w:leftChars="0" w:right="0" w:firstLine="0" w:firstLineChars="0"/>
        <w:jc w:val="left"/>
        <w:textAlignment w:val="auto"/>
        <w:outlineLvl w:val="9"/>
        <w:rPr>
          <w:rFonts w:hint="default" w:ascii="Times New Roman" w:hAnsi="Times New Roman" w:cs="Times New Roman"/>
          <w:b/>
          <w:sz w:val="28"/>
          <w:szCs w:val="28"/>
        </w:rPr>
      </w:pPr>
      <w:r>
        <w:rPr>
          <w:rFonts w:hint="default" w:ascii="Times New Roman" w:hAnsi="Times New Roman" w:cs="Times New Roman"/>
          <w:b/>
          <w:sz w:val="28"/>
          <w:szCs w:val="28"/>
        </w:rPr>
        <w:t>Ciumeghiu nr.9</w:t>
      </w:r>
    </w:p>
    <w:p>
      <w:pPr>
        <w:widowControl/>
        <w:wordWrap/>
        <w:adjustRightInd/>
        <w:snapToGrid/>
        <w:spacing w:before="0" w:after="0" w:line="276" w:lineRule="auto"/>
        <w:ind w:left="0" w:leftChars="0" w:right="0" w:firstLine="0" w:firstLineChars="0"/>
        <w:jc w:val="left"/>
        <w:textAlignment w:val="auto"/>
        <w:outlineLvl w:val="9"/>
        <w:rPr>
          <w:rFonts w:hint="default" w:ascii="Times New Roman" w:hAnsi="Times New Roman" w:cs="Times New Roman"/>
          <w:b/>
          <w:sz w:val="28"/>
          <w:szCs w:val="28"/>
        </w:rPr>
      </w:pPr>
      <w:r>
        <w:rPr>
          <w:rFonts w:hint="default" w:ascii="Times New Roman" w:hAnsi="Times New Roman" w:cs="Times New Roman"/>
          <w:b/>
          <w:sz w:val="28"/>
          <w:szCs w:val="28"/>
        </w:rPr>
        <w:t>Tel/Fax -0259/392009</w:t>
      </w:r>
    </w:p>
    <w:p>
      <w:pPr>
        <w:widowControl/>
        <w:wordWrap/>
        <w:adjustRightInd/>
        <w:snapToGrid/>
        <w:spacing w:before="0" w:after="0" w:line="276" w:lineRule="auto"/>
        <w:ind w:left="0" w:leftChars="0" w:right="0" w:firstLine="0" w:firstLineChars="0"/>
        <w:jc w:val="left"/>
        <w:textAlignment w:val="auto"/>
        <w:outlineLvl w:val="9"/>
        <w:rPr>
          <w:rFonts w:hint="default" w:ascii="Times New Roman" w:hAnsi="Times New Roman" w:cs="Times New Roman"/>
          <w:b/>
          <w:sz w:val="28"/>
          <w:szCs w:val="28"/>
        </w:rPr>
      </w:pPr>
      <w:r>
        <w:rPr>
          <w:rFonts w:hint="default" w:ascii="Times New Roman" w:hAnsi="Times New Roman" w:cs="Times New Roman"/>
          <w:b/>
          <w:sz w:val="28"/>
          <w:szCs w:val="28"/>
        </w:rPr>
        <w:t>E-mail:primaria.ciumeghiu@gmail.com</w:t>
      </w:r>
    </w:p>
    <w:p>
      <w:pPr>
        <w:widowControl/>
        <w:wordWrap/>
        <w:adjustRightInd/>
        <w:snapToGrid/>
        <w:spacing w:before="0" w:after="0" w:line="276" w:lineRule="auto"/>
        <w:ind w:left="0" w:leftChars="0" w:right="0" w:firstLine="0" w:firstLineChars="0"/>
        <w:jc w:val="left"/>
        <w:textAlignment w:val="auto"/>
        <w:outlineLvl w:val="9"/>
        <w:rPr>
          <w:rFonts w:hint="default" w:ascii="Times New Roman" w:hAnsi="Times New Roman" w:cs="Times New Roman"/>
          <w:b/>
          <w:sz w:val="28"/>
          <w:szCs w:val="28"/>
          <w:lang/>
        </w:rPr>
      </w:pPr>
      <w:r>
        <w:rPr>
          <w:rFonts w:hint="default" w:ascii="Times New Roman" w:hAnsi="Times New Roman" w:cs="Times New Roman"/>
          <w:b/>
          <w:sz w:val="28"/>
          <w:szCs w:val="28"/>
        </w:rPr>
        <w:t>Nr._____/___________</w:t>
      </w:r>
      <w:r>
        <w:rPr>
          <w:rFonts w:hint="default" w:ascii="Times New Roman" w:hAnsi="Times New Roman" w:cs="Times New Roman"/>
          <w:b/>
          <w:sz w:val="28"/>
          <w:szCs w:val="28"/>
          <w:lang/>
        </w:rPr>
        <w:t>2022</w:t>
      </w:r>
    </w:p>
    <w:p>
      <w:pPr>
        <w:jc w:val="left"/>
        <w:rPr>
          <w:rFonts w:hint="eastAsia"/>
        </w:rPr>
      </w:pPr>
    </w:p>
    <w:p>
      <w:pPr>
        <w:spacing w:after="0" w:line="240" w:lineRule="auto"/>
        <w:ind w:right="369"/>
        <w:jc w:val="both"/>
        <w:rPr>
          <w:rFonts w:hint="default" w:ascii="Times New Roman" w:hAnsi="Times New Roman" w:eastAsia="Arial"/>
          <w:color w:val="000000"/>
          <w:sz w:val="28"/>
          <w:u w:val="single"/>
        </w:rPr>
      </w:pPr>
    </w:p>
    <w:p>
      <w:pPr>
        <w:spacing w:after="0" w:line="240" w:lineRule="auto"/>
        <w:ind w:right="369"/>
        <w:jc w:val="center"/>
        <w:rPr>
          <w:rFonts w:hint="default" w:ascii="Times New Roman" w:hAnsi="Times New Roman" w:eastAsia="Arial"/>
          <w:b/>
          <w:color w:val="000000"/>
          <w:sz w:val="28"/>
        </w:rPr>
      </w:pPr>
      <w:r>
        <w:rPr>
          <w:rFonts w:hint="default" w:ascii="Times New Roman" w:hAnsi="Times New Roman" w:eastAsia="Arial"/>
          <w:b/>
          <w:color w:val="000000"/>
          <w:sz w:val="28"/>
          <w:lang w:val="en-US"/>
        </w:rPr>
        <w:t xml:space="preserve">  </w:t>
      </w:r>
      <w:r>
        <w:rPr>
          <w:rFonts w:hint="default" w:ascii="Times New Roman" w:hAnsi="Times New Roman" w:eastAsia="Arial"/>
          <w:b/>
          <w:color w:val="000000"/>
          <w:sz w:val="28"/>
        </w:rPr>
        <w:t>R</w:t>
      </w:r>
      <w:r>
        <w:rPr>
          <w:rFonts w:hint="default" w:ascii="Times New Roman" w:hAnsi="Times New Roman" w:eastAsia="Arial"/>
          <w:b/>
          <w:color w:val="000000"/>
          <w:sz w:val="28"/>
          <w:lang w:val="en-US"/>
        </w:rPr>
        <w:t>APORT DE SPECIALITATE</w:t>
      </w:r>
    </w:p>
    <w:p>
      <w:pPr>
        <w:spacing w:after="0" w:line="240" w:lineRule="auto"/>
        <w:rPr>
          <w:rFonts w:hint="default" w:ascii="Times New Roman" w:hAnsi="Times New Roman" w:eastAsia="Times New Roman"/>
          <w:sz w:val="28"/>
        </w:rPr>
      </w:pPr>
      <w:r>
        <w:rPr>
          <w:rFonts w:hint="default" w:ascii="Times New Roman" w:hAnsi="Times New Roman" w:eastAsia="Times New Roman"/>
          <w:sz w:val="28"/>
          <w:lang w:val="en-US"/>
        </w:rPr>
        <w:t xml:space="preserve">     </w:t>
      </w:r>
      <w:r>
        <w:rPr>
          <w:rFonts w:hint="default" w:ascii="Times New Roman" w:hAnsi="Times New Roman" w:eastAsia="Times New Roman"/>
          <w:sz w:val="28"/>
        </w:rPr>
        <w:t>La proiectul de hotărâre privind aprobarea Statutului Comunei Ciumeghiu județul Bihor</w:t>
      </w:r>
    </w:p>
    <w:p>
      <w:pPr>
        <w:spacing w:after="0" w:line="240" w:lineRule="auto"/>
        <w:jc w:val="both"/>
        <w:rPr>
          <w:rFonts w:hint="default" w:ascii="Times New Roman" w:hAnsi="Times New Roman" w:eastAsia="Arial"/>
          <w:sz w:val="28"/>
        </w:rPr>
      </w:pPr>
    </w:p>
    <w:p>
      <w:pPr>
        <w:spacing w:after="0" w:line="240" w:lineRule="auto"/>
        <w:jc w:val="both"/>
        <w:rPr>
          <w:rFonts w:hint="default" w:ascii="Times New Roman" w:hAnsi="Times New Roman" w:eastAsia="Times New Roman"/>
          <w:sz w:val="28"/>
        </w:rPr>
      </w:pPr>
    </w:p>
    <w:p>
      <w:pPr>
        <w:widowControl w:val="0"/>
        <w:spacing w:after="0" w:line="240" w:lineRule="auto"/>
        <w:jc w:val="both"/>
        <w:rPr>
          <w:rFonts w:hint="default" w:ascii="Times New Roman" w:hAnsi="Times New Roman" w:eastAsia="Arial"/>
          <w:sz w:val="28"/>
        </w:rPr>
      </w:pPr>
      <w:r>
        <w:rPr>
          <w:rFonts w:hint="default" w:ascii="Times New Roman" w:hAnsi="Times New Roman" w:eastAsia="Arial"/>
          <w:sz w:val="28"/>
        </w:rPr>
        <w:t xml:space="preserve">   În baza prevederilor:</w:t>
      </w:r>
    </w:p>
    <w:p>
      <w:pPr>
        <w:widowControl w:val="0"/>
        <w:spacing w:after="0" w:line="240" w:lineRule="auto"/>
        <w:jc w:val="both"/>
        <w:rPr>
          <w:rFonts w:hint="default" w:ascii="Times New Roman" w:hAnsi="Times New Roman" w:eastAsia="Arial"/>
          <w:i/>
          <w:sz w:val="28"/>
        </w:rPr>
      </w:pPr>
      <w:r>
        <w:rPr>
          <w:rFonts w:hint="default" w:ascii="Times New Roman" w:hAnsi="Times New Roman" w:eastAsia="Arial"/>
          <w:sz w:val="28"/>
        </w:rPr>
        <w:t>- art. 104,cele ale art. 289, alin. (16),precum si cele ale art. 1, alin. (2), lit. ,,a” din Anexa nr. 1 la O.U.G. nr. 57/2019 privind Codul administrativ, actualizată, cu modificările și completările ulterioare;</w:t>
      </w:r>
    </w:p>
    <w:p>
      <w:pPr>
        <w:widowControl w:val="0"/>
        <w:numPr>
          <w:numId w:val="0"/>
        </w:numPr>
        <w:spacing w:after="0" w:line="240" w:lineRule="auto"/>
        <w:ind w:right="-585" w:rightChars="-266"/>
        <w:rPr>
          <w:rFonts w:hint="default" w:ascii="Times New Roman" w:hAnsi="Times New Roman" w:eastAsia="Arial"/>
          <w:sz w:val="28"/>
        </w:rPr>
      </w:pPr>
      <w:r>
        <w:rPr>
          <w:rFonts w:hint="default" w:ascii="Times New Roman" w:hAnsi="Times New Roman" w:eastAsia="Arial"/>
          <w:sz w:val="28"/>
        </w:rPr>
        <w:t>-Ordinului M.L.P.D.A. nr. 25/2021 pentru aprobarea modelului orientativ al statutului unității administrativ-teritoriale, precum și a modelului orientativ al regulamentului de organizare și funcționare a consiliului local – ANEXA 1;</w:t>
      </w:r>
    </w:p>
    <w:p>
      <w:pPr>
        <w:widowControl w:val="0"/>
        <w:spacing w:after="0" w:line="240" w:lineRule="auto"/>
        <w:rPr>
          <w:rFonts w:hint="default" w:ascii="Times New Roman" w:hAnsi="Times New Roman" w:eastAsia="Arial"/>
          <w:sz w:val="28"/>
        </w:rPr>
      </w:pPr>
      <w:r>
        <w:rPr>
          <w:rFonts w:hint="default" w:ascii="Times New Roman" w:hAnsi="Times New Roman" w:eastAsia="Arial"/>
          <w:sz w:val="28"/>
        </w:rPr>
        <w:t xml:space="preserve">     În temeiul prevederilor art. 2, art. 3 lit. ”e”, art. 7 din Legea nr. 52/2003 privind transparența decizională în administrația publică locală, actualizată, cu modificările și completările ulterioare;</w:t>
      </w:r>
    </w:p>
    <w:p>
      <w:pPr>
        <w:widowControl w:val="0"/>
        <w:spacing w:after="0" w:line="240" w:lineRule="auto"/>
        <w:rPr>
          <w:rFonts w:hint="default" w:ascii="Times New Roman" w:hAnsi="Times New Roman" w:eastAsia="Arial"/>
          <w:sz w:val="28"/>
        </w:rPr>
      </w:pPr>
      <w:r>
        <w:rPr>
          <w:rFonts w:hint="default" w:ascii="Times New Roman" w:hAnsi="Times New Roman" w:eastAsia="Arial"/>
          <w:sz w:val="28"/>
        </w:rPr>
        <w:t xml:space="preserve">     În baza prevederilor art. 129 alin. (2) lit. „a” și alin. (3) lit. ,,a”, art. 139 alin. (1),, art. 196 alin. (1) lit. „a”, din O.U.G. nr. 57/03.07.2019 privind Codul administrativ, actualizată, cu modificările și completările ulterioare supun spre aprobarea Consiliului local al comunei Ciumeghiu Proiectul de hotărâre privind aprobarea Statutului comunei Ciumeghiu în ședinta ordinară din 25.10.2022.</w:t>
      </w:r>
    </w:p>
    <w:p>
      <w:pPr>
        <w:widowControl w:val="0"/>
        <w:spacing w:after="0" w:line="240" w:lineRule="auto"/>
        <w:ind w:firstLine="720"/>
        <w:jc w:val="both"/>
        <w:rPr>
          <w:rFonts w:hint="default" w:ascii="Times New Roman" w:hAnsi="Times New Roman" w:eastAsia="Times New Roman"/>
          <w:sz w:val="28"/>
        </w:rPr>
      </w:pPr>
    </w:p>
    <w:p>
      <w:pPr>
        <w:rPr>
          <w:rFonts w:hint="default" w:ascii="Times New Roman" w:hAnsi="Times New Roman" w:cs="Times New Roman"/>
          <w:sz w:val="28"/>
          <w:szCs w:val="28"/>
          <w:lang w:val="en-US"/>
        </w:rPr>
      </w:pPr>
      <w:r>
        <w:rPr>
          <w:lang w:val="en-US"/>
        </w:rPr>
        <w:t xml:space="preserve">                   </w:t>
      </w:r>
      <w:r>
        <w:rPr>
          <w:rFonts w:hint="default" w:ascii="Times New Roman" w:hAnsi="Times New Roman" w:cs="Times New Roman"/>
          <w:sz w:val="28"/>
          <w:szCs w:val="28"/>
          <w:lang w:val="en-US"/>
        </w:rPr>
        <w:t xml:space="preserve"> Secr</w:t>
      </w:r>
      <w:bookmarkStart w:id="0" w:name="_GoBack"/>
      <w:bookmarkEnd w:id="0"/>
      <w:r>
        <w:rPr>
          <w:rFonts w:hint="default" w:ascii="Times New Roman" w:hAnsi="Times New Roman" w:cs="Times New Roman"/>
          <w:sz w:val="28"/>
          <w:szCs w:val="28"/>
          <w:lang w:val="en-US"/>
        </w:rPr>
        <w:t>etarul general al comunei Ciumeghiu,</w:t>
      </w:r>
    </w:p>
    <w:p>
      <w:pPr>
        <w:rPr>
          <w:rFonts w:hint="default" w:ascii="Times New Roman" w:hAnsi="Times New Roman" w:cs="Times New Roman"/>
          <w:sz w:val="28"/>
          <w:szCs w:val="28"/>
          <w:lang w:val="en-US"/>
        </w:rPr>
      </w:pPr>
      <w:r>
        <w:rPr>
          <w:rFonts w:hint="default" w:ascii="Times New Roman" w:hAnsi="Times New Roman" w:cs="Times New Roman"/>
          <w:sz w:val="28"/>
          <w:szCs w:val="28"/>
          <w:lang w:val="en-US"/>
        </w:rPr>
        <w:t xml:space="preserve">                      Lucia Misaros</w:t>
      </w:r>
    </w:p>
    <w:sectPr>
      <w:pgSz w:w="12247" w:h="15819"/>
      <w:pgMar w:top="1440" w:right="1430" w:bottom="1440" w:left="1797" w:header="708" w:footer="708" w:gutter="0"/>
      <w:cols w:space="720" w:num="1"/>
      <w:docGrid w:linePitch="28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auto"/>
    <w:pitch w:val="default"/>
    <w:sig w:usb0="E0002AF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Symbol">
    <w:panose1 w:val="05050102010706020507"/>
    <w:charset w:val="02"/>
    <w:family w:val="roman"/>
    <w:pitch w:val="default"/>
    <w:sig w:usb0="00000000" w:usb1="00000000" w:usb2="00000000" w:usb3="00000000" w:csb0="80000000" w:csb1="00000000"/>
  </w:font>
  <w:font w:name="Arial">
    <w:panose1 w:val="020B0604020202020204"/>
    <w:charset w:val="00"/>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drawingGridVerticalSpacing w:val="14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lang w:val="en-US" w:eastAsia="zh-CN" w:bidi="ar-SA"/>
      </w:rPr>
    </w:rPrDefault>
  </w:docDefaults>
  <w:latentStyles w:count="156"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name="index 1"/>
    <w:lsdException w:unhideWhenUsed="0" w:uiPriority="0" w:name="index 2"/>
    <w:lsdException w:unhideWhenUsed="0" w:uiPriority="0" w:name="index 3"/>
    <w:lsdException w:unhideWhenUsed="0" w:uiPriority="0" w:name="index 4"/>
    <w:lsdException w:unhideWhenUsed="0" w:uiPriority="0" w:name="index 5"/>
    <w:lsdException w:unhideWhenUsed="0" w:uiPriority="0" w:name="index 6"/>
    <w:lsdException w:unhideWhenUsed="0" w:uiPriority="0" w:name="index 7"/>
    <w:lsdException w:unhideWhenUsed="0" w:uiPriority="0" w:name="index 8"/>
    <w:lsdException w:unhideWhenUsed="0" w:uiPriority="0" w:name="index 9"/>
    <w:lsdException w:unhideWhenUsed="0" w:uiPriority="0" w:name="toc 1"/>
    <w:lsdException w:unhideWhenUsed="0" w:uiPriority="0" w:name="toc 2"/>
    <w:lsdException w:unhideWhenUsed="0" w:uiPriority="0" w:name="toc 3"/>
    <w:lsdException w:unhideWhenUsed="0" w:uiPriority="0" w:name="toc 4"/>
    <w:lsdException w:unhideWhenUsed="0" w:uiPriority="0" w:name="toc 5"/>
    <w:lsdException w:unhideWhenUsed="0" w:uiPriority="0" w:name="toc 6"/>
    <w:lsdException w:unhideWhenUsed="0" w:uiPriority="0" w:name="toc 7"/>
    <w:lsdException w:unhideWhenUsed="0" w:uiPriority="0" w:name="toc 8"/>
    <w:lsdException w:unhideWhenUsed="0" w:uiPriority="0" w:name="toc 9"/>
    <w:lsdException w:unhideWhenUsed="0" w:uiPriority="0" w:semiHidden="0" w:name="Normal Indent"/>
    <w:lsdException w:unhideWhenUsed="0" w:uiPriority="0" w:name="footnote text"/>
    <w:lsdException w:unhideWhenUsed="0" w:uiPriority="0" w:name="annotation text"/>
    <w:lsdException w:unhideWhenUsed="0" w:uiPriority="0" w:semiHidden="0" w:name="header"/>
    <w:lsdException w:unhideWhenUsed="0" w:uiPriority="0" w:semiHidden="0" w:name="footer"/>
    <w:lsdException w:unhideWhenUsed="0" w:uiPriority="0" w:name="index heading"/>
    <w:lsdException w:unhideWhenUsed="0" w:uiPriority="0" w:name="caption"/>
    <w:lsdException w:unhideWhenUsed="0" w:uiPriority="0" w:name="table of figures"/>
    <w:lsdException w:unhideWhenUsed="0" w:uiPriority="0" w:semiHidden="0" w:name="envelope address"/>
    <w:lsdException w:unhideWhenUsed="0" w:uiPriority="0" w:semiHidden="0" w:name="envelope return"/>
    <w:lsdException w:unhideWhenUsed="0" w:uiPriority="0" w:name="footnote reference"/>
    <w:lsdException w:unhideWhenUsed="0" w:uiPriority="0" w:name="annotation reference"/>
    <w:lsdException w:unhideWhenUsed="0" w:uiPriority="0" w:semiHidden="0" w:name="line number"/>
    <w:lsdException w:unhideWhenUsed="0" w:uiPriority="0" w:semiHidden="0" w:name="page number"/>
    <w:lsdException w:unhideWhenUsed="0" w:uiPriority="0" w:name="endnote reference"/>
    <w:lsdException w:unhideWhenUsed="0" w:uiPriority="0" w:name="endnote text"/>
    <w:lsdException w:unhideWhenUsed="0" w:uiPriority="0" w:name="table of authorities"/>
    <w:lsdException w:unhideWhenUsed="0" w:uiPriority="0" w:name="macro"/>
    <w:lsdException w:unhideWhenUsed="0" w:uiPriority="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annotation subject"/>
    <w:lsdException w:unhideWhenUsed="0" w:uiPriority="0" w:name="Balloon Text"/>
  </w:latentStyles>
  <w:style w:type="paragraph" w:default="1" w:styleId="1">
    <w:name w:val="Normal"/>
    <w:uiPriority w:val="0"/>
    <w:pPr>
      <w:spacing w:after="200" w:line="276" w:lineRule="auto"/>
    </w:pPr>
    <w:rPr>
      <w:rFonts w:hint="default" w:ascii="Calibri" w:hAnsi="Calibri" w:eastAsia="SimSun"/>
      <w:sz w:val="22"/>
      <w:lang w:val="en-US" w:eastAsia="zh-CN"/>
    </w:rPr>
  </w:style>
  <w:style w:type="paragraph" w:styleId="2">
    <w:name w:val="heading 1"/>
    <w:basedOn w:val="1"/>
    <w:next w:val="1"/>
    <w:uiPriority w:val="0"/>
    <w:pPr>
      <w:keepNext/>
      <w:keepLines/>
      <w:spacing w:before="240" w:beforeAutospacing="0" w:after="60" w:afterAutospacing="0" w:line="240" w:lineRule="auto"/>
      <w:outlineLvl w:val="0"/>
    </w:pPr>
    <w:rPr>
      <w:rFonts w:ascii="Arial" w:hAnsi="Arial"/>
      <w:b/>
      <w:kern w:val="44"/>
      <w:sz w:val="32"/>
    </w:rPr>
  </w:style>
  <w:style w:type="paragraph" w:styleId="3">
    <w:name w:val="heading 2"/>
    <w:basedOn w:val="1"/>
    <w:next w:val="1"/>
    <w:uiPriority w:val="0"/>
    <w:pPr>
      <w:keepNext/>
      <w:keepLines/>
      <w:spacing w:before="240" w:beforeAutospacing="0" w:after="60" w:afterAutospacing="0" w:line="240" w:lineRule="auto"/>
      <w:outlineLvl w:val="1"/>
    </w:pPr>
    <w:rPr>
      <w:rFonts w:ascii="Arial" w:hAnsi="Arial"/>
      <w:b/>
      <w:i/>
      <w:sz w:val="28"/>
    </w:rPr>
  </w:style>
  <w:style w:type="paragraph" w:styleId="4">
    <w:name w:val="heading 3"/>
    <w:basedOn w:val="1"/>
    <w:next w:val="1"/>
    <w:uiPriority w:val="0"/>
    <w:pPr>
      <w:keepNext/>
      <w:keepLines/>
      <w:spacing w:before="240" w:beforeAutospacing="0" w:after="60" w:afterAutospacing="0" w:line="240" w:lineRule="auto"/>
      <w:outlineLvl w:val="2"/>
    </w:pPr>
    <w:rPr>
      <w:rFonts w:ascii="Arial" w:hAnsi="Arial"/>
      <w:b/>
      <w:sz w:val="26"/>
    </w:rPr>
  </w:style>
  <w:style w:type="paragraph" w:styleId="5">
    <w:name w:val="heading 4"/>
    <w:basedOn w:val="1"/>
    <w:next w:val="1"/>
    <w:uiPriority w:val="0"/>
    <w:pPr>
      <w:keepNext/>
      <w:keepLines/>
      <w:spacing w:before="240" w:beforeAutospacing="0" w:after="60" w:afterAutospacing="0" w:line="240" w:lineRule="auto"/>
      <w:outlineLvl w:val="3"/>
    </w:pPr>
    <w:rPr>
      <w:rFonts w:ascii="Times New Roman" w:hAnsi="Times New Roman"/>
      <w:b/>
      <w:sz w:val="28"/>
    </w:rPr>
  </w:style>
  <w:style w:type="paragraph" w:styleId="6">
    <w:name w:val="heading 5"/>
    <w:basedOn w:val="1"/>
    <w:next w:val="1"/>
    <w:uiPriority w:val="0"/>
    <w:pPr>
      <w:keepNext/>
      <w:keepLines/>
      <w:spacing w:before="240" w:beforeAutospacing="0" w:after="60" w:afterAutospacing="0" w:line="240" w:lineRule="auto"/>
      <w:outlineLvl w:val="4"/>
    </w:pPr>
    <w:rPr>
      <w:b/>
      <w:i/>
      <w:sz w:val="26"/>
    </w:rPr>
  </w:style>
  <w:style w:type="paragraph" w:styleId="7">
    <w:name w:val="heading 6"/>
    <w:basedOn w:val="1"/>
    <w:next w:val="1"/>
    <w:uiPriority w:val="0"/>
    <w:pPr>
      <w:keepNext/>
      <w:keepLines/>
      <w:spacing w:before="240" w:beforeAutospacing="0" w:after="60" w:afterAutospacing="0" w:line="240" w:lineRule="auto"/>
      <w:outlineLvl w:val="5"/>
    </w:pPr>
    <w:rPr>
      <w:rFonts w:ascii="Times New Roman" w:hAnsi="Times New Roman"/>
      <w:b/>
      <w:sz w:val="22"/>
    </w:rPr>
  </w:style>
  <w:style w:type="paragraph" w:styleId="8">
    <w:name w:val="heading 7"/>
    <w:basedOn w:val="1"/>
    <w:next w:val="1"/>
    <w:uiPriority w:val="0"/>
    <w:pPr>
      <w:keepNext/>
      <w:keepLines/>
      <w:spacing w:before="240" w:beforeAutospacing="0" w:after="60" w:afterAutospacing="0" w:line="240" w:lineRule="auto"/>
      <w:outlineLvl w:val="6"/>
    </w:pPr>
    <w:rPr>
      <w:sz w:val="24"/>
    </w:rPr>
  </w:style>
  <w:style w:type="paragraph" w:styleId="9">
    <w:name w:val="heading 8"/>
    <w:basedOn w:val="1"/>
    <w:next w:val="1"/>
    <w:uiPriority w:val="0"/>
    <w:pPr>
      <w:keepNext/>
      <w:keepLines/>
      <w:spacing w:before="240" w:beforeAutospacing="0" w:after="60" w:afterAutospacing="0" w:line="240" w:lineRule="auto"/>
      <w:outlineLvl w:val="7"/>
    </w:pPr>
    <w:rPr>
      <w:rFonts w:ascii="Times New Roman" w:hAnsi="Times New Roman"/>
      <w:i/>
      <w:sz w:val="24"/>
    </w:rPr>
  </w:style>
  <w:style w:type="paragraph" w:styleId="10">
    <w:name w:val="heading 9"/>
    <w:basedOn w:val="1"/>
    <w:next w:val="1"/>
    <w:uiPriority w:val="0"/>
    <w:pPr>
      <w:keepNext/>
      <w:keepLines/>
      <w:spacing w:before="240" w:beforeAutospacing="0" w:after="60" w:afterAutospacing="0" w:line="240" w:lineRule="auto"/>
      <w:outlineLvl w:val="8"/>
    </w:pPr>
    <w:rPr>
      <w:rFonts w:ascii="Arial" w:hAnsi="Arial"/>
      <w:sz w:val="22"/>
    </w:rPr>
  </w:style>
  <w:style w:type="character" w:default="1" w:styleId="13">
    <w:name w:val="Default Paragraph Font"/>
    <w:uiPriority w:val="0"/>
  </w:style>
  <w:style w:type="paragraph" w:styleId="11">
    <w:name w:val="footer"/>
    <w:basedOn w:val="1"/>
    <w:uiPriority w:val="0"/>
    <w:pPr>
      <w:tabs>
        <w:tab w:val="center" w:pos="4153"/>
        <w:tab w:val="right" w:pos="8306"/>
      </w:tabs>
      <w:snapToGrid w:val="0"/>
      <w:jc w:val="left"/>
    </w:pPr>
    <w:rPr>
      <w:sz w:val="18"/>
      <w:szCs w:val="18"/>
    </w:rPr>
  </w:style>
  <w:style w:type="paragraph" w:styleId="12">
    <w:name w:val="header"/>
    <w:basedOn w:val="1"/>
    <w:uiPriority w:val="0"/>
    <w:pPr>
      <w:tabs>
        <w:tab w:val="center" w:pos="4153"/>
        <w:tab w:val="right" w:pos="8306"/>
      </w:tabs>
      <w:snapToGrid w:val="0"/>
    </w:pPr>
    <w:rPr>
      <w:sz w:val="18"/>
      <w:szCs w:val="18"/>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Normal.wpt</Template>
  <Pages>1</Pages>
  <Words>0</Words>
  <Characters>0</Characters>
  <Lines>1</Lines>
  <Paragraphs>1</Paragraphs>
  <ScaleCrop>false</ScaleCrop>
  <LinksUpToDate>false</LinksUpToDate>
  <CharactersWithSpaces>0</CharactersWithSpaces>
  <Application>Kingsoft Office_9.1.0.4560_{F1E327BC-269C-435d-A152-05C5408002CA}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2010-05-06T13:11:00Z</dcterms:created>
  <dc:creator>LUCI</dc:creator>
  <cp:lastModifiedBy>LUCI</cp:lastModifiedBy>
  <cp:lastPrinted>1899-12-30T00:00:00Z</cp:lastPrinted>
  <dcterms:modified xsi:type="dcterms:W3CDTF">2022-11-03T15:19:23Z</dcterms:modified>
  <dc:title>ROMANIA</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1033-9.1.0.4560</vt:lpwstr>
  </property>
</Properties>
</file>