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ROMANIA</w:t>
      </w:r>
    </w:p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JUDETUL BIHOR</w:t>
      </w:r>
    </w:p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COMUNA CIUMEGHIU</w:t>
      </w:r>
    </w:p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Ciumeghiu nr.9</w:t>
      </w:r>
    </w:p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Tel/Fax -0259/392009</w:t>
      </w:r>
    </w:p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E-mail:primaria.ciumeghiu@gmail.com</w:t>
      </w:r>
    </w:p>
    <w:p>
      <w:pPr>
        <w:spacing w:after="0" w:line="255" w:lineRule="auto"/>
        <w:rPr>
          <w:rFonts w:hint="eastAsia"/>
          <w:sz w:val="28"/>
        </w:rPr>
      </w:pPr>
      <w:r>
        <w:rPr>
          <w:rFonts w:hint="eastAsia"/>
          <w:b/>
          <w:sz w:val="28"/>
        </w:rPr>
        <w:t>Nr._____/_______________________</w:t>
      </w:r>
    </w:p>
    <w:p>
      <w:pPr>
        <w:tabs>
          <w:tab w:val="left" w:pos="2663"/>
        </w:tabs>
        <w:spacing w:after="0"/>
        <w:rPr>
          <w:rFonts w:hint="eastAsia"/>
          <w:sz w:val="28"/>
        </w:rPr>
      </w:pPr>
      <w:r>
        <w:rPr>
          <w:rFonts w:hint="eastAsia"/>
          <w:sz w:val="28"/>
        </w:rPr>
        <w:t xml:space="preserve"> </w:t>
      </w:r>
    </w:p>
    <w:p>
      <w:pPr>
        <w:spacing w:afterLines="50"/>
        <w:rPr>
          <w:rFonts w:hint="default"/>
          <w:b/>
          <w:sz w:val="28"/>
        </w:rPr>
      </w:pPr>
      <w:r>
        <w:rPr>
          <w:rFonts w:hint="default"/>
          <w:b/>
          <w:sz w:val="28"/>
        </w:rPr>
        <w:t xml:space="preserve">                                                </w:t>
      </w:r>
    </w:p>
    <w:p>
      <w:pPr>
        <w:tabs>
          <w:tab w:val="left" w:pos="2663"/>
        </w:tabs>
        <w:spacing w:afterLines="50" w:line="20" w:lineRule="atLeast"/>
        <w:rPr>
          <w:rFonts w:hint="default"/>
          <w:b/>
          <w:sz w:val="28"/>
        </w:rPr>
      </w:pPr>
      <w:r>
        <w:rPr>
          <w:rFonts w:hint="default"/>
          <w:sz w:val="28"/>
        </w:rPr>
        <w:t xml:space="preserve">                 </w:t>
      </w:r>
      <w:r>
        <w:rPr>
          <w:rFonts w:hint="default"/>
          <w:b/>
          <w:sz w:val="28"/>
        </w:rPr>
        <w:t xml:space="preserve">   REFERAT DE APROBARE</w:t>
      </w:r>
    </w:p>
    <w:p>
      <w:pPr>
        <w:spacing w:afterLines="50" w:line="20" w:lineRule="atLeast"/>
        <w:rPr>
          <w:rFonts w:hint="default"/>
          <w:sz w:val="28"/>
        </w:rPr>
      </w:pPr>
      <w:r>
        <w:rPr>
          <w:rFonts w:hint="default"/>
          <w:sz w:val="28"/>
        </w:rPr>
        <w:tab/>
      </w:r>
      <w:r>
        <w:rPr>
          <w:rFonts w:hint="default"/>
          <w:sz w:val="28"/>
        </w:rPr>
        <w:t xml:space="preserve">  La </w:t>
      </w:r>
      <w:r>
        <w:rPr>
          <w:rFonts w:hint="default"/>
          <w:b/>
          <w:sz w:val="28"/>
        </w:rPr>
        <w:t>Proiectul de Hotărâre</w:t>
      </w:r>
      <w:r>
        <w:rPr>
          <w:rFonts w:hint="default"/>
          <w:sz w:val="28"/>
        </w:rPr>
        <w:t xml:space="preserve"> aprobarea Rectificării Bugetului Consiliului Local Ciumeghiu.</w:t>
      </w:r>
    </w:p>
    <w:p>
      <w:pPr>
        <w:spacing w:afterLines="50" w:line="20" w:lineRule="atLeast"/>
        <w:rPr>
          <w:rFonts w:hint="default"/>
          <w:sz w:val="28"/>
        </w:rPr>
      </w:pPr>
    </w:p>
    <w:p>
      <w:pPr>
        <w:spacing w:after="0" w:line="20" w:lineRule="atLeast"/>
        <w:rPr>
          <w:rFonts w:hint="default"/>
          <w:sz w:val="28"/>
        </w:rPr>
      </w:pPr>
    </w:p>
    <w:p>
      <w:pPr>
        <w:pStyle w:val="11"/>
        <w:spacing w:line="20" w:lineRule="atLeast"/>
        <w:ind w:firstLine="720"/>
        <w:rPr>
          <w:rFonts w:hint="default"/>
          <w:sz w:val="28"/>
        </w:rPr>
      </w:pPr>
      <w:r>
        <w:rPr>
          <w:rFonts w:hint="default"/>
          <w:sz w:val="28"/>
        </w:rPr>
        <w:t>Având în vedere:</w:t>
      </w:r>
    </w:p>
    <w:p>
      <w:pPr>
        <w:pStyle w:val="11"/>
        <w:spacing w:line="20" w:lineRule="atLeast"/>
        <w:rPr>
          <w:rFonts w:hint="default"/>
          <w:sz w:val="28"/>
        </w:rPr>
      </w:pPr>
      <w:r>
        <w:rPr>
          <w:rFonts w:hint="default"/>
          <w:sz w:val="28"/>
        </w:rPr>
        <w:t>- art. 19 alin. (2) din Legea nr. 273/2006 privind finanţele publice locale, cu modificările şi completările ulterioare, potrivit căruia “pe parcursul exerciţiului bugetar, autorităţile deliberative pot aproba rectificarea bugetelor ca urmare a unor propuneri fundamentate ale ordonatorilor principali de credite.”</w:t>
      </w:r>
    </w:p>
    <w:p>
      <w:pPr>
        <w:spacing w:after="0" w:line="20" w:lineRule="atLeast"/>
        <w:jc w:val="both"/>
        <w:rPr>
          <w:rFonts w:hint="default"/>
          <w:sz w:val="28"/>
        </w:rPr>
      </w:pPr>
      <w:r>
        <w:rPr>
          <w:rFonts w:hint="default"/>
          <w:sz w:val="28"/>
        </w:rPr>
        <w:t>- pentru administrarea în bune condiţii a fondurilor publice , în calitate de ordonator principal de credite, propun rectificarea bugetului local , conform r</w:t>
      </w:r>
      <w:r>
        <w:rPr>
          <w:rFonts w:hint="default"/>
          <w:sz w:val="28"/>
          <w:lang w:val="en-US"/>
        </w:rPr>
        <w:t>aportului</w:t>
      </w:r>
      <w:bookmarkStart w:id="0" w:name="_GoBack"/>
      <w:bookmarkEnd w:id="0"/>
      <w:r>
        <w:rPr>
          <w:rFonts w:hint="default"/>
          <w:sz w:val="28"/>
        </w:rPr>
        <w:t xml:space="preserve"> de specialitate întocmit de inspectorul financiar .</w:t>
      </w:r>
    </w:p>
    <w:p>
      <w:pPr>
        <w:tabs>
          <w:tab w:val="left" w:pos="1815"/>
        </w:tabs>
        <w:spacing w:line="20" w:lineRule="atLeast"/>
        <w:rPr>
          <w:rFonts w:hint="default"/>
          <w:sz w:val="28"/>
        </w:rPr>
      </w:pPr>
      <w:r>
        <w:rPr>
          <w:rFonts w:hint="default"/>
          <w:sz w:val="28"/>
        </w:rPr>
        <w:t xml:space="preserve">     In temeiul prevederilor art.129 , alin.2 , lit.b , alin.4 , lit a , art.139 ,alin.3, art.196,alin.1,lit.a din OUG nr.57/2019 privind Codul administrativ;</w:t>
      </w:r>
    </w:p>
    <w:p>
      <w:pPr>
        <w:spacing w:after="0" w:line="20" w:lineRule="atLeast"/>
        <w:rPr>
          <w:rFonts w:hint="default"/>
          <w:sz w:val="28"/>
        </w:rPr>
      </w:pPr>
      <w:r>
        <w:rPr>
          <w:rFonts w:hint="default"/>
          <w:sz w:val="28"/>
        </w:rPr>
        <w:t xml:space="preserve">      Propun Consiliului Local al comunei Ciumeghiu ca in sedinta ordinară din </w:t>
      </w:r>
      <w:r>
        <w:rPr>
          <w:rFonts w:hint="default"/>
          <w:sz w:val="28"/>
          <w:lang w:val="en-US"/>
        </w:rPr>
        <w:t>25.10</w:t>
      </w:r>
      <w:r>
        <w:rPr>
          <w:rFonts w:hint="default"/>
          <w:sz w:val="28"/>
        </w:rPr>
        <w:t xml:space="preserve">.2022 sa adopte prezentul </w:t>
      </w:r>
      <w:r>
        <w:rPr>
          <w:rFonts w:hint="default"/>
          <w:b/>
          <w:sz w:val="28"/>
        </w:rPr>
        <w:t xml:space="preserve">Proiect de Hotarare </w:t>
      </w:r>
      <w:r>
        <w:rPr>
          <w:rFonts w:hint="default"/>
          <w:sz w:val="28"/>
        </w:rPr>
        <w:t>privind aprobarea Rectificării Bugetului local de venituri și cheltuieli al comunei Ciumeghiu.</w:t>
      </w:r>
    </w:p>
    <w:p>
      <w:pPr>
        <w:tabs>
          <w:tab w:val="left" w:pos="974"/>
        </w:tabs>
        <w:spacing w:line="20" w:lineRule="atLeast"/>
        <w:rPr>
          <w:rFonts w:hint="default"/>
          <w:sz w:val="28"/>
        </w:rPr>
      </w:pPr>
      <w:r>
        <w:rPr>
          <w:rFonts w:hint="default"/>
          <w:sz w:val="28"/>
        </w:rPr>
        <w:t xml:space="preserve">      </w:t>
      </w:r>
    </w:p>
    <w:p>
      <w:pPr>
        <w:tabs>
          <w:tab w:val="left" w:pos="974"/>
        </w:tabs>
        <w:spacing w:line="20" w:lineRule="atLeast"/>
        <w:rPr>
          <w:rFonts w:hint="default"/>
          <w:sz w:val="28"/>
        </w:rPr>
      </w:pPr>
    </w:p>
    <w:p>
      <w:pPr>
        <w:tabs>
          <w:tab w:val="left" w:pos="974"/>
        </w:tabs>
        <w:spacing w:line="20" w:lineRule="atLeast"/>
        <w:rPr>
          <w:rFonts w:hint="default"/>
          <w:sz w:val="28"/>
        </w:rPr>
      </w:pPr>
      <w:r>
        <w:rPr>
          <w:rFonts w:hint="default"/>
          <w:sz w:val="28"/>
        </w:rPr>
        <w:t xml:space="preserve">      </w:t>
      </w:r>
    </w:p>
    <w:p>
      <w:pPr>
        <w:spacing w:line="20" w:lineRule="atLeast"/>
        <w:rPr>
          <w:rFonts w:hint="default"/>
          <w:sz w:val="28"/>
          <w:szCs w:val="28"/>
        </w:rPr>
      </w:pPr>
      <w:r>
        <w:rPr>
          <w:rFonts w:hint="default"/>
          <w:sz w:val="28"/>
        </w:rPr>
        <w:t xml:space="preserve">                      </w:t>
      </w:r>
      <w:r>
        <w:rPr>
          <w:rFonts w:hint="default"/>
          <w:sz w:val="28"/>
          <w:szCs w:val="28"/>
        </w:rPr>
        <w:t xml:space="preserve">                                                 </w:t>
      </w:r>
    </w:p>
    <w:p>
      <w:pPr>
        <w:widowControl/>
        <w:wordWrap/>
        <w:adjustRightInd/>
        <w:snapToGrid/>
        <w:spacing w:before="0" w:after="0" w:line="276" w:lineRule="auto"/>
        <w:ind w:left="0" w:leftChars="0" w:right="0" w:firstLine="0" w:firstLineChars="0"/>
        <w:jc w:val="left"/>
        <w:textAlignment w:val="auto"/>
        <w:outlineLvl w:val="9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                       INITIATOR,</w:t>
      </w:r>
    </w:p>
    <w:p>
      <w:pPr>
        <w:widowControl/>
        <w:wordWrap/>
        <w:adjustRightInd/>
        <w:snapToGrid/>
        <w:spacing w:before="0" w:after="0" w:line="276" w:lineRule="auto"/>
        <w:ind w:left="0" w:leftChars="0" w:right="0" w:firstLine="0" w:firstLineChars="0"/>
        <w:jc w:val="left"/>
        <w:textAlignment w:val="auto"/>
        <w:outlineLvl w:val="9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                        PRIMAR,</w:t>
      </w:r>
    </w:p>
    <w:p>
      <w:pPr>
        <w:widowControl/>
        <w:tabs>
          <w:tab w:val="left" w:pos="3262"/>
        </w:tabs>
        <w:wordWrap/>
        <w:adjustRightInd/>
        <w:snapToGrid/>
        <w:spacing w:before="0" w:after="0" w:line="276" w:lineRule="auto"/>
        <w:ind w:left="0" w:leftChars="0" w:right="0" w:firstLine="0" w:firstLineChars="0"/>
        <w:jc w:val="left"/>
        <w:textAlignment w:val="auto"/>
        <w:outlineLvl w:val="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Viorel Ilie</w:t>
      </w:r>
    </w:p>
    <w:sectPr>
      <w:pgSz w:w="12247" w:h="15819"/>
      <w:pgMar w:top="1440" w:right="1430" w:bottom="1440" w:left="1797" w:header="708" w:footer="708" w:gutter="0"/>
      <w:cols w:space="720" w:num="1"/>
      <w:docGrid w:linePitch="2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name="index heading"/>
    <w:lsdException w:unhideWhenUsed="0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annotation subject"/>
    <w:lsdException w:unhideWhenUsed="0" w:uiPriority="0" w:name="Balloon Text"/>
  </w:latentStyles>
  <w:style w:type="paragraph" w:default="1" w:styleId="1">
    <w:name w:val="Normal"/>
    <w:uiPriority w:val="0"/>
    <w:pPr>
      <w:spacing w:after="200" w:line="276" w:lineRule="auto"/>
    </w:pPr>
    <w:rPr>
      <w:rFonts w:hint="default" w:ascii="Times New Roman" w:hAnsi="Times New Roman" w:eastAsia="SimSun"/>
      <w:sz w:val="22"/>
      <w:lang w:val="en-US" w:eastAsia="en-US"/>
    </w:rPr>
  </w:style>
  <w:style w:type="paragraph" w:styleId="2">
    <w:name w:val="heading 1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2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4"/>
    </w:pPr>
    <w:rPr>
      <w:b/>
      <w:i/>
      <w:sz w:val="26"/>
    </w:rPr>
  </w:style>
  <w:style w:type="paragraph" w:styleId="7">
    <w:name w:val="heading 6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5"/>
    </w:pPr>
    <w:rPr>
      <w:rFonts w:ascii="Times New Roman" w:hAnsi="Times New Roman"/>
      <w:b/>
      <w:sz w:val="22"/>
    </w:rPr>
  </w:style>
  <w:style w:type="paragraph" w:styleId="8">
    <w:name w:val="heading 7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6"/>
    </w:pPr>
    <w:rPr>
      <w:sz w:val="24"/>
    </w:rPr>
  </w:style>
  <w:style w:type="paragraph" w:styleId="9">
    <w:name w:val="heading 8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7"/>
    </w:pPr>
    <w:rPr>
      <w:rFonts w:ascii="Times New Roman" w:hAnsi="Times New Roman"/>
      <w:i/>
      <w:sz w:val="24"/>
    </w:rPr>
  </w:style>
  <w:style w:type="paragraph" w:styleId="10">
    <w:name w:val="heading 9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8"/>
    </w:pPr>
    <w:rPr>
      <w:rFonts w:ascii="Arial" w:hAnsi="Arial"/>
      <w:sz w:val="22"/>
    </w:rPr>
  </w:style>
  <w:style w:type="character" w:default="1" w:styleId="14">
    <w:name w:val="Default Paragraph Font"/>
    <w:uiPriority w:val="0"/>
  </w:style>
  <w:style w:type="paragraph" w:styleId="11">
    <w:name w:val="Body Text 2"/>
    <w:basedOn w:val="1"/>
    <w:uiPriority w:val="0"/>
    <w:pPr>
      <w:spacing w:after="0" w:line="240" w:lineRule="auto"/>
      <w:jc w:val="both"/>
    </w:pPr>
    <w:rPr>
      <w:rFonts w:hint="default" w:eastAsia="Times New Roman"/>
      <w:sz w:val="24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Kingsoft Office_9.1.0.4560_{F1E327BC-269C-435d-A152-05C5408002CA}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2010-05-06T13:11:00Z</dcterms:created>
  <dc:creator>LUCI</dc:creator>
  <cp:lastModifiedBy>LUCI</cp:lastModifiedBy>
  <cp:lastPrinted>2022-11-03T12:59:25Z</cp:lastPrinted>
  <dcterms:modified xsi:type="dcterms:W3CDTF">2022-11-03T12:59:40Z</dcterms:modified>
  <dc:title>ROMANIA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