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36D1A" w:rsidRDefault="005A0FD2" w:rsidP="005A0FD2">
      <w:pPr>
        <w:spacing w:after="0"/>
        <w:ind w:left="13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  </w:t>
      </w:r>
      <w:r w:rsidR="00DD5F39">
        <w:rPr>
          <w:rFonts w:ascii="Times New Roman" w:eastAsia="Times New Roman" w:hAnsi="Times New Roman" w:cs="Times New Roman"/>
          <w:sz w:val="24"/>
        </w:rPr>
        <w:t xml:space="preserve">   </w:t>
      </w:r>
    </w:p>
    <w:p w:rsidR="00122B25" w:rsidRDefault="00D36D1A" w:rsidP="005A0FD2">
      <w:pPr>
        <w:spacing w:after="0"/>
        <w:ind w:left="13"/>
      </w:pPr>
      <w:r>
        <w:rPr>
          <w:rFonts w:ascii="Times New Roman" w:eastAsia="Times New Roman" w:hAnsi="Times New Roman" w:cs="Times New Roman"/>
          <w:sz w:val="24"/>
        </w:rPr>
        <w:t xml:space="preserve">    </w:t>
      </w:r>
      <w:r w:rsidR="00DD5F39">
        <w:rPr>
          <w:rFonts w:ascii="Times New Roman" w:eastAsia="Times New Roman" w:hAnsi="Times New Roman" w:cs="Times New Roman"/>
          <w:sz w:val="24"/>
        </w:rPr>
        <w:t xml:space="preserve">  </w:t>
      </w:r>
      <w:r w:rsidR="00173A47">
        <w:rPr>
          <w:rFonts w:ascii="Times New Roman" w:eastAsia="Times New Roman" w:hAnsi="Times New Roman" w:cs="Times New Roman"/>
          <w:b/>
          <w:sz w:val="24"/>
        </w:rPr>
        <w:t xml:space="preserve">ROMÂNIA   </w:t>
      </w:r>
      <w:r w:rsidR="00173A47">
        <w:rPr>
          <w:rFonts w:ascii="Times New Roman" w:eastAsia="Times New Roman" w:hAnsi="Times New Roman" w:cs="Times New Roman"/>
          <w:b/>
          <w:sz w:val="20"/>
        </w:rPr>
        <w:t xml:space="preserve"> </w:t>
      </w:r>
      <w:r w:rsidR="00173A47">
        <w:rPr>
          <w:rFonts w:ascii="Times New Roman" w:eastAsia="Times New Roman" w:hAnsi="Times New Roman" w:cs="Times New Roman"/>
          <w:sz w:val="20"/>
        </w:rPr>
        <w:t xml:space="preserve">                                               </w:t>
      </w:r>
      <w:r w:rsidR="00502854">
        <w:rPr>
          <w:rFonts w:ascii="Times New Roman" w:eastAsia="Times New Roman" w:hAnsi="Times New Roman" w:cs="Times New Roman"/>
          <w:sz w:val="20"/>
        </w:rPr>
        <w:t xml:space="preserve">                                 </w:t>
      </w:r>
      <w:r w:rsidR="00173A47">
        <w:rPr>
          <w:rFonts w:ascii="Times New Roman" w:eastAsia="Times New Roman" w:hAnsi="Times New Roman" w:cs="Times New Roman"/>
          <w:b/>
          <w:sz w:val="24"/>
        </w:rPr>
        <w:t xml:space="preserve">Anexa nr.2 la </w:t>
      </w:r>
      <w:r w:rsidR="002E5512">
        <w:rPr>
          <w:rFonts w:ascii="Times New Roman" w:eastAsia="Times New Roman" w:hAnsi="Times New Roman" w:cs="Times New Roman"/>
          <w:b/>
          <w:sz w:val="24"/>
        </w:rPr>
        <w:t>P</w:t>
      </w:r>
      <w:r w:rsidR="00173A47">
        <w:rPr>
          <w:rFonts w:ascii="Times New Roman" w:eastAsia="Times New Roman" w:hAnsi="Times New Roman" w:cs="Times New Roman"/>
          <w:b/>
          <w:sz w:val="24"/>
        </w:rPr>
        <w:t>HCL</w:t>
      </w:r>
      <w:r w:rsidR="009A2BEF">
        <w:rPr>
          <w:rFonts w:ascii="Times New Roman" w:eastAsia="Times New Roman" w:hAnsi="Times New Roman" w:cs="Times New Roman"/>
          <w:b/>
          <w:sz w:val="24"/>
        </w:rPr>
        <w:t xml:space="preserve"> </w:t>
      </w:r>
      <w:r w:rsidR="00173A47">
        <w:rPr>
          <w:rFonts w:ascii="Times New Roman" w:eastAsia="Times New Roman" w:hAnsi="Times New Roman" w:cs="Times New Roman"/>
          <w:b/>
          <w:sz w:val="24"/>
        </w:rPr>
        <w:t xml:space="preserve">nr. </w:t>
      </w:r>
      <w:r w:rsidR="009A2BEF">
        <w:rPr>
          <w:rFonts w:ascii="Times New Roman" w:eastAsia="Times New Roman" w:hAnsi="Times New Roman" w:cs="Times New Roman"/>
          <w:b/>
          <w:sz w:val="24"/>
        </w:rPr>
        <w:t>24</w:t>
      </w:r>
      <w:r w:rsidR="00173A47">
        <w:rPr>
          <w:rFonts w:ascii="Times New Roman" w:eastAsia="Times New Roman" w:hAnsi="Times New Roman" w:cs="Times New Roman"/>
          <w:b/>
          <w:sz w:val="24"/>
        </w:rPr>
        <w:t xml:space="preserve"> / </w:t>
      </w:r>
      <w:r w:rsidR="002E5512">
        <w:rPr>
          <w:rFonts w:ascii="Times New Roman" w:eastAsia="Times New Roman" w:hAnsi="Times New Roman" w:cs="Times New Roman"/>
          <w:b/>
          <w:sz w:val="24"/>
        </w:rPr>
        <w:t>28.10</w:t>
      </w:r>
      <w:bookmarkStart w:id="0" w:name="_GoBack"/>
      <w:bookmarkEnd w:id="0"/>
      <w:r w:rsidR="00173A47">
        <w:rPr>
          <w:rFonts w:ascii="Times New Roman" w:eastAsia="Times New Roman" w:hAnsi="Times New Roman" w:cs="Times New Roman"/>
          <w:b/>
          <w:sz w:val="24"/>
        </w:rPr>
        <w:t>.2022</w:t>
      </w:r>
      <w:r w:rsidR="00173A47">
        <w:rPr>
          <w:rFonts w:ascii="Times New Roman" w:eastAsia="Times New Roman" w:hAnsi="Times New Roman" w:cs="Times New Roman"/>
          <w:b/>
          <w:i/>
          <w:sz w:val="24"/>
        </w:rPr>
        <w:t xml:space="preserve">                            </w:t>
      </w:r>
      <w:r w:rsidR="00173A47">
        <w:rPr>
          <w:rFonts w:ascii="Times New Roman" w:eastAsia="Times New Roman" w:hAnsi="Times New Roman" w:cs="Times New Roman"/>
          <w:b/>
          <w:sz w:val="24"/>
        </w:rPr>
        <w:t>JUDEȚUL TULCEA</w:t>
      </w:r>
    </w:p>
    <w:p w:rsidR="00122B25" w:rsidRDefault="00173A47">
      <w:pPr>
        <w:spacing w:after="217" w:line="247" w:lineRule="auto"/>
        <w:ind w:left="8" w:hanging="10"/>
      </w:pPr>
      <w:r>
        <w:rPr>
          <w:rFonts w:ascii="Times New Roman" w:eastAsia="Times New Roman" w:hAnsi="Times New Roman" w:cs="Times New Roman"/>
          <w:b/>
          <w:sz w:val="24"/>
        </w:rPr>
        <w:t xml:space="preserve">CONSILIUL LOCAL AL COMUNEI C.A.ROSETTI </w:t>
      </w:r>
    </w:p>
    <w:p w:rsidR="00122B25" w:rsidRDefault="00173A47">
      <w:pPr>
        <w:spacing w:after="0"/>
        <w:ind w:left="1217" w:hanging="10"/>
      </w:pPr>
      <w:r>
        <w:rPr>
          <w:rFonts w:ascii="Times New Roman" w:eastAsia="Times New Roman" w:hAnsi="Times New Roman" w:cs="Times New Roman"/>
          <w:b/>
          <w:i/>
          <w:sz w:val="24"/>
        </w:rPr>
        <w:t>BUGETUL LOCAL 2022  RECTIFICAT AL  SECTIUNII  DE  FUNC</w:t>
      </w:r>
      <w:r w:rsidR="002A71A8">
        <w:rPr>
          <w:rFonts w:ascii="Times New Roman" w:eastAsia="Times New Roman" w:hAnsi="Times New Roman" w:cs="Times New Roman"/>
          <w:b/>
          <w:i/>
          <w:sz w:val="24"/>
        </w:rPr>
        <w:t>Ț</w:t>
      </w:r>
      <w:r>
        <w:rPr>
          <w:rFonts w:ascii="Times New Roman" w:eastAsia="Times New Roman" w:hAnsi="Times New Roman" w:cs="Times New Roman"/>
          <w:b/>
          <w:i/>
          <w:sz w:val="24"/>
        </w:rPr>
        <w:t>IONARE</w:t>
      </w:r>
    </w:p>
    <w:p w:rsidR="005A0FD2" w:rsidRPr="005A0FD2" w:rsidRDefault="005A0FD2" w:rsidP="005A0F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</w:pPr>
      <w:r w:rsidRPr="005A0FD2">
        <w:rPr>
          <w:rFonts w:ascii="Times New Roman" w:eastAsia="Times New Roman" w:hAnsi="Times New Roman" w:cs="Times New Roman"/>
          <w:b/>
          <w:i/>
          <w:color w:val="auto"/>
          <w:sz w:val="24"/>
          <w:szCs w:val="24"/>
        </w:rPr>
        <w:t xml:space="preserve">                                                                                                                       - mii lei-                                                                                                    </w:t>
      </w:r>
    </w:p>
    <w:tbl>
      <w:tblPr>
        <w:tblW w:w="0" w:type="auto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328"/>
        <w:gridCol w:w="6592"/>
        <w:gridCol w:w="1890"/>
      </w:tblGrid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CAPITOL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DENUMIREA  INDICATORILOR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 xml:space="preserve">      SUMA  APROBATA 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 xml:space="preserve">VENITURI  TOTAL  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3692,00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03.02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Impozit pe venituri din transfer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5,00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04.02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Cote si sume defalcate din impozit pe venit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1145,00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07.02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Impozite si taxe pe proprietate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1182,00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11.02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Sume defalcate din taxa pe valoarea adăugată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1183,15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16.02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Taxa pe utilizarea bunurilor sau pe activităţi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299,00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18.02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Alte impozite si taxe fiscale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24,00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30.02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Venituri din proprietate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220,00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34.02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Venituri din taxe administrative, eliberări permise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8,85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35.02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Amenzi, penalități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145,00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36.02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Diverse venituri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140,00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37.02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Transferuri voluntare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-900,00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37.02.01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Donații si sponsorizări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0,00</w:t>
            </w:r>
          </w:p>
        </w:tc>
      </w:tr>
      <w:tr w:rsidR="005A0FD2" w:rsidRPr="005A0FD2" w:rsidTr="005A0FD2">
        <w:trPr>
          <w:trHeight w:val="412"/>
        </w:trPr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37.02.03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Vărsăminte din secțiunea de funcționare pentru finanțarea secțiunii de dezvoltare a bugetului local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</w:p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-900,00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42.02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Subvenții de la bugetul de stat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110,00</w:t>
            </w:r>
          </w:p>
        </w:tc>
      </w:tr>
      <w:tr w:rsidR="005A0FD2" w:rsidRPr="005A0FD2" w:rsidTr="005A0FD2">
        <w:tc>
          <w:tcPr>
            <w:tcW w:w="13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 xml:space="preserve">CHELTUIELI  TOTAL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130.00</w:t>
            </w:r>
          </w:p>
        </w:tc>
      </w:tr>
      <w:tr w:rsidR="005A0FD2" w:rsidRPr="005A0FD2" w:rsidTr="005A0FD2">
        <w:trPr>
          <w:trHeight w:val="90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51.02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 xml:space="preserve">Autorități  executive- total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3692,00</w:t>
            </w:r>
          </w:p>
        </w:tc>
      </w:tr>
      <w:tr w:rsidR="005A0FD2" w:rsidRPr="005A0FD2" w:rsidTr="005A0FD2">
        <w:trPr>
          <w:trHeight w:val="89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-titlul I -cheltuieli de personal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2088,00</w:t>
            </w:r>
          </w:p>
        </w:tc>
      </w:tr>
      <w:tr w:rsidR="005A0FD2" w:rsidRPr="005A0FD2" w:rsidTr="005A0FD2">
        <w:trPr>
          <w:trHeight w:val="89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900,00</w:t>
            </w:r>
          </w:p>
        </w:tc>
      </w:tr>
      <w:tr w:rsidR="005A0FD2" w:rsidRPr="005A0FD2" w:rsidTr="005A0FD2">
        <w:trPr>
          <w:trHeight w:val="89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54.02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 xml:space="preserve">Alte servicii publice generale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1188,00</w:t>
            </w:r>
          </w:p>
        </w:tc>
      </w:tr>
      <w:tr w:rsidR="005A0FD2" w:rsidRPr="005A0FD2" w:rsidTr="005A0FD2">
        <w:trPr>
          <w:trHeight w:val="89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-titlul I -cheltuieli de personal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672,00</w:t>
            </w:r>
          </w:p>
        </w:tc>
      </w:tr>
      <w:tr w:rsidR="005A0FD2" w:rsidRPr="005A0FD2" w:rsidTr="005A0FD2">
        <w:trPr>
          <w:trHeight w:val="89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0.30</w:t>
            </w:r>
          </w:p>
        </w:tc>
      </w:tr>
      <w:tr w:rsidR="005A0FD2" w:rsidRPr="005A0FD2" w:rsidTr="005A0FD2">
        <w:trPr>
          <w:trHeight w:val="89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-titlul V- fonduri de rezerva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21,70</w:t>
            </w:r>
          </w:p>
        </w:tc>
      </w:tr>
      <w:tr w:rsidR="005A0FD2" w:rsidRPr="005A0FD2" w:rsidTr="005A0FD2">
        <w:trPr>
          <w:trHeight w:val="87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61.02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 xml:space="preserve">Ordine publica si siguranță naţională - total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650,00</w:t>
            </w:r>
          </w:p>
        </w:tc>
      </w:tr>
      <w:tr w:rsidR="005A0FD2" w:rsidRPr="005A0FD2" w:rsidTr="005A0FD2">
        <w:trPr>
          <w:trHeight w:val="87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-titlul I -cheltuieli de personal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80,00</w:t>
            </w:r>
          </w:p>
        </w:tc>
      </w:tr>
      <w:tr w:rsidR="005A0FD2" w:rsidRPr="005A0FD2" w:rsidTr="005A0FD2">
        <w:trPr>
          <w:trHeight w:val="86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-titlul II-bunuri si servicii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i/>
                <w:color w:val="auto"/>
                <w:sz w:val="24"/>
                <w:szCs w:val="24"/>
              </w:rPr>
              <w:t>60,00</w:t>
            </w:r>
          </w:p>
        </w:tc>
      </w:tr>
      <w:tr w:rsidR="005A0FD2" w:rsidRPr="005A0FD2" w:rsidTr="005A0FD2">
        <w:trPr>
          <w:trHeight w:val="59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65.02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Învăţământ - total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20,00</w:t>
            </w:r>
          </w:p>
        </w:tc>
      </w:tr>
      <w:tr w:rsidR="005A0FD2" w:rsidRPr="005A0FD2" w:rsidTr="005A0FD2">
        <w:trPr>
          <w:trHeight w:val="57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  <w:t>137,00</w:t>
            </w:r>
          </w:p>
        </w:tc>
      </w:tr>
      <w:tr w:rsidR="005A0FD2" w:rsidRPr="005A0FD2" w:rsidTr="005A0FD2">
        <w:trPr>
          <w:trHeight w:val="57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 xml:space="preserve">-titlul IX-asistenta sociala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90,00</w:t>
            </w:r>
          </w:p>
        </w:tc>
      </w:tr>
      <w:tr w:rsidR="005A0FD2" w:rsidRPr="005A0FD2" w:rsidTr="005A0FD2">
        <w:trPr>
          <w:trHeight w:val="57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  <w:sz w:val="24"/>
                <w:szCs w:val="24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-titlul XI-alte cheltuieli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  <w:sz w:val="24"/>
                <w:szCs w:val="24"/>
              </w:rPr>
              <w:t>2,00</w:t>
            </w:r>
          </w:p>
        </w:tc>
      </w:tr>
      <w:tr w:rsidR="005A0FD2" w:rsidRPr="005A0FD2" w:rsidTr="005A0FD2">
        <w:trPr>
          <w:trHeight w:val="59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66.02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Sănătate - total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45,00</w:t>
            </w:r>
          </w:p>
        </w:tc>
      </w:tr>
      <w:tr w:rsidR="005A0FD2" w:rsidRPr="005A0FD2" w:rsidTr="005A0FD2">
        <w:trPr>
          <w:trHeight w:val="57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-titlul I -cheltuieli de personal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70,00</w:t>
            </w:r>
          </w:p>
        </w:tc>
      </w:tr>
      <w:tr w:rsidR="005A0FD2" w:rsidRPr="005A0FD2" w:rsidTr="005A0FD2">
        <w:trPr>
          <w:trHeight w:val="87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50,00</w:t>
            </w:r>
          </w:p>
        </w:tc>
      </w:tr>
      <w:tr w:rsidR="005A0FD2" w:rsidRPr="005A0FD2" w:rsidTr="005A0FD2">
        <w:trPr>
          <w:trHeight w:val="37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67.02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Cultura, recreere, religie- total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20,00</w:t>
            </w:r>
          </w:p>
        </w:tc>
      </w:tr>
      <w:tr w:rsidR="005A0FD2" w:rsidRPr="005A0FD2" w:rsidTr="005A0FD2">
        <w:trPr>
          <w:trHeight w:val="34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20,00</w:t>
            </w:r>
          </w:p>
        </w:tc>
      </w:tr>
      <w:tr w:rsidR="005A0FD2" w:rsidRPr="005A0FD2" w:rsidTr="005A0FD2">
        <w:trPr>
          <w:trHeight w:val="44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68.02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Asigurări si asistenta sociala -total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20,00</w:t>
            </w:r>
          </w:p>
        </w:tc>
      </w:tr>
      <w:tr w:rsidR="005A0FD2" w:rsidRPr="005A0FD2" w:rsidTr="005A0FD2">
        <w:trPr>
          <w:trHeight w:val="43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-titlul IX-asistenta sociala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175,00</w:t>
            </w:r>
          </w:p>
        </w:tc>
      </w:tr>
      <w:tr w:rsidR="005A0FD2" w:rsidRPr="005A0FD2" w:rsidTr="005A0FD2">
        <w:trPr>
          <w:trHeight w:val="44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70.02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Locuinţe, servicii si dezvoltare publica -total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175,00</w:t>
            </w:r>
          </w:p>
        </w:tc>
      </w:tr>
      <w:tr w:rsidR="005A0FD2" w:rsidRPr="005A0FD2" w:rsidTr="005A0FD2">
        <w:trPr>
          <w:trHeight w:val="43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230,00</w:t>
            </w:r>
          </w:p>
        </w:tc>
      </w:tr>
      <w:tr w:rsidR="005A0FD2" w:rsidRPr="005A0FD2" w:rsidTr="005A0FD2">
        <w:trPr>
          <w:trHeight w:val="44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74.02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Protecția mediului -total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230,00</w:t>
            </w:r>
          </w:p>
        </w:tc>
      </w:tr>
      <w:tr w:rsidR="005A0FD2" w:rsidRPr="005A0FD2" w:rsidTr="005A0FD2">
        <w:trPr>
          <w:trHeight w:val="43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140,00</w:t>
            </w:r>
          </w:p>
        </w:tc>
      </w:tr>
      <w:tr w:rsidR="005A0FD2" w:rsidRPr="005A0FD2" w:rsidTr="005A0FD2">
        <w:trPr>
          <w:trHeight w:val="87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80.02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 xml:space="preserve">Acțiuni generale -total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140,00</w:t>
            </w:r>
          </w:p>
        </w:tc>
      </w:tr>
      <w:tr w:rsidR="005A0FD2" w:rsidRPr="005A0FD2" w:rsidTr="005A0FD2">
        <w:trPr>
          <w:trHeight w:val="86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40,00</w:t>
            </w:r>
          </w:p>
        </w:tc>
      </w:tr>
      <w:tr w:rsidR="005A0FD2" w:rsidRPr="005A0FD2" w:rsidTr="005A0FD2">
        <w:trPr>
          <w:trHeight w:val="87"/>
        </w:trPr>
        <w:tc>
          <w:tcPr>
            <w:tcW w:w="13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84.02</w:t>
            </w: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Transporturi -total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>40,00</w:t>
            </w:r>
          </w:p>
        </w:tc>
      </w:tr>
      <w:tr w:rsidR="005A0FD2" w:rsidRPr="005A0FD2" w:rsidTr="005A0FD2">
        <w:trPr>
          <w:trHeight w:val="86"/>
        </w:trPr>
        <w:tc>
          <w:tcPr>
            <w:tcW w:w="13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</w:p>
        </w:tc>
        <w:tc>
          <w:tcPr>
            <w:tcW w:w="6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Cs/>
                <w:i/>
                <w:color w:val="auto"/>
              </w:rPr>
              <w:t xml:space="preserve">-titlul II- bunuri si servicii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A0FD2" w:rsidRPr="005A0FD2" w:rsidRDefault="005A0FD2" w:rsidP="005A0F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i/>
                <w:color w:val="auto"/>
              </w:rPr>
            </w:pPr>
            <w:r w:rsidRPr="005A0FD2">
              <w:rPr>
                <w:rFonts w:ascii="Times New Roman" w:eastAsia="Times New Roman" w:hAnsi="Times New Roman" w:cs="Times New Roman"/>
                <w:b/>
                <w:i/>
                <w:color w:val="auto"/>
              </w:rPr>
              <w:t>40,00</w:t>
            </w:r>
          </w:p>
        </w:tc>
      </w:tr>
    </w:tbl>
    <w:p w:rsidR="00A3471A" w:rsidRPr="00A3471A" w:rsidRDefault="00502854" w:rsidP="00A3471A">
      <w:pPr>
        <w:tabs>
          <w:tab w:val="center" w:pos="4261"/>
          <w:tab w:val="center" w:pos="7255"/>
        </w:tabs>
        <w:spacing w:after="3"/>
        <w:ind w:left="-2"/>
      </w:pPr>
      <w:r>
        <w:rPr>
          <w:rFonts w:ascii="Times New Roman" w:eastAsia="Times New Roman" w:hAnsi="Times New Roman" w:cs="Times New Roman"/>
          <w:b/>
          <w:sz w:val="20"/>
        </w:rPr>
        <w:t xml:space="preserve">             </w:t>
      </w:r>
      <w:r w:rsidR="00A3471A" w:rsidRPr="00A3471A">
        <w:rPr>
          <w:rFonts w:ascii="Times New Roman" w:eastAsia="Times New Roman" w:hAnsi="Times New Roman" w:cs="Times New Roman"/>
          <w:b/>
          <w:sz w:val="20"/>
        </w:rPr>
        <w:t xml:space="preserve">                INIȚIATOR PROIECT,</w:t>
      </w:r>
      <w:r w:rsidR="00A3471A" w:rsidRPr="00A3471A">
        <w:rPr>
          <w:rFonts w:ascii="Times New Roman" w:eastAsia="Times New Roman" w:hAnsi="Times New Roman" w:cs="Times New Roman"/>
          <w:b/>
          <w:sz w:val="20"/>
        </w:rPr>
        <w:tab/>
        <w:t xml:space="preserve">  </w:t>
      </w:r>
      <w:r w:rsidR="00A3471A" w:rsidRPr="00A3471A">
        <w:rPr>
          <w:rFonts w:ascii="Times New Roman" w:eastAsia="Times New Roman" w:hAnsi="Times New Roman" w:cs="Times New Roman"/>
          <w:b/>
          <w:sz w:val="20"/>
        </w:rPr>
        <w:tab/>
      </w:r>
      <w:r w:rsidR="00A3471A" w:rsidRPr="00A3471A">
        <w:rPr>
          <w:rFonts w:ascii="Times New Roman" w:eastAsia="Times New Roman" w:hAnsi="Times New Roman" w:cs="Times New Roman"/>
          <w:sz w:val="20"/>
        </w:rPr>
        <w:t xml:space="preserve">          AVIZEAZĂ PENTRU LEGALITATE,</w:t>
      </w:r>
    </w:p>
    <w:p w:rsidR="00A3471A" w:rsidRPr="00A3471A" w:rsidRDefault="00A3471A" w:rsidP="00A3471A">
      <w:pPr>
        <w:spacing w:after="3" w:line="256" w:lineRule="auto"/>
        <w:ind w:left="8" w:hanging="10"/>
      </w:pPr>
      <w:r w:rsidRPr="00A3471A">
        <w:rPr>
          <w:rFonts w:ascii="Times New Roman" w:eastAsia="Times New Roman" w:hAnsi="Times New Roman" w:cs="Times New Roman"/>
          <w:sz w:val="20"/>
        </w:rPr>
        <w:t xml:space="preserve">       </w:t>
      </w:r>
      <w:r>
        <w:rPr>
          <w:rFonts w:ascii="Times New Roman" w:eastAsia="Times New Roman" w:hAnsi="Times New Roman" w:cs="Times New Roman"/>
          <w:sz w:val="20"/>
        </w:rPr>
        <w:t xml:space="preserve">   </w:t>
      </w:r>
      <w:r w:rsidRPr="00A3471A">
        <w:rPr>
          <w:rFonts w:ascii="Times New Roman" w:eastAsia="Times New Roman" w:hAnsi="Times New Roman" w:cs="Times New Roman"/>
          <w:b/>
          <w:sz w:val="20"/>
        </w:rPr>
        <w:t>PRIMARUL COMUNEI C.A.ROSETTI ,</w:t>
      </w:r>
      <w:r w:rsidRPr="00A3471A">
        <w:rPr>
          <w:rFonts w:ascii="Times New Roman" w:eastAsia="Times New Roman" w:hAnsi="Times New Roman" w:cs="Times New Roman"/>
          <w:sz w:val="20"/>
        </w:rPr>
        <w:t xml:space="preserve">                 </w:t>
      </w:r>
      <w:r w:rsidRPr="00A3471A">
        <w:rPr>
          <w:rFonts w:ascii="Times New Roman" w:eastAsia="Times New Roman" w:hAnsi="Times New Roman" w:cs="Times New Roman"/>
          <w:b/>
          <w:sz w:val="20"/>
        </w:rPr>
        <w:t>SECRETARUL GENERAL AL COMUNEI C.A.ROSETTI</w:t>
      </w:r>
    </w:p>
    <w:p w:rsidR="00502854" w:rsidRDefault="00A3471A" w:rsidP="00A3471A">
      <w:pPr>
        <w:tabs>
          <w:tab w:val="center" w:pos="7405"/>
        </w:tabs>
        <w:spacing w:after="0"/>
        <w:ind w:left="-8"/>
      </w:pPr>
      <w:r w:rsidRPr="00A3471A">
        <w:rPr>
          <w:rFonts w:ascii="Times New Roman" w:eastAsia="Times New Roman" w:hAnsi="Times New Roman" w:cs="Times New Roman"/>
          <w:sz w:val="20"/>
        </w:rPr>
        <w:t xml:space="preserve">          </w:t>
      </w:r>
      <w:r>
        <w:rPr>
          <w:rFonts w:ascii="Times New Roman" w:eastAsia="Times New Roman" w:hAnsi="Times New Roman" w:cs="Times New Roman"/>
          <w:sz w:val="20"/>
        </w:rPr>
        <w:t xml:space="preserve">                       </w:t>
      </w:r>
      <w:r w:rsidRPr="00A3471A">
        <w:rPr>
          <w:rFonts w:ascii="Times New Roman" w:eastAsia="Times New Roman" w:hAnsi="Times New Roman" w:cs="Times New Roman"/>
          <w:sz w:val="20"/>
        </w:rPr>
        <w:t xml:space="preserve">Antonel  POCORA                                                         </w:t>
      </w:r>
      <w:r>
        <w:rPr>
          <w:rFonts w:ascii="Times New Roman" w:eastAsia="Times New Roman" w:hAnsi="Times New Roman" w:cs="Times New Roman"/>
          <w:sz w:val="20"/>
        </w:rPr>
        <w:t xml:space="preserve">   </w:t>
      </w:r>
      <w:r w:rsidRPr="00A3471A">
        <w:rPr>
          <w:rFonts w:ascii="Times New Roman" w:eastAsia="Times New Roman" w:hAnsi="Times New Roman" w:cs="Times New Roman"/>
          <w:sz w:val="20"/>
        </w:rPr>
        <w:t xml:space="preserve">           Petru CARLAN</w:t>
      </w:r>
    </w:p>
    <w:sectPr w:rsidR="00502854" w:rsidSect="005A0FD2">
      <w:footerReference w:type="even" r:id="rId6"/>
      <w:footerReference w:type="default" r:id="rId7"/>
      <w:footerReference w:type="first" r:id="rId8"/>
      <w:pgSz w:w="11900" w:h="16820"/>
      <w:pgMar w:top="142" w:right="709" w:bottom="0" w:left="1121" w:header="708" w:footer="354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7178" w:rsidRDefault="00697178">
      <w:pPr>
        <w:spacing w:after="0" w:line="240" w:lineRule="auto"/>
      </w:pPr>
      <w:r>
        <w:separator/>
      </w:r>
    </w:p>
  </w:endnote>
  <w:endnote w:type="continuationSeparator" w:id="0">
    <w:p w:rsidR="00697178" w:rsidRDefault="006971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 w:rsidR="00C71B36">
      <w:rPr>
        <w:rFonts w:ascii="Times New Roman" w:eastAsia="Times New Roman" w:hAnsi="Times New Roman" w:cs="Times New Roman"/>
        <w:noProof/>
        <w:sz w:val="20"/>
      </w:rPr>
      <w:t>4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 w:rsidR="002E5512">
      <w:rPr>
        <w:rFonts w:ascii="Times New Roman" w:eastAsia="Times New Roman" w:hAnsi="Times New Roman" w:cs="Times New Roman"/>
        <w:noProof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73A47" w:rsidRDefault="00173A47">
    <w:pPr>
      <w:spacing w:after="0"/>
      <w:ind w:left="444"/>
      <w:jc w:val="center"/>
    </w:pPr>
    <w:r>
      <w:rPr>
        <w:rFonts w:ascii="Times New Roman" w:eastAsia="Times New Roman" w:hAnsi="Times New Roman" w:cs="Times New Roman"/>
        <w:sz w:val="20"/>
      </w:rPr>
      <w:fldChar w:fldCharType="begin"/>
    </w:r>
    <w:r>
      <w:rPr>
        <w:rFonts w:ascii="Times New Roman" w:eastAsia="Times New Roman" w:hAnsi="Times New Roman" w:cs="Times New Roman"/>
        <w:sz w:val="20"/>
      </w:rPr>
      <w:instrText xml:space="preserve"> PAGE   \* MERGEFORMAT </w:instrText>
    </w:r>
    <w:r>
      <w:rPr>
        <w:rFonts w:ascii="Times New Roman" w:eastAsia="Times New Roman" w:hAnsi="Times New Roman" w:cs="Times New Roman"/>
        <w:sz w:val="20"/>
      </w:rPr>
      <w:fldChar w:fldCharType="separate"/>
    </w:r>
    <w:r>
      <w:rPr>
        <w:rFonts w:ascii="Times New Roman" w:eastAsia="Times New Roman" w:hAnsi="Times New Roman" w:cs="Times New Roman"/>
        <w:sz w:val="20"/>
      </w:rPr>
      <w:t>1</w:t>
    </w:r>
    <w:r>
      <w:rPr>
        <w:rFonts w:ascii="Times New Roman" w:eastAsia="Times New Roman" w:hAnsi="Times New Roman" w:cs="Times New Roman"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7178" w:rsidRDefault="00697178">
      <w:pPr>
        <w:spacing w:after="0" w:line="240" w:lineRule="auto"/>
      </w:pPr>
      <w:r>
        <w:separator/>
      </w:r>
    </w:p>
  </w:footnote>
  <w:footnote w:type="continuationSeparator" w:id="0">
    <w:p w:rsidR="00697178" w:rsidRDefault="0069717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B25"/>
    <w:rsid w:val="00026107"/>
    <w:rsid w:val="000454BD"/>
    <w:rsid w:val="000C31CE"/>
    <w:rsid w:val="00122B25"/>
    <w:rsid w:val="00173A47"/>
    <w:rsid w:val="00281609"/>
    <w:rsid w:val="002A71A8"/>
    <w:rsid w:val="002E5512"/>
    <w:rsid w:val="003636E5"/>
    <w:rsid w:val="004E58D7"/>
    <w:rsid w:val="00502854"/>
    <w:rsid w:val="005A0FD2"/>
    <w:rsid w:val="005C55E5"/>
    <w:rsid w:val="00666437"/>
    <w:rsid w:val="00697178"/>
    <w:rsid w:val="00741920"/>
    <w:rsid w:val="007C4185"/>
    <w:rsid w:val="00841EE0"/>
    <w:rsid w:val="0088517C"/>
    <w:rsid w:val="008C24AC"/>
    <w:rsid w:val="009A2BEF"/>
    <w:rsid w:val="00A3471A"/>
    <w:rsid w:val="00BF7E38"/>
    <w:rsid w:val="00C71B36"/>
    <w:rsid w:val="00C87E27"/>
    <w:rsid w:val="00CF48B0"/>
    <w:rsid w:val="00D13F83"/>
    <w:rsid w:val="00D36D1A"/>
    <w:rsid w:val="00D5018B"/>
    <w:rsid w:val="00DC72E2"/>
    <w:rsid w:val="00DD5F39"/>
    <w:rsid w:val="00DF1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39CED4-BE91-4CBE-8D67-388F494C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nBalon">
    <w:name w:val="Balloon Text"/>
    <w:basedOn w:val="Normal"/>
    <w:link w:val="TextnBalonCaracter"/>
    <w:uiPriority w:val="99"/>
    <w:semiHidden/>
    <w:unhideWhenUsed/>
    <w:rsid w:val="00D36D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36D1A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481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82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8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425</Words>
  <Characters>2469</Characters>
  <Application>Microsoft Office Word</Application>
  <DocSecurity>0</DocSecurity>
  <Lines>20</Lines>
  <Paragraphs>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Petru</dc:creator>
  <cp:keywords/>
  <cp:lastModifiedBy>Petru</cp:lastModifiedBy>
  <cp:revision>13</cp:revision>
  <cp:lastPrinted>2022-11-10T11:01:00Z</cp:lastPrinted>
  <dcterms:created xsi:type="dcterms:W3CDTF">2022-11-10T10:38:00Z</dcterms:created>
  <dcterms:modified xsi:type="dcterms:W3CDTF">2022-11-10T11:29:00Z</dcterms:modified>
</cp:coreProperties>
</file>