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854" w:rsidRDefault="00173A47" w:rsidP="00151D31">
      <w:pPr>
        <w:spacing w:after="0"/>
        <w:ind w:left="13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</w:t>
      </w:r>
    </w:p>
    <w:p w:rsidR="00122B25" w:rsidRDefault="00173A47">
      <w:pPr>
        <w:spacing w:after="0" w:line="247" w:lineRule="auto"/>
        <w:ind w:left="8" w:hanging="10"/>
      </w:pPr>
      <w:r>
        <w:rPr>
          <w:rFonts w:ascii="Times New Roman" w:eastAsia="Times New Roman" w:hAnsi="Times New Roman" w:cs="Times New Roman"/>
          <w:sz w:val="24"/>
        </w:rPr>
        <w:t xml:space="preserve">        </w:t>
      </w:r>
      <w:r>
        <w:rPr>
          <w:rFonts w:ascii="Times New Roman" w:eastAsia="Times New Roman" w:hAnsi="Times New Roman" w:cs="Times New Roman"/>
          <w:b/>
          <w:sz w:val="24"/>
        </w:rPr>
        <w:t xml:space="preserve">ROMÂNIA   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</w:rPr>
        <w:t xml:space="preserve">Anexa nr.3 la HCL nr. 24 / </w:t>
      </w:r>
      <w:r w:rsidR="00BB2935">
        <w:rPr>
          <w:rFonts w:ascii="Times New Roman" w:eastAsia="Times New Roman" w:hAnsi="Times New Roman" w:cs="Times New Roman"/>
          <w:b/>
          <w:sz w:val="24"/>
        </w:rPr>
        <w:t>28.10</w:t>
      </w:r>
      <w:r>
        <w:rPr>
          <w:rFonts w:ascii="Times New Roman" w:eastAsia="Times New Roman" w:hAnsi="Times New Roman" w:cs="Times New Roman"/>
          <w:b/>
          <w:sz w:val="24"/>
        </w:rPr>
        <w:t>.2022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sz w:val="24"/>
        </w:rPr>
        <w:t>JUDEȚUL TULCEA</w:t>
      </w:r>
    </w:p>
    <w:p w:rsidR="00122B25" w:rsidRDefault="00173A47">
      <w:pPr>
        <w:spacing w:after="263" w:line="247" w:lineRule="auto"/>
        <w:ind w:left="8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CONSILIUL LOCAL AL COMUNEI C.A.ROSETTI </w:t>
      </w:r>
    </w:p>
    <w:p w:rsidR="00173A47" w:rsidRDefault="00173A47" w:rsidP="00173A47">
      <w:pPr>
        <w:spacing w:after="246" w:line="265" w:lineRule="auto"/>
        <w:ind w:left="1174" w:right="938" w:hanging="10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BUGETUL LOCAL </w:t>
      </w:r>
      <w:r w:rsidR="009E544A">
        <w:rPr>
          <w:rFonts w:ascii="Times New Roman" w:eastAsia="Times New Roman" w:hAnsi="Times New Roman" w:cs="Times New Roman"/>
          <w:b/>
          <w:i/>
          <w:sz w:val="24"/>
        </w:rPr>
        <w:t xml:space="preserve">2022 RECTIFICAT </w:t>
      </w:r>
      <w:r>
        <w:rPr>
          <w:rFonts w:ascii="Times New Roman" w:eastAsia="Times New Roman" w:hAnsi="Times New Roman" w:cs="Times New Roman"/>
          <w:b/>
          <w:i/>
          <w:sz w:val="24"/>
        </w:rPr>
        <w:t>AL  SEC</w:t>
      </w:r>
      <w:r w:rsidR="009E544A">
        <w:rPr>
          <w:rFonts w:ascii="Times New Roman" w:eastAsia="Times New Roman" w:hAnsi="Times New Roman" w:cs="Times New Roman"/>
          <w:b/>
          <w:i/>
          <w:sz w:val="24"/>
        </w:rPr>
        <w:t>Ț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IUNII  DE  DEZVOLTARE    </w:t>
      </w:r>
    </w:p>
    <w:p w:rsidR="00151D31" w:rsidRPr="00151D31" w:rsidRDefault="00151D31" w:rsidP="00151D31">
      <w:pPr>
        <w:spacing w:after="246" w:line="265" w:lineRule="auto"/>
        <w:ind w:right="938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.                                                                                                                                        - </w:t>
      </w:r>
      <w:r w:rsidRPr="00151D31">
        <w:rPr>
          <w:rFonts w:ascii="Times New Roman" w:eastAsia="Times New Roman" w:hAnsi="Times New Roman" w:cs="Times New Roman"/>
          <w:b/>
          <w:i/>
          <w:sz w:val="24"/>
        </w:rPr>
        <w:t>mii lei -</w:t>
      </w:r>
    </w:p>
    <w:tbl>
      <w:tblPr>
        <w:tblStyle w:val="TableGrid"/>
        <w:tblpPr w:leftFromText="180" w:rightFromText="180" w:vertAnchor="text" w:horzAnchor="margin" w:tblpY="-48"/>
        <w:tblW w:w="9810" w:type="dxa"/>
        <w:tblInd w:w="0" w:type="dxa"/>
        <w:tblCellMar>
          <w:top w:w="62" w:type="dxa"/>
          <w:left w:w="108" w:type="dxa"/>
          <w:bottom w:w="5" w:type="dxa"/>
          <w:right w:w="82" w:type="dxa"/>
        </w:tblCellMar>
        <w:tblLook w:val="04A0" w:firstRow="1" w:lastRow="0" w:firstColumn="1" w:lastColumn="0" w:noHBand="0" w:noVBand="1"/>
      </w:tblPr>
      <w:tblGrid>
        <w:gridCol w:w="1243"/>
        <w:gridCol w:w="6682"/>
        <w:gridCol w:w="1885"/>
      </w:tblGrid>
      <w:tr w:rsidR="007C4185" w:rsidTr="007C4185">
        <w:trPr>
          <w:trHeight w:val="562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CAPITOL</w:t>
            </w:r>
          </w:p>
        </w:tc>
        <w:tc>
          <w:tcPr>
            <w:tcW w:w="6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DENUMIREA  INDICATORILOR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     SUMA  </w:t>
            </w:r>
          </w:p>
          <w:p w:rsidR="007C4185" w:rsidRDefault="007C4185" w:rsidP="007C4185">
            <w:pPr>
              <w:ind w:left="171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APROBATA </w:t>
            </w:r>
          </w:p>
        </w:tc>
      </w:tr>
      <w:tr w:rsidR="007C4185" w:rsidTr="007C4185">
        <w:trPr>
          <w:trHeight w:val="286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/>
        </w:tc>
        <w:tc>
          <w:tcPr>
            <w:tcW w:w="6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VENITURI  TOTAL   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Pr>
              <w:ind w:right="26"/>
              <w:jc w:val="right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8036,00</w:t>
            </w:r>
          </w:p>
        </w:tc>
      </w:tr>
      <w:tr w:rsidR="007C4185" w:rsidTr="007C4185">
        <w:trPr>
          <w:trHeight w:val="286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37.02</w:t>
            </w:r>
          </w:p>
        </w:tc>
        <w:tc>
          <w:tcPr>
            <w:tcW w:w="6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Transferuri voluntare 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Pr>
              <w:ind w:right="26"/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900,00</w:t>
            </w:r>
          </w:p>
        </w:tc>
      </w:tr>
      <w:tr w:rsidR="007C4185" w:rsidTr="007C4185">
        <w:trPr>
          <w:trHeight w:val="286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Pr>
              <w:ind w:left="93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37.02.04</w:t>
            </w:r>
          </w:p>
        </w:tc>
        <w:tc>
          <w:tcPr>
            <w:tcW w:w="6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Varsaminte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sectiunea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functionare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Pr>
              <w:ind w:right="26"/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900,00</w:t>
            </w:r>
          </w:p>
        </w:tc>
      </w:tr>
      <w:tr w:rsidR="007C4185" w:rsidTr="007C4185">
        <w:trPr>
          <w:trHeight w:val="562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Pr>
              <w:ind w:left="93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39.02.07</w:t>
            </w:r>
          </w:p>
        </w:tc>
        <w:tc>
          <w:tcPr>
            <w:tcW w:w="6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Venituri din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vanzarea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unor bunuri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apartinand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domeniului privat al statului sau al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unitatilor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administrativ teritoriale 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C4185" w:rsidRDefault="007C4185" w:rsidP="007C4185">
            <w:pPr>
              <w:ind w:right="26"/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0,00</w:t>
            </w:r>
          </w:p>
        </w:tc>
      </w:tr>
      <w:tr w:rsidR="007C4185" w:rsidTr="007C4185">
        <w:trPr>
          <w:trHeight w:val="286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42.02</w:t>
            </w:r>
          </w:p>
        </w:tc>
        <w:tc>
          <w:tcPr>
            <w:tcW w:w="6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Subventii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de la bugetul de stat 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Pr>
              <w:ind w:right="26"/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202,00</w:t>
            </w:r>
          </w:p>
        </w:tc>
      </w:tr>
      <w:tr w:rsidR="007C4185" w:rsidTr="007C4185">
        <w:trPr>
          <w:trHeight w:val="286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43.02</w:t>
            </w:r>
          </w:p>
        </w:tc>
        <w:tc>
          <w:tcPr>
            <w:tcW w:w="6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Subventii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de la alte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administratii</w:t>
            </w:r>
            <w:proofErr w:type="spellEnd"/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Pr>
              <w:ind w:right="26"/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0,00</w:t>
            </w:r>
          </w:p>
        </w:tc>
      </w:tr>
      <w:tr w:rsidR="007C4185" w:rsidTr="007C4185">
        <w:trPr>
          <w:trHeight w:val="562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48.02</w:t>
            </w:r>
          </w:p>
        </w:tc>
        <w:tc>
          <w:tcPr>
            <w:tcW w:w="6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Sume primite de la UE in contul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platilor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efectuate si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prefinantari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aferente cadrului financiar 2014-2020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Pr>
              <w:ind w:right="26"/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6934,00</w:t>
            </w:r>
          </w:p>
        </w:tc>
      </w:tr>
      <w:tr w:rsidR="007C4185" w:rsidTr="007C4185">
        <w:trPr>
          <w:trHeight w:val="286"/>
        </w:trPr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/>
        </w:tc>
        <w:tc>
          <w:tcPr>
            <w:tcW w:w="6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CHELTUIELI  TOTAL 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Pr>
              <w:ind w:right="26"/>
              <w:jc w:val="right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8036,00</w:t>
            </w:r>
          </w:p>
        </w:tc>
      </w:tr>
      <w:tr w:rsidR="007C4185" w:rsidTr="007C4185">
        <w:trPr>
          <w:trHeight w:val="286"/>
        </w:trPr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51.02</w:t>
            </w:r>
          </w:p>
        </w:tc>
        <w:tc>
          <w:tcPr>
            <w:tcW w:w="6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Autoritati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 executive- total 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Pr>
              <w:ind w:right="26"/>
              <w:jc w:val="right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3356,00</w:t>
            </w:r>
          </w:p>
        </w:tc>
      </w:tr>
      <w:tr w:rsidR="007C4185" w:rsidTr="007C4185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C4185" w:rsidRDefault="007C4185" w:rsidP="007C4185"/>
        </w:tc>
        <w:tc>
          <w:tcPr>
            <w:tcW w:w="6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-titlul X-proiecte cu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finantare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din fonduri externe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neramb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>. aferente cadrului financiar 2014-2020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Pr>
              <w:ind w:right="26"/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2576,00</w:t>
            </w:r>
          </w:p>
        </w:tc>
      </w:tr>
      <w:tr w:rsidR="007C4185" w:rsidTr="007C4185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/>
        </w:tc>
        <w:tc>
          <w:tcPr>
            <w:tcW w:w="6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r>
              <w:rPr>
                <w:rFonts w:ascii="Times New Roman" w:eastAsia="Times New Roman" w:hAnsi="Times New Roman" w:cs="Times New Roman"/>
                <w:i/>
                <w:sz w:val="24"/>
              </w:rPr>
              <w:t>-titlul XII-active nefinanciare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Pr>
              <w:ind w:right="26"/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780,00</w:t>
            </w:r>
          </w:p>
        </w:tc>
      </w:tr>
      <w:tr w:rsidR="007C4185" w:rsidTr="007C4185">
        <w:trPr>
          <w:trHeight w:val="286"/>
        </w:trPr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61.02</w:t>
            </w:r>
          </w:p>
        </w:tc>
        <w:tc>
          <w:tcPr>
            <w:tcW w:w="6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Ordine publica si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siguranta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nationala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-total 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Pr>
              <w:ind w:right="26"/>
              <w:jc w:val="right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00,00</w:t>
            </w:r>
          </w:p>
        </w:tc>
      </w:tr>
      <w:tr w:rsidR="007C4185" w:rsidTr="007C4185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C4185" w:rsidRDefault="007C4185" w:rsidP="007C4185"/>
        </w:tc>
        <w:tc>
          <w:tcPr>
            <w:tcW w:w="6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-titlul X-proiecte cu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finantare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din fonduri externe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neramb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>. aferente cadrului financiar 2014-2020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C4185" w:rsidRDefault="007C4185" w:rsidP="007C4185">
            <w:pPr>
              <w:ind w:right="26"/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0,00</w:t>
            </w:r>
          </w:p>
        </w:tc>
      </w:tr>
      <w:tr w:rsidR="007C4185" w:rsidTr="007C4185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/>
        </w:tc>
        <w:tc>
          <w:tcPr>
            <w:tcW w:w="6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r>
              <w:rPr>
                <w:rFonts w:ascii="Times New Roman" w:eastAsia="Times New Roman" w:hAnsi="Times New Roman" w:cs="Times New Roman"/>
                <w:i/>
                <w:sz w:val="24"/>
              </w:rPr>
              <w:t>-titlul XII-active nefinanciare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Pr>
              <w:ind w:right="26"/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0,00</w:t>
            </w:r>
          </w:p>
        </w:tc>
      </w:tr>
      <w:tr w:rsidR="007C4185" w:rsidTr="007C4185">
        <w:trPr>
          <w:trHeight w:val="286"/>
        </w:trPr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66.02</w:t>
            </w:r>
          </w:p>
        </w:tc>
        <w:tc>
          <w:tcPr>
            <w:tcW w:w="6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Sanatate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-total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Pr>
              <w:ind w:right="26"/>
              <w:jc w:val="right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430,00</w:t>
            </w:r>
          </w:p>
        </w:tc>
      </w:tr>
      <w:tr w:rsidR="007C4185" w:rsidTr="007C4185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C4185" w:rsidRDefault="007C4185" w:rsidP="007C4185"/>
        </w:tc>
        <w:tc>
          <w:tcPr>
            <w:tcW w:w="6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-titlul X-proiecte cu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finantare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din fonduri externe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neramb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>. aferente cadrului financiar 2014-2020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C4185" w:rsidRDefault="007C4185" w:rsidP="007C4185">
            <w:pPr>
              <w:ind w:right="26"/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430,00</w:t>
            </w:r>
          </w:p>
        </w:tc>
      </w:tr>
      <w:tr w:rsidR="007C4185" w:rsidTr="007C4185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/>
        </w:tc>
        <w:tc>
          <w:tcPr>
            <w:tcW w:w="6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r>
              <w:rPr>
                <w:rFonts w:ascii="Times New Roman" w:eastAsia="Times New Roman" w:hAnsi="Times New Roman" w:cs="Times New Roman"/>
                <w:i/>
                <w:sz w:val="24"/>
              </w:rPr>
              <w:t>-titlul XII-active nefinanciare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Pr>
              <w:ind w:right="26"/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0,00</w:t>
            </w:r>
          </w:p>
        </w:tc>
      </w:tr>
      <w:tr w:rsidR="007C4185" w:rsidTr="007C4185">
        <w:trPr>
          <w:trHeight w:val="286"/>
        </w:trPr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67.02</w:t>
            </w:r>
          </w:p>
        </w:tc>
        <w:tc>
          <w:tcPr>
            <w:tcW w:w="6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Cultura ,recreere, religie- total 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Pr>
              <w:ind w:right="26"/>
              <w:jc w:val="right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1920,00</w:t>
            </w:r>
          </w:p>
        </w:tc>
      </w:tr>
      <w:tr w:rsidR="007C4185" w:rsidTr="007C4185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/>
        </w:tc>
        <w:tc>
          <w:tcPr>
            <w:tcW w:w="6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-titlul X-proiecte cu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finantare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din fonduri externe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neramb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>. aferente cadrului financiar 2014-2020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Pr>
              <w:ind w:right="26"/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1920,00</w:t>
            </w:r>
          </w:p>
        </w:tc>
      </w:tr>
      <w:tr w:rsidR="007C4185" w:rsidTr="007C4185">
        <w:trPr>
          <w:trHeight w:val="286"/>
        </w:trPr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70.02</w:t>
            </w:r>
          </w:p>
        </w:tc>
        <w:tc>
          <w:tcPr>
            <w:tcW w:w="6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Locuinte,servicii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si dezvoltare publica -total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Pr>
              <w:ind w:right="26"/>
              <w:jc w:val="right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10,00</w:t>
            </w:r>
          </w:p>
        </w:tc>
      </w:tr>
      <w:tr w:rsidR="007C4185" w:rsidTr="007C4185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C4185" w:rsidRDefault="007C4185" w:rsidP="007C4185"/>
        </w:tc>
        <w:tc>
          <w:tcPr>
            <w:tcW w:w="6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-titlul X-proiecte cu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finantare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din fonduri externe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neramb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>. aferente cadrului financiar 2014-2020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Pr>
              <w:ind w:right="26"/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0,00</w:t>
            </w:r>
          </w:p>
        </w:tc>
      </w:tr>
      <w:tr w:rsidR="007C4185" w:rsidTr="007C4185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/>
        </w:tc>
        <w:tc>
          <w:tcPr>
            <w:tcW w:w="6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r>
              <w:rPr>
                <w:rFonts w:ascii="Times New Roman" w:eastAsia="Times New Roman" w:hAnsi="Times New Roman" w:cs="Times New Roman"/>
                <w:i/>
                <w:sz w:val="24"/>
              </w:rPr>
              <w:t>-titlul XII-active nefinanciare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Pr>
              <w:ind w:right="26"/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10,00</w:t>
            </w:r>
          </w:p>
        </w:tc>
      </w:tr>
      <w:tr w:rsidR="007C4185" w:rsidTr="007C4185">
        <w:trPr>
          <w:trHeight w:val="286"/>
        </w:trPr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74.02</w:t>
            </w:r>
          </w:p>
        </w:tc>
        <w:tc>
          <w:tcPr>
            <w:tcW w:w="6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Protectia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mediului -total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Pr>
              <w:ind w:right="26"/>
              <w:jc w:val="right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0,00</w:t>
            </w:r>
          </w:p>
        </w:tc>
      </w:tr>
      <w:tr w:rsidR="007C4185" w:rsidTr="007C4185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/>
        </w:tc>
        <w:tc>
          <w:tcPr>
            <w:tcW w:w="6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r>
              <w:rPr>
                <w:rFonts w:ascii="Times New Roman" w:eastAsia="Times New Roman" w:hAnsi="Times New Roman" w:cs="Times New Roman"/>
                <w:i/>
                <w:sz w:val="24"/>
              </w:rPr>
              <w:t>-titlul XII-active nefinanciare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Pr>
              <w:ind w:right="26"/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0,00</w:t>
            </w:r>
          </w:p>
        </w:tc>
      </w:tr>
      <w:tr w:rsidR="007C4185" w:rsidTr="007C4185">
        <w:trPr>
          <w:trHeight w:val="286"/>
        </w:trPr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84.02</w:t>
            </w:r>
          </w:p>
        </w:tc>
        <w:tc>
          <w:tcPr>
            <w:tcW w:w="6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Transporturi -total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Pr>
              <w:ind w:right="26"/>
              <w:jc w:val="right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2320,00</w:t>
            </w:r>
          </w:p>
        </w:tc>
      </w:tr>
      <w:tr w:rsidR="007C4185" w:rsidTr="007C4185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C4185" w:rsidRDefault="007C4185" w:rsidP="007C4185"/>
        </w:tc>
        <w:tc>
          <w:tcPr>
            <w:tcW w:w="6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-titlul  X-proiecte cu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finantare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din fonduri externe nerambursabile  aferente cadrului financiar  2014-2020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Pr>
              <w:ind w:right="26"/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2200,00</w:t>
            </w:r>
          </w:p>
        </w:tc>
      </w:tr>
      <w:tr w:rsidR="007C4185" w:rsidTr="007C4185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/>
        </w:tc>
        <w:tc>
          <w:tcPr>
            <w:tcW w:w="6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r>
              <w:rPr>
                <w:rFonts w:ascii="Times New Roman" w:eastAsia="Times New Roman" w:hAnsi="Times New Roman" w:cs="Times New Roman"/>
                <w:i/>
                <w:sz w:val="24"/>
              </w:rPr>
              <w:t>-titlul XII-active nefinanciare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185" w:rsidRDefault="007C4185" w:rsidP="007C4185">
            <w:pPr>
              <w:ind w:right="26"/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120,00</w:t>
            </w:r>
          </w:p>
        </w:tc>
      </w:tr>
    </w:tbl>
    <w:p w:rsidR="00BB2935" w:rsidRPr="00BB2935" w:rsidRDefault="00173A47" w:rsidP="00BB2935">
      <w:pPr>
        <w:tabs>
          <w:tab w:val="center" w:pos="4261"/>
          <w:tab w:val="center" w:pos="7255"/>
        </w:tabs>
        <w:spacing w:after="3"/>
        <w:ind w:left="-2"/>
      </w:pPr>
      <w:r>
        <w:rPr>
          <w:rFonts w:ascii="Times New Roman" w:eastAsia="Times New Roman" w:hAnsi="Times New Roman" w:cs="Times New Roman"/>
          <w:sz w:val="20"/>
        </w:rPr>
        <w:t xml:space="preserve">  </w:t>
      </w:r>
      <w:r w:rsidR="00BB2935" w:rsidRPr="00BB2935">
        <w:rPr>
          <w:rFonts w:ascii="Times New Roman" w:eastAsia="Times New Roman" w:hAnsi="Times New Roman" w:cs="Times New Roman"/>
          <w:b/>
          <w:sz w:val="20"/>
        </w:rPr>
        <w:t xml:space="preserve">                        INIȚIATOR PROIECT,</w:t>
      </w:r>
      <w:r w:rsidR="00BB2935" w:rsidRPr="00BB2935">
        <w:rPr>
          <w:rFonts w:ascii="Times New Roman" w:eastAsia="Times New Roman" w:hAnsi="Times New Roman" w:cs="Times New Roman"/>
          <w:b/>
          <w:sz w:val="20"/>
        </w:rPr>
        <w:tab/>
        <w:t xml:space="preserve">  </w:t>
      </w:r>
      <w:r w:rsidR="00BB2935" w:rsidRPr="00BB2935">
        <w:rPr>
          <w:rFonts w:ascii="Times New Roman" w:eastAsia="Times New Roman" w:hAnsi="Times New Roman" w:cs="Times New Roman"/>
          <w:b/>
          <w:sz w:val="20"/>
        </w:rPr>
        <w:tab/>
      </w:r>
      <w:r w:rsidR="00BB2935" w:rsidRPr="00BB2935">
        <w:rPr>
          <w:rFonts w:ascii="Times New Roman" w:eastAsia="Times New Roman" w:hAnsi="Times New Roman" w:cs="Times New Roman"/>
          <w:sz w:val="20"/>
        </w:rPr>
        <w:t xml:space="preserve">          AVIZEAZĂ PENTRU LEGALITATE,</w:t>
      </w:r>
    </w:p>
    <w:p w:rsidR="00BB2935" w:rsidRPr="00BB2935" w:rsidRDefault="00BB2935" w:rsidP="00BB2935">
      <w:pPr>
        <w:spacing w:after="3" w:line="254" w:lineRule="auto"/>
        <w:ind w:left="8" w:hanging="10"/>
      </w:pPr>
      <w:r w:rsidRPr="00BB2935">
        <w:rPr>
          <w:rFonts w:ascii="Times New Roman" w:eastAsia="Times New Roman" w:hAnsi="Times New Roman" w:cs="Times New Roman"/>
          <w:sz w:val="20"/>
        </w:rPr>
        <w:t xml:space="preserve">       </w:t>
      </w:r>
      <w:r w:rsidRPr="00BB2935">
        <w:rPr>
          <w:rFonts w:ascii="Times New Roman" w:eastAsia="Times New Roman" w:hAnsi="Times New Roman" w:cs="Times New Roman"/>
          <w:b/>
          <w:sz w:val="20"/>
        </w:rPr>
        <w:t>PRIMARUL COMUNEI C.A.ROSETTI ,</w:t>
      </w:r>
      <w:r w:rsidRPr="00BB2935">
        <w:rPr>
          <w:rFonts w:ascii="Times New Roman" w:eastAsia="Times New Roman" w:hAnsi="Times New Roman" w:cs="Times New Roman"/>
          <w:sz w:val="20"/>
        </w:rPr>
        <w:t xml:space="preserve">                 </w:t>
      </w:r>
      <w:r w:rsidRPr="00BB2935">
        <w:rPr>
          <w:rFonts w:ascii="Times New Roman" w:eastAsia="Times New Roman" w:hAnsi="Times New Roman" w:cs="Times New Roman"/>
          <w:b/>
          <w:sz w:val="20"/>
        </w:rPr>
        <w:t>SECRETARUL GENERAL AL COMUNEI C.A.ROSETTI</w:t>
      </w:r>
    </w:p>
    <w:p w:rsidR="00122B25" w:rsidRDefault="00BB2935" w:rsidP="00BB2935">
      <w:pPr>
        <w:tabs>
          <w:tab w:val="center" w:pos="7305"/>
        </w:tabs>
        <w:spacing w:after="3" w:line="256" w:lineRule="auto"/>
        <w:ind w:left="-2"/>
        <w:rPr>
          <w:rFonts w:ascii="Times New Roman" w:eastAsia="Times New Roman" w:hAnsi="Times New Roman" w:cs="Times New Roman"/>
          <w:sz w:val="20"/>
        </w:rPr>
      </w:pPr>
      <w:r w:rsidRPr="00BB2935">
        <w:rPr>
          <w:rFonts w:ascii="Times New Roman" w:eastAsia="Times New Roman" w:hAnsi="Times New Roman" w:cs="Times New Roman"/>
          <w:sz w:val="20"/>
        </w:rPr>
        <w:t xml:space="preserve">                         Antonel  POCORA                                                                             Petru CARLAN</w:t>
      </w:r>
      <w:bookmarkStart w:id="0" w:name="_GoBack"/>
      <w:bookmarkEnd w:id="0"/>
    </w:p>
    <w:sectPr w:rsidR="00122B25" w:rsidSect="007C4185">
      <w:footerReference w:type="even" r:id="rId7"/>
      <w:footerReference w:type="default" r:id="rId8"/>
      <w:footerReference w:type="first" r:id="rId9"/>
      <w:pgSz w:w="11900" w:h="16820"/>
      <w:pgMar w:top="256" w:right="709" w:bottom="567" w:left="1121" w:header="708" w:footer="354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2F83" w:rsidRDefault="00EC2F83">
      <w:pPr>
        <w:spacing w:after="0" w:line="240" w:lineRule="auto"/>
      </w:pPr>
      <w:r>
        <w:separator/>
      </w:r>
    </w:p>
  </w:endnote>
  <w:endnote w:type="continuationSeparator" w:id="0">
    <w:p w:rsidR="00EC2F83" w:rsidRDefault="00EC2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3A47" w:rsidRDefault="00173A47">
    <w:pPr>
      <w:spacing w:after="0"/>
      <w:ind w:left="444"/>
      <w:jc w:val="center"/>
    </w:pPr>
    <w:r>
      <w:rPr>
        <w:rFonts w:ascii="Times New Roman" w:eastAsia="Times New Roman" w:hAnsi="Times New Roman" w:cs="Times New Roman"/>
        <w:sz w:val="20"/>
      </w:rPr>
      <w:fldChar w:fldCharType="begin"/>
    </w:r>
    <w:r>
      <w:rPr>
        <w:rFonts w:ascii="Times New Roman" w:eastAsia="Times New Roman" w:hAnsi="Times New Roman" w:cs="Times New Roman"/>
        <w:sz w:val="20"/>
      </w:rPr>
      <w:instrText xml:space="preserve"> PAGE   \* MERGEFORMAT </w:instrText>
    </w:r>
    <w:r>
      <w:rPr>
        <w:rFonts w:ascii="Times New Roman" w:eastAsia="Times New Roman" w:hAnsi="Times New Roman" w:cs="Times New Roman"/>
        <w:sz w:val="20"/>
      </w:rPr>
      <w:fldChar w:fldCharType="separate"/>
    </w:r>
    <w:r w:rsidR="0088517C">
      <w:rPr>
        <w:rFonts w:ascii="Times New Roman" w:eastAsia="Times New Roman" w:hAnsi="Times New Roman" w:cs="Times New Roman"/>
        <w:noProof/>
        <w:sz w:val="20"/>
      </w:rPr>
      <w:t>5</w:t>
    </w:r>
    <w:r>
      <w:rPr>
        <w:rFonts w:ascii="Times New Roman" w:eastAsia="Times New Roman" w:hAnsi="Times New Roman" w:cs="Times New Roman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3A47" w:rsidRDefault="00173A47">
    <w:pPr>
      <w:spacing w:after="0"/>
      <w:ind w:left="444"/>
      <w:jc w:val="center"/>
    </w:pPr>
    <w:r>
      <w:rPr>
        <w:rFonts w:ascii="Times New Roman" w:eastAsia="Times New Roman" w:hAnsi="Times New Roman" w:cs="Times New Roman"/>
        <w:sz w:val="20"/>
      </w:rPr>
      <w:fldChar w:fldCharType="begin"/>
    </w:r>
    <w:r>
      <w:rPr>
        <w:rFonts w:ascii="Times New Roman" w:eastAsia="Times New Roman" w:hAnsi="Times New Roman" w:cs="Times New Roman"/>
        <w:sz w:val="20"/>
      </w:rPr>
      <w:instrText xml:space="preserve"> PAGE   \* MERGEFORMAT </w:instrText>
    </w:r>
    <w:r>
      <w:rPr>
        <w:rFonts w:ascii="Times New Roman" w:eastAsia="Times New Roman" w:hAnsi="Times New Roman" w:cs="Times New Roman"/>
        <w:sz w:val="20"/>
      </w:rPr>
      <w:fldChar w:fldCharType="separate"/>
    </w:r>
    <w:r w:rsidR="00BB2935">
      <w:rPr>
        <w:rFonts w:ascii="Times New Roman" w:eastAsia="Times New Roman" w:hAnsi="Times New Roman" w:cs="Times New Roman"/>
        <w:noProof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3A47" w:rsidRDefault="00173A47">
    <w:pPr>
      <w:spacing w:after="0"/>
      <w:ind w:left="444"/>
      <w:jc w:val="center"/>
    </w:pPr>
    <w:r>
      <w:rPr>
        <w:rFonts w:ascii="Times New Roman" w:eastAsia="Times New Roman" w:hAnsi="Times New Roman" w:cs="Times New Roman"/>
        <w:sz w:val="20"/>
      </w:rPr>
      <w:fldChar w:fldCharType="begin"/>
    </w:r>
    <w:r>
      <w:rPr>
        <w:rFonts w:ascii="Times New Roman" w:eastAsia="Times New Roman" w:hAnsi="Times New Roman" w:cs="Times New Roman"/>
        <w:sz w:val="20"/>
      </w:rPr>
      <w:instrText xml:space="preserve"> PAGE   \* MERGEFORMAT </w:instrText>
    </w:r>
    <w:r>
      <w:rPr>
        <w:rFonts w:ascii="Times New Roman" w:eastAsia="Times New Roman" w:hAnsi="Times New Roman" w:cs="Times New Roman"/>
        <w:sz w:val="20"/>
      </w:rP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2F83" w:rsidRDefault="00EC2F83">
      <w:pPr>
        <w:spacing w:after="0" w:line="240" w:lineRule="auto"/>
      </w:pPr>
      <w:r>
        <w:separator/>
      </w:r>
    </w:p>
  </w:footnote>
  <w:footnote w:type="continuationSeparator" w:id="0">
    <w:p w:rsidR="00EC2F83" w:rsidRDefault="00EC2F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F34804"/>
    <w:multiLevelType w:val="hybridMultilevel"/>
    <w:tmpl w:val="756EA12A"/>
    <w:lvl w:ilvl="0" w:tplc="566832A0">
      <w:numFmt w:val="bullet"/>
      <w:lvlText w:val="-"/>
      <w:lvlJc w:val="left"/>
      <w:pPr>
        <w:ind w:left="8544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92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99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07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114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121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128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135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14304" w:hanging="360"/>
      </w:pPr>
      <w:rPr>
        <w:rFonts w:ascii="Wingdings" w:hAnsi="Wingdings" w:hint="default"/>
      </w:rPr>
    </w:lvl>
  </w:abstractNum>
  <w:abstractNum w:abstractNumId="1" w15:restartNumberingAfterBreak="0">
    <w:nsid w:val="211A0962"/>
    <w:multiLevelType w:val="hybridMultilevel"/>
    <w:tmpl w:val="5F0A7C64"/>
    <w:lvl w:ilvl="0" w:tplc="48E037FE">
      <w:numFmt w:val="bullet"/>
      <w:lvlText w:val="-"/>
      <w:lvlJc w:val="left"/>
      <w:pPr>
        <w:ind w:left="85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07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114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121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129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136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143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B25"/>
    <w:rsid w:val="00026107"/>
    <w:rsid w:val="0007137F"/>
    <w:rsid w:val="00122B25"/>
    <w:rsid w:val="00151D31"/>
    <w:rsid w:val="00173A47"/>
    <w:rsid w:val="00281609"/>
    <w:rsid w:val="003636E5"/>
    <w:rsid w:val="00502854"/>
    <w:rsid w:val="007C4185"/>
    <w:rsid w:val="00841EE0"/>
    <w:rsid w:val="0088517C"/>
    <w:rsid w:val="008C24AC"/>
    <w:rsid w:val="009A2BEF"/>
    <w:rsid w:val="009E544A"/>
    <w:rsid w:val="00BB2935"/>
    <w:rsid w:val="00BF7E38"/>
    <w:rsid w:val="00C87E27"/>
    <w:rsid w:val="00CF48B0"/>
    <w:rsid w:val="00D13F83"/>
    <w:rsid w:val="00D743F9"/>
    <w:rsid w:val="00D826E9"/>
    <w:rsid w:val="00DD5F39"/>
    <w:rsid w:val="00DE0352"/>
    <w:rsid w:val="00EC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39CED4-BE91-4CBE-8D67-388F494C5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f">
    <w:name w:val="List Paragraph"/>
    <w:basedOn w:val="Normal"/>
    <w:uiPriority w:val="34"/>
    <w:qFormat/>
    <w:rsid w:val="00151D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08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372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Petru</dc:creator>
  <cp:keywords/>
  <cp:lastModifiedBy>Petru</cp:lastModifiedBy>
  <cp:revision>5</cp:revision>
  <dcterms:created xsi:type="dcterms:W3CDTF">2022-11-10T10:39:00Z</dcterms:created>
  <dcterms:modified xsi:type="dcterms:W3CDTF">2022-11-10T11:32:00Z</dcterms:modified>
</cp:coreProperties>
</file>