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97D" w:rsidRPr="00374C5C" w:rsidRDefault="00AF697D" w:rsidP="00964F46">
      <w:pPr>
        <w:pStyle w:val="ListParagraph1"/>
        <w:spacing w:after="0"/>
        <w:ind w:left="0"/>
        <w:jc w:val="center"/>
        <w:rPr>
          <w:rFonts w:ascii="Times New Roman" w:hAnsi="Times New Roman"/>
          <w:b/>
          <w:sz w:val="24"/>
          <w:szCs w:val="24"/>
          <w:lang w:val="ro-RO"/>
        </w:rPr>
      </w:pPr>
    </w:p>
    <w:p w:rsidR="007C0307" w:rsidRPr="00374C5C" w:rsidRDefault="007C0307" w:rsidP="00964F46">
      <w:pPr>
        <w:pStyle w:val="ListParagraph1"/>
        <w:spacing w:after="0"/>
        <w:ind w:left="0"/>
        <w:jc w:val="center"/>
        <w:rPr>
          <w:rFonts w:ascii="Times New Roman" w:hAnsi="Times New Roman"/>
          <w:b/>
          <w:sz w:val="24"/>
          <w:szCs w:val="24"/>
          <w:lang w:val="ro-RO"/>
        </w:rPr>
      </w:pPr>
    </w:p>
    <w:p w:rsidR="007C0307" w:rsidRPr="00374C5C" w:rsidRDefault="007C0307" w:rsidP="007C0307">
      <w:pPr>
        <w:ind w:firstLine="720"/>
        <w:jc w:val="center"/>
        <w:rPr>
          <w:rFonts w:ascii="Times New Roman" w:hAnsi="Times New Roman"/>
          <w:b/>
          <w:noProof/>
          <w:sz w:val="24"/>
          <w:szCs w:val="24"/>
          <w:lang w:val="ro-RO"/>
        </w:rPr>
      </w:pPr>
      <w:r w:rsidRPr="00374C5C">
        <w:rPr>
          <w:rFonts w:ascii="Times New Roman" w:hAnsi="Times New Roman"/>
          <w:noProof/>
          <w:sz w:val="24"/>
          <w:szCs w:val="24"/>
          <w:lang w:val="ro-RO" w:eastAsia="ro-RO"/>
        </w:rPr>
        <w:drawing>
          <wp:anchor distT="0" distB="0" distL="114300" distR="114300" simplePos="0" relativeHeight="251660288" behindDoc="1" locked="0" layoutInCell="1" allowOverlap="1">
            <wp:simplePos x="0" y="0"/>
            <wp:positionH relativeFrom="column">
              <wp:posOffset>5036820</wp:posOffset>
            </wp:positionH>
            <wp:positionV relativeFrom="paragraph">
              <wp:posOffset>-120650</wp:posOffset>
            </wp:positionV>
            <wp:extent cx="910590" cy="1063625"/>
            <wp:effectExtent l="0" t="0" r="3810" b="3175"/>
            <wp:wrapNone/>
            <wp:docPr id="4" name="Picture 4"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0590" cy="1063625"/>
                    </a:xfrm>
                    <a:prstGeom prst="rect">
                      <a:avLst/>
                    </a:prstGeom>
                    <a:noFill/>
                    <a:ln>
                      <a:noFill/>
                    </a:ln>
                  </pic:spPr>
                </pic:pic>
              </a:graphicData>
            </a:graphic>
          </wp:anchor>
        </w:drawing>
      </w:r>
    </w:p>
    <w:p w:rsidR="007C0307" w:rsidRPr="00374C5C" w:rsidRDefault="007C0307" w:rsidP="007C0307">
      <w:pPr>
        <w:pStyle w:val="NoSpacing"/>
        <w:jc w:val="center"/>
        <w:rPr>
          <w:rFonts w:ascii="Times New Roman" w:hAnsi="Times New Roman"/>
          <w:b/>
          <w:noProof/>
          <w:sz w:val="24"/>
          <w:szCs w:val="24"/>
          <w:lang w:val="ro-RO"/>
        </w:rPr>
      </w:pPr>
      <w:r w:rsidRPr="00374C5C">
        <w:rPr>
          <w:rFonts w:ascii="Times New Roman" w:hAnsi="Times New Roman"/>
          <w:noProof/>
          <w:sz w:val="24"/>
          <w:szCs w:val="24"/>
          <w:lang w:val="ro-RO" w:eastAsia="ro-RO"/>
        </w:rPr>
        <w:drawing>
          <wp:anchor distT="0" distB="0" distL="114300" distR="114300" simplePos="0" relativeHeight="251658240" behindDoc="1" locked="0" layoutInCell="1" allowOverlap="1">
            <wp:simplePos x="0" y="0"/>
            <wp:positionH relativeFrom="column">
              <wp:posOffset>-4445</wp:posOffset>
            </wp:positionH>
            <wp:positionV relativeFrom="paragraph">
              <wp:posOffset>-276860</wp:posOffset>
            </wp:positionV>
            <wp:extent cx="763270" cy="1099185"/>
            <wp:effectExtent l="0" t="0" r="0" b="5715"/>
            <wp:wrapNone/>
            <wp:docPr id="3" name="Picture 3"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3270" cy="1099185"/>
                    </a:xfrm>
                    <a:prstGeom prst="rect">
                      <a:avLst/>
                    </a:prstGeom>
                    <a:noFill/>
                    <a:ln>
                      <a:noFill/>
                    </a:ln>
                  </pic:spPr>
                </pic:pic>
              </a:graphicData>
            </a:graphic>
          </wp:anchor>
        </w:drawing>
      </w:r>
    </w:p>
    <w:p w:rsidR="007C0307" w:rsidRPr="00374C5C" w:rsidRDefault="007C0307" w:rsidP="007C0307">
      <w:pPr>
        <w:pStyle w:val="NoSpacing"/>
        <w:jc w:val="center"/>
        <w:rPr>
          <w:rFonts w:ascii="Times New Roman" w:hAnsi="Times New Roman"/>
          <w:b/>
          <w:noProof/>
          <w:sz w:val="24"/>
          <w:szCs w:val="24"/>
          <w:lang w:val="ro-RO"/>
        </w:rPr>
      </w:pPr>
      <w:r w:rsidRPr="00374C5C">
        <w:rPr>
          <w:rFonts w:ascii="Times New Roman" w:hAnsi="Times New Roman"/>
          <w:b/>
          <w:noProof/>
          <w:sz w:val="24"/>
          <w:szCs w:val="24"/>
          <w:lang w:val="ro-RO"/>
        </w:rPr>
        <w:t>ROMÂNIA</w:t>
      </w:r>
    </w:p>
    <w:p w:rsidR="007C0307" w:rsidRPr="00374C5C" w:rsidRDefault="007C0307" w:rsidP="007C0307">
      <w:pPr>
        <w:pStyle w:val="NoSpacing"/>
        <w:jc w:val="center"/>
        <w:rPr>
          <w:rFonts w:ascii="Times New Roman" w:hAnsi="Times New Roman"/>
          <w:b/>
          <w:sz w:val="24"/>
          <w:szCs w:val="24"/>
          <w:lang w:val="fr-FR"/>
        </w:rPr>
      </w:pPr>
      <w:r w:rsidRPr="00374C5C">
        <w:rPr>
          <w:rFonts w:ascii="Times New Roman" w:hAnsi="Times New Roman"/>
          <w:b/>
          <w:sz w:val="24"/>
          <w:szCs w:val="24"/>
          <w:lang w:val="fr-FR"/>
        </w:rPr>
        <w:t>MUNICIPIUL MARGHITA</w:t>
      </w:r>
    </w:p>
    <w:p w:rsidR="007C0307" w:rsidRPr="00374C5C" w:rsidRDefault="007C0307" w:rsidP="007C0307">
      <w:pPr>
        <w:pStyle w:val="NoSpacing"/>
        <w:jc w:val="center"/>
        <w:rPr>
          <w:rFonts w:ascii="Times New Roman" w:hAnsi="Times New Roman"/>
          <w:b/>
          <w:sz w:val="24"/>
          <w:szCs w:val="24"/>
          <w:lang w:val="hu-HU"/>
        </w:rPr>
      </w:pPr>
      <w:r w:rsidRPr="00374C5C">
        <w:rPr>
          <w:rFonts w:ascii="Times New Roman" w:hAnsi="Times New Roman"/>
          <w:b/>
          <w:sz w:val="24"/>
          <w:szCs w:val="24"/>
          <w:lang w:val="fr-FR"/>
        </w:rPr>
        <w:t>MARGITTA MEGYEI JOGÚ VÁROS – MARGHITA TOWN</w:t>
      </w:r>
    </w:p>
    <w:p w:rsidR="007C0307" w:rsidRPr="00374C5C" w:rsidRDefault="007C0307" w:rsidP="007C0307">
      <w:pPr>
        <w:pStyle w:val="NoSpacing"/>
        <w:jc w:val="center"/>
        <w:rPr>
          <w:rFonts w:ascii="Times New Roman" w:hAnsi="Times New Roman"/>
          <w:b/>
          <w:noProof/>
          <w:sz w:val="24"/>
          <w:szCs w:val="24"/>
          <w:lang w:val="ro-RO"/>
        </w:rPr>
      </w:pPr>
    </w:p>
    <w:p w:rsidR="007C0307" w:rsidRPr="00374C5C" w:rsidRDefault="007C0307" w:rsidP="007C0307">
      <w:pPr>
        <w:pStyle w:val="NoSpacing"/>
        <w:jc w:val="center"/>
        <w:rPr>
          <w:rFonts w:ascii="Times New Roman" w:hAnsi="Times New Roman"/>
          <w:b/>
          <w:noProof/>
          <w:sz w:val="24"/>
          <w:szCs w:val="24"/>
          <w:lang w:val="ro-RO"/>
        </w:rPr>
      </w:pPr>
    </w:p>
    <w:p w:rsidR="007C0307" w:rsidRPr="00374C5C" w:rsidRDefault="007C0307" w:rsidP="007C0307">
      <w:pPr>
        <w:pStyle w:val="NoSpacing"/>
        <w:jc w:val="center"/>
        <w:rPr>
          <w:rFonts w:ascii="Times New Roman" w:hAnsi="Times New Roman"/>
          <w:noProof/>
          <w:sz w:val="24"/>
          <w:szCs w:val="24"/>
          <w:lang w:val="ro-RO"/>
        </w:rPr>
      </w:pPr>
      <w:r w:rsidRPr="00374C5C">
        <w:rPr>
          <w:rFonts w:ascii="Times New Roman" w:hAnsi="Times New Roman"/>
          <w:noProof/>
          <w:sz w:val="24"/>
          <w:szCs w:val="24"/>
          <w:lang w:val="ro-RO"/>
        </w:rPr>
        <w:t>415300 - Marghita,  jud. Bihor,                                                                  telefon : +40259362001</w:t>
      </w:r>
    </w:p>
    <w:p w:rsidR="007C0307" w:rsidRPr="00374C5C" w:rsidRDefault="007C0307" w:rsidP="007C0307">
      <w:pPr>
        <w:pStyle w:val="NoSpacing"/>
        <w:jc w:val="center"/>
        <w:rPr>
          <w:rFonts w:ascii="Times New Roman" w:hAnsi="Times New Roman"/>
          <w:noProof/>
          <w:sz w:val="24"/>
          <w:szCs w:val="24"/>
          <w:lang w:val="ro-RO"/>
        </w:rPr>
      </w:pPr>
      <w:r w:rsidRPr="00374C5C">
        <w:rPr>
          <w:rFonts w:ascii="Times New Roman" w:hAnsi="Times New Roman"/>
          <w:noProof/>
          <w:sz w:val="24"/>
          <w:szCs w:val="24"/>
          <w:lang w:val="ro-RO"/>
        </w:rPr>
        <w:t>Calea Republicii,  nr.1,                                                                                                  +40359409977</w:t>
      </w:r>
    </w:p>
    <w:p w:rsidR="007C0307" w:rsidRPr="00374C5C" w:rsidRDefault="007C0307" w:rsidP="007C0307">
      <w:pPr>
        <w:pStyle w:val="NoSpacing"/>
        <w:jc w:val="center"/>
        <w:rPr>
          <w:rFonts w:ascii="Times New Roman" w:hAnsi="Times New Roman"/>
          <w:noProof/>
          <w:sz w:val="24"/>
          <w:szCs w:val="24"/>
          <w:lang w:val="ro-RO"/>
        </w:rPr>
      </w:pPr>
      <w:r w:rsidRPr="00374C5C">
        <w:rPr>
          <w:rFonts w:ascii="Times New Roman" w:hAnsi="Times New Roman"/>
          <w:noProof/>
          <w:sz w:val="24"/>
          <w:szCs w:val="24"/>
          <w:lang w:val="ro-RO"/>
        </w:rPr>
        <w:t>Cod fiscal 4348947                                                                                                 fax: +40359409982</w:t>
      </w:r>
    </w:p>
    <w:p w:rsidR="007C0307" w:rsidRPr="00374C5C" w:rsidRDefault="007C0307" w:rsidP="007C0307">
      <w:pPr>
        <w:pStyle w:val="NoSpacing"/>
        <w:jc w:val="center"/>
        <w:rPr>
          <w:rFonts w:ascii="Times New Roman" w:hAnsi="Times New Roman"/>
          <w:b/>
          <w:noProof/>
          <w:sz w:val="24"/>
          <w:szCs w:val="24"/>
          <w:lang w:val="ro-RO"/>
        </w:rPr>
      </w:pPr>
      <w:r w:rsidRPr="00374C5C">
        <w:rPr>
          <w:rFonts w:ascii="Times New Roman" w:hAnsi="Times New Roman"/>
          <w:noProof/>
          <w:sz w:val="24"/>
          <w:szCs w:val="24"/>
          <w:lang w:val="ro-RO"/>
        </w:rPr>
        <w:t xml:space="preserve">e-mail: </w:t>
      </w:r>
      <w:hyperlink r:id="rId10" w:history="1">
        <w:r w:rsidRPr="00374C5C">
          <w:rPr>
            <w:rStyle w:val="Hyperlink"/>
            <w:rFonts w:ascii="Times New Roman" w:hAnsi="Times New Roman"/>
            <w:noProof/>
            <w:sz w:val="24"/>
            <w:szCs w:val="24"/>
            <w:lang w:val="ro-RO"/>
          </w:rPr>
          <w:t>primaria@marghita.ro</w:t>
        </w:r>
      </w:hyperlink>
    </w:p>
    <w:p w:rsidR="007C0307" w:rsidRPr="00374C5C" w:rsidRDefault="008163A1" w:rsidP="007C0307">
      <w:pPr>
        <w:pStyle w:val="NoSpacing"/>
        <w:jc w:val="center"/>
        <w:rPr>
          <w:rFonts w:ascii="Times New Roman" w:hAnsi="Times New Roman"/>
          <w:noProof/>
          <w:sz w:val="24"/>
          <w:szCs w:val="24"/>
          <w:lang w:val="ro-RO"/>
        </w:rPr>
      </w:pPr>
      <w:r w:rsidRPr="008163A1">
        <w:rPr>
          <w:rFonts w:ascii="Times New Roman" w:hAnsi="Times New Roman"/>
          <w:b/>
          <w:noProof/>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1pt;height:13pt" o:hrpct="0" o:hralign="center" o:hr="t">
            <v:imagedata r:id="rId11" o:title="BD14845_" gain="49807f" blacklevel="-7209f"/>
          </v:shape>
        </w:pict>
      </w:r>
    </w:p>
    <w:p w:rsidR="003762B1" w:rsidRDefault="003762B1" w:rsidP="003762B1">
      <w:pPr>
        <w:pStyle w:val="NoSpacing"/>
        <w:jc w:val="center"/>
        <w:rPr>
          <w:b/>
          <w:sz w:val="28"/>
          <w:szCs w:val="28"/>
          <w:lang w:val="ro-RO"/>
        </w:rPr>
      </w:pPr>
    </w:p>
    <w:p w:rsidR="003762B1" w:rsidRDefault="003762B1" w:rsidP="003762B1">
      <w:pPr>
        <w:pStyle w:val="NoSpacing"/>
        <w:jc w:val="center"/>
        <w:rPr>
          <w:b/>
          <w:sz w:val="28"/>
          <w:szCs w:val="28"/>
          <w:lang w:val="ro-RO"/>
        </w:rPr>
      </w:pPr>
    </w:p>
    <w:p w:rsidR="003762B1" w:rsidRDefault="003762B1" w:rsidP="003762B1">
      <w:pPr>
        <w:pStyle w:val="NoSpacing"/>
        <w:jc w:val="center"/>
        <w:rPr>
          <w:b/>
          <w:sz w:val="28"/>
          <w:szCs w:val="28"/>
          <w:lang w:val="ro-RO"/>
        </w:rPr>
      </w:pPr>
    </w:p>
    <w:p w:rsidR="003762B1" w:rsidRPr="004660B2" w:rsidRDefault="00FC3C65" w:rsidP="004660B2">
      <w:pPr>
        <w:pStyle w:val="NoSpacing"/>
        <w:jc w:val="center"/>
        <w:rPr>
          <w:rFonts w:ascii="Times New Roman" w:hAnsi="Times New Roman"/>
          <w:b/>
          <w:sz w:val="24"/>
          <w:szCs w:val="24"/>
          <w:lang w:val="ro-RO"/>
        </w:rPr>
      </w:pPr>
      <w:r>
        <w:rPr>
          <w:rFonts w:ascii="Times New Roman" w:hAnsi="Times New Roman"/>
          <w:b/>
          <w:sz w:val="24"/>
          <w:szCs w:val="24"/>
          <w:lang w:val="ro-RO"/>
        </w:rPr>
        <w:t>Proiect de h</w:t>
      </w:r>
      <w:r w:rsidRPr="004660B2">
        <w:rPr>
          <w:rFonts w:ascii="Times New Roman" w:hAnsi="Times New Roman"/>
          <w:b/>
          <w:sz w:val="24"/>
          <w:szCs w:val="24"/>
          <w:lang w:val="ro-RO"/>
        </w:rPr>
        <w:t>otărâre</w:t>
      </w:r>
    </w:p>
    <w:p w:rsidR="003762B1" w:rsidRPr="004660B2" w:rsidRDefault="003762B1" w:rsidP="004660B2">
      <w:pPr>
        <w:pStyle w:val="NoSpacing"/>
        <w:jc w:val="center"/>
        <w:rPr>
          <w:rFonts w:ascii="Times New Roman" w:hAnsi="Times New Roman"/>
          <w:b/>
          <w:sz w:val="24"/>
          <w:szCs w:val="24"/>
          <w:lang w:val="ro-RO"/>
        </w:rPr>
      </w:pPr>
    </w:p>
    <w:p w:rsidR="003762B1" w:rsidRPr="002B58A9" w:rsidRDefault="003762B1" w:rsidP="004660B2">
      <w:pPr>
        <w:pStyle w:val="NoSpacing"/>
        <w:jc w:val="center"/>
        <w:rPr>
          <w:rFonts w:ascii="Times New Roman" w:hAnsi="Times New Roman"/>
          <w:b/>
          <w:sz w:val="24"/>
          <w:szCs w:val="24"/>
          <w:lang w:val="ro-RO"/>
        </w:rPr>
      </w:pPr>
      <w:r w:rsidRPr="002B58A9">
        <w:rPr>
          <w:rFonts w:ascii="Times New Roman" w:hAnsi="Times New Roman"/>
          <w:b/>
          <w:sz w:val="24"/>
          <w:szCs w:val="24"/>
          <w:lang w:val="ro-RO"/>
        </w:rPr>
        <w:t xml:space="preserve">- privind </w:t>
      </w:r>
      <w:r w:rsidRPr="002B58A9">
        <w:rPr>
          <w:rFonts w:ascii="Times New Roman" w:hAnsi="Times New Roman"/>
          <w:b/>
          <w:bCs/>
          <w:sz w:val="24"/>
          <w:szCs w:val="24"/>
          <w:lang w:val="ro-RO"/>
        </w:rPr>
        <w:t>aprobarea</w:t>
      </w:r>
      <w:r w:rsidR="002B58A9" w:rsidRPr="002B58A9">
        <w:rPr>
          <w:rFonts w:ascii="Times New Roman" w:hAnsi="Times New Roman"/>
          <w:b/>
          <w:bCs/>
          <w:sz w:val="24"/>
          <w:szCs w:val="24"/>
          <w:lang w:val="ro-RO"/>
        </w:rPr>
        <w:t xml:space="preserve"> </w:t>
      </w:r>
      <w:r w:rsidRPr="002B58A9">
        <w:rPr>
          <w:rFonts w:ascii="Times New Roman" w:hAnsi="Times New Roman"/>
          <w:b/>
          <w:bCs/>
          <w:sz w:val="24"/>
          <w:szCs w:val="24"/>
          <w:lang w:val="ro-RO"/>
        </w:rPr>
        <w:t>aderării</w:t>
      </w:r>
      <w:r w:rsidR="002B58A9" w:rsidRPr="002B58A9">
        <w:rPr>
          <w:rFonts w:ascii="Times New Roman" w:hAnsi="Times New Roman"/>
          <w:b/>
          <w:bCs/>
          <w:sz w:val="24"/>
          <w:szCs w:val="24"/>
          <w:lang w:val="ro-RO"/>
        </w:rPr>
        <w:t xml:space="preserve"> Municipiului Marghita </w:t>
      </w:r>
      <w:r w:rsidRPr="002B58A9">
        <w:rPr>
          <w:rFonts w:ascii="Times New Roman" w:hAnsi="Times New Roman"/>
          <w:b/>
          <w:bCs/>
          <w:sz w:val="24"/>
          <w:szCs w:val="24"/>
          <w:lang w:val="ro-RO"/>
        </w:rPr>
        <w:t>la ASOCIAȚIA GAL MUNTELE ȘES JUDEȚUL BIHOR pentru</w:t>
      </w:r>
      <w:r w:rsidR="002B58A9" w:rsidRPr="002B58A9">
        <w:rPr>
          <w:rFonts w:ascii="Times New Roman" w:hAnsi="Times New Roman"/>
          <w:b/>
          <w:bCs/>
          <w:sz w:val="24"/>
          <w:szCs w:val="24"/>
          <w:lang w:val="ro-RO"/>
        </w:rPr>
        <w:t xml:space="preserve"> </w:t>
      </w:r>
      <w:r w:rsidRPr="002B58A9">
        <w:rPr>
          <w:rFonts w:ascii="Times New Roman" w:hAnsi="Times New Roman"/>
          <w:b/>
          <w:bCs/>
          <w:sz w:val="24"/>
          <w:szCs w:val="24"/>
          <w:lang w:val="ro-RO"/>
        </w:rPr>
        <w:t>perioada de programare PNDR/PNS 2023-2027</w:t>
      </w:r>
    </w:p>
    <w:p w:rsidR="003762B1" w:rsidRDefault="003762B1" w:rsidP="003762B1">
      <w:pPr>
        <w:pStyle w:val="NoSpacing"/>
        <w:rPr>
          <w:rFonts w:ascii="Times New Roman" w:hAnsi="Times New Roman"/>
          <w:sz w:val="24"/>
          <w:szCs w:val="24"/>
          <w:lang w:val="ro-RO"/>
        </w:rPr>
      </w:pPr>
    </w:p>
    <w:p w:rsidR="005807BC" w:rsidRDefault="005807BC" w:rsidP="003762B1">
      <w:pPr>
        <w:pStyle w:val="NoSpacing"/>
        <w:rPr>
          <w:rFonts w:ascii="Times New Roman" w:hAnsi="Times New Roman"/>
          <w:sz w:val="24"/>
          <w:szCs w:val="24"/>
          <w:lang w:val="ro-RO"/>
        </w:rPr>
      </w:pPr>
    </w:p>
    <w:p w:rsidR="005807BC" w:rsidRPr="005807BC" w:rsidRDefault="005807BC" w:rsidP="005807BC">
      <w:pPr>
        <w:jc w:val="both"/>
        <w:rPr>
          <w:rFonts w:ascii="Times New Roman" w:eastAsiaTheme="minorEastAsia" w:hAnsi="Times New Roman"/>
          <w:b/>
          <w:sz w:val="24"/>
          <w:lang w:val="ro-RO"/>
        </w:rPr>
      </w:pPr>
      <w:r w:rsidRPr="005807BC">
        <w:rPr>
          <w:rFonts w:ascii="Times New Roman" w:eastAsiaTheme="minorEastAsia" w:hAnsi="Times New Roman"/>
          <w:b/>
          <w:sz w:val="24"/>
          <w:lang w:val="ro-RO"/>
        </w:rPr>
        <w:t>Având în vedere temeiurile juridice :</w:t>
      </w:r>
    </w:p>
    <w:p w:rsidR="005807BC" w:rsidRDefault="005807BC" w:rsidP="005807BC">
      <w:pPr>
        <w:pStyle w:val="NoSpacing"/>
        <w:jc w:val="both"/>
        <w:rPr>
          <w:rFonts w:ascii="Times New Roman" w:hAnsi="Times New Roman"/>
          <w:sz w:val="24"/>
          <w:szCs w:val="24"/>
          <w:lang w:val="ro-RO"/>
        </w:rPr>
      </w:pPr>
      <w:r w:rsidRPr="005807BC">
        <w:rPr>
          <w:rFonts w:ascii="Times New Roman" w:hAnsi="Times New Roman"/>
          <w:sz w:val="24"/>
          <w:szCs w:val="24"/>
          <w:lang w:val="ro-RO"/>
        </w:rPr>
        <w:t>- prevederile Ordonanţei Guvernului nr. 26/2000 cu privire la asociaţii şi fundaţii cu modificările şi completările ulterioare;</w:t>
      </w:r>
    </w:p>
    <w:p w:rsidR="005807BC" w:rsidRDefault="005807BC" w:rsidP="005807BC">
      <w:pPr>
        <w:pStyle w:val="NoSpacing"/>
        <w:jc w:val="both"/>
        <w:rPr>
          <w:rFonts w:ascii="Times New Roman" w:hAnsi="Times New Roman"/>
          <w:sz w:val="24"/>
          <w:szCs w:val="24"/>
          <w:lang w:val="ro-RO"/>
        </w:rPr>
      </w:pPr>
      <w:r w:rsidRPr="005807BC">
        <w:rPr>
          <w:rFonts w:ascii="Times New Roman" w:hAnsi="Times New Roman"/>
          <w:sz w:val="24"/>
          <w:szCs w:val="24"/>
          <w:lang w:val="ro-RO"/>
        </w:rPr>
        <w:t>- prevederile art.35, alin. (1) și alin. (6), din Legea nr. 273/2006 privind finanțele publice locale, cu modificările și completările ulterioare;</w:t>
      </w:r>
    </w:p>
    <w:p w:rsidR="005807BC" w:rsidRPr="005807BC" w:rsidRDefault="005807BC" w:rsidP="005807BC">
      <w:pPr>
        <w:pStyle w:val="NoSpacing"/>
        <w:jc w:val="both"/>
        <w:rPr>
          <w:rFonts w:ascii="Times New Roman" w:hAnsi="Times New Roman"/>
          <w:sz w:val="24"/>
          <w:szCs w:val="24"/>
          <w:lang w:val="ro-RO"/>
        </w:rPr>
      </w:pPr>
      <w:r w:rsidRPr="005807BC">
        <w:rPr>
          <w:rFonts w:ascii="Times New Roman" w:hAnsi="Times New Roman"/>
          <w:sz w:val="24"/>
          <w:szCs w:val="24"/>
          <w:lang w:val="ro-RO"/>
        </w:rPr>
        <w:t>- prevederile   art. 89, alin (7) și alin. (8), art. 129, alin. (2), lit. b) și lit. e), alin. (9), lit. a), art. 139 alin. (3), lit. f), coroborat cu art. 5, lit.cc), din OUG nr. 57/2019 privind Codul administrativ,</w:t>
      </w:r>
      <w:r>
        <w:rPr>
          <w:rFonts w:ascii="Times New Roman" w:hAnsi="Times New Roman"/>
          <w:sz w:val="24"/>
          <w:szCs w:val="24"/>
          <w:lang w:val="ro-RO"/>
        </w:rPr>
        <w:tab/>
        <w:t xml:space="preserve"> cu </w:t>
      </w:r>
      <w:r w:rsidRPr="005807BC">
        <w:rPr>
          <w:rFonts w:ascii="Times New Roman" w:hAnsi="Times New Roman"/>
          <w:sz w:val="24"/>
          <w:szCs w:val="24"/>
          <w:lang w:val="ro-RO"/>
        </w:rPr>
        <w:t>modificările și completările ulterioare;</w:t>
      </w:r>
    </w:p>
    <w:p w:rsidR="005807BC" w:rsidRPr="005807BC" w:rsidRDefault="005807BC" w:rsidP="005807BC">
      <w:pPr>
        <w:pStyle w:val="NoSpacing"/>
        <w:jc w:val="both"/>
        <w:rPr>
          <w:rFonts w:ascii="Times New Roman" w:hAnsi="Times New Roman"/>
          <w:sz w:val="24"/>
          <w:szCs w:val="24"/>
          <w:lang w:val="ro-RO"/>
        </w:rPr>
      </w:pPr>
      <w:r w:rsidRPr="005807BC">
        <w:rPr>
          <w:rFonts w:ascii="Times New Roman" w:hAnsi="Times New Roman"/>
          <w:sz w:val="24"/>
          <w:szCs w:val="24"/>
          <w:lang w:val="ro-RO"/>
        </w:rPr>
        <w:t>- Regulamentul (UE) nr. 1305/2013 al Parlamentului European și al Consiliului din 17 decembrie 2013 privind sprijinul pentru dezvoltare rurală acordat din Fondul european agricol pentru dezvoltare rurală (FEADR) </w:t>
      </w:r>
    </w:p>
    <w:p w:rsidR="005807BC" w:rsidRPr="005807BC" w:rsidRDefault="005807BC" w:rsidP="005807BC">
      <w:pPr>
        <w:pStyle w:val="NoSpacing"/>
        <w:jc w:val="both"/>
        <w:rPr>
          <w:rFonts w:ascii="Times New Roman" w:hAnsi="Times New Roman"/>
          <w:sz w:val="24"/>
          <w:szCs w:val="24"/>
          <w:lang w:val="ro-RO"/>
        </w:rPr>
      </w:pPr>
      <w:r>
        <w:rPr>
          <w:rFonts w:ascii="Times New Roman" w:hAnsi="Times New Roman"/>
          <w:sz w:val="24"/>
          <w:szCs w:val="24"/>
          <w:lang w:val="ro-RO"/>
        </w:rPr>
        <w:t xml:space="preserve">- </w:t>
      </w:r>
      <w:r w:rsidRPr="005807BC">
        <w:rPr>
          <w:rFonts w:ascii="Times New Roman" w:hAnsi="Times New Roman"/>
          <w:sz w:val="24"/>
          <w:szCs w:val="24"/>
          <w:lang w:val="ro-RO"/>
        </w:rPr>
        <w:t>Regulamentul delegat (UE) nr. 807/2014 al Comisiei din 11 martie 2014 de completare a Regulamentului (UE) nr. 1305/2013 al Parlamentului European și al Consiliului privind sprijinul pentru dezvoltare rurală acordat din Fondul european agricol pentru dezvoltare rurală (FEADR) și de introducere a unor dispoziți</w:t>
      </w:r>
      <w:r w:rsidR="009B171B">
        <w:rPr>
          <w:rFonts w:ascii="Times New Roman" w:hAnsi="Times New Roman"/>
          <w:sz w:val="24"/>
          <w:szCs w:val="24"/>
          <w:lang w:val="ro-RO"/>
        </w:rPr>
        <w:t>i tranzitorii- - Tratatul de ad</w:t>
      </w:r>
      <w:r w:rsidRPr="005807BC">
        <w:rPr>
          <w:rFonts w:ascii="Times New Roman" w:hAnsi="Times New Roman"/>
          <w:sz w:val="24"/>
          <w:szCs w:val="24"/>
          <w:lang w:val="ro-RO"/>
        </w:rPr>
        <w:t>erare la Uniunea Europeană a României şi Bulgariei (Anexa VIII privind dezvoltarea rurală – Secțiunea I, lit. C, articolul 1, lit. c), articolul 1, pct.1 b, din Decizia Consiliului nr.664/2006 de adaptare a Anexei VIII din Tratatul de Aderare a Bulgariei şi României din 19 iunie 2006;</w:t>
      </w:r>
    </w:p>
    <w:p w:rsidR="005807BC" w:rsidRPr="005807BC" w:rsidRDefault="005807BC" w:rsidP="005807BC">
      <w:pPr>
        <w:pStyle w:val="NoSpacing"/>
        <w:jc w:val="both"/>
        <w:rPr>
          <w:rFonts w:ascii="Times New Roman" w:hAnsi="Times New Roman"/>
          <w:sz w:val="24"/>
          <w:szCs w:val="24"/>
          <w:lang w:val="ro-RO"/>
        </w:rPr>
      </w:pPr>
      <w:r w:rsidRPr="005807BC">
        <w:rPr>
          <w:rFonts w:ascii="Times New Roman" w:hAnsi="Times New Roman"/>
          <w:sz w:val="24"/>
          <w:szCs w:val="24"/>
          <w:lang w:val="ro-RO"/>
        </w:rPr>
        <w:t>- prevederile art. 1, punct 3, din Regulamentul Consiliului nr.434/2007 de modificare a Regulamentului Comisiei nr.1974 /2006 privind normele de aplicare a Regulamentului nr.1968/2005 al Consiliului, ca urmare a aderării Bulgariei şi României la Uniunea Europeană;</w:t>
      </w:r>
    </w:p>
    <w:p w:rsidR="005807BC" w:rsidRPr="005807BC" w:rsidRDefault="005807BC" w:rsidP="005807BC">
      <w:pPr>
        <w:pStyle w:val="NoSpacing"/>
        <w:jc w:val="both"/>
        <w:rPr>
          <w:rFonts w:ascii="Times New Roman" w:hAnsi="Times New Roman"/>
          <w:sz w:val="24"/>
          <w:szCs w:val="24"/>
          <w:lang w:val="ro-RO"/>
        </w:rPr>
      </w:pPr>
      <w:r w:rsidRPr="005807BC">
        <w:rPr>
          <w:rFonts w:ascii="Times New Roman" w:hAnsi="Times New Roman"/>
          <w:sz w:val="24"/>
          <w:szCs w:val="24"/>
          <w:lang w:val="ro-RO"/>
        </w:rPr>
        <w:t>- Măsura 19 - Dezvoltarea locală a LEADER, respectiv submăsura 19.1 – Sprijin pregătitor din cadrul PNDR 2014-2020;</w:t>
      </w:r>
    </w:p>
    <w:p w:rsidR="005807BC" w:rsidRPr="004E140D" w:rsidRDefault="005807BC" w:rsidP="005807BC">
      <w:pPr>
        <w:pStyle w:val="NoSpacing"/>
        <w:jc w:val="both"/>
        <w:rPr>
          <w:rFonts w:ascii="Times New Roman" w:hAnsi="Times New Roman"/>
          <w:sz w:val="24"/>
          <w:szCs w:val="24"/>
          <w:lang w:val="ro-RO"/>
        </w:rPr>
      </w:pPr>
      <w:r w:rsidRPr="003762B1">
        <w:rPr>
          <w:rFonts w:ascii="Times New Roman" w:hAnsi="Times New Roman"/>
          <w:sz w:val="24"/>
          <w:szCs w:val="24"/>
        </w:rPr>
        <w:lastRenderedPageBreak/>
        <w:tab/>
      </w:r>
      <w:r w:rsidRPr="004E140D">
        <w:rPr>
          <w:rFonts w:ascii="Times New Roman" w:hAnsi="Times New Roman"/>
          <w:sz w:val="24"/>
          <w:szCs w:val="24"/>
          <w:lang w:val="ro-RO"/>
        </w:rPr>
        <w:t>În temeiul și art. 196</w:t>
      </w:r>
      <w:r w:rsidR="004E140D" w:rsidRPr="004E140D">
        <w:rPr>
          <w:rFonts w:ascii="Times New Roman" w:hAnsi="Times New Roman"/>
          <w:sz w:val="24"/>
          <w:szCs w:val="24"/>
          <w:lang w:val="ro-RO"/>
        </w:rPr>
        <w:t>, alin. (1), lit. a)</w:t>
      </w:r>
      <w:r w:rsidRPr="004E140D">
        <w:rPr>
          <w:rFonts w:ascii="Times New Roman" w:hAnsi="Times New Roman"/>
          <w:sz w:val="24"/>
          <w:szCs w:val="24"/>
          <w:lang w:val="ro-RO"/>
        </w:rPr>
        <w:t>, din OUG nr. 57/2019 privind Codul administrativ,</w:t>
      </w:r>
      <w:r w:rsidRPr="004E140D">
        <w:rPr>
          <w:rFonts w:ascii="Times New Roman" w:hAnsi="Times New Roman"/>
          <w:sz w:val="24"/>
          <w:szCs w:val="24"/>
          <w:lang w:val="ro-RO"/>
        </w:rPr>
        <w:tab/>
        <w:t xml:space="preserve"> cu modificările și completările ulterioare;</w:t>
      </w:r>
    </w:p>
    <w:p w:rsidR="005807BC" w:rsidRPr="003762B1" w:rsidRDefault="005807BC" w:rsidP="003762B1">
      <w:pPr>
        <w:pStyle w:val="NoSpacing"/>
        <w:rPr>
          <w:rFonts w:ascii="Times New Roman" w:hAnsi="Times New Roman"/>
          <w:sz w:val="24"/>
          <w:szCs w:val="24"/>
          <w:lang w:val="ro-RO"/>
        </w:rPr>
      </w:pPr>
    </w:p>
    <w:p w:rsidR="003762B1" w:rsidRPr="004E140D" w:rsidRDefault="004E140D" w:rsidP="004660B2">
      <w:pPr>
        <w:pStyle w:val="NoSpacing"/>
        <w:jc w:val="both"/>
        <w:rPr>
          <w:rFonts w:ascii="Times New Roman" w:hAnsi="Times New Roman"/>
          <w:sz w:val="24"/>
          <w:szCs w:val="24"/>
          <w:lang w:val="ro-RO"/>
        </w:rPr>
      </w:pPr>
      <w:r>
        <w:rPr>
          <w:rFonts w:ascii="Times New Roman" w:hAnsi="Times New Roman"/>
          <w:sz w:val="24"/>
          <w:szCs w:val="24"/>
          <w:lang w:val="ro-RO"/>
        </w:rPr>
        <w:tab/>
      </w:r>
      <w:r w:rsidRPr="004E140D">
        <w:rPr>
          <w:rFonts w:ascii="Times New Roman" w:eastAsia="Arial" w:hAnsi="Times New Roman"/>
          <w:b/>
          <w:sz w:val="24"/>
          <w:lang w:val="ro-RO"/>
        </w:rPr>
        <w:t>Ținând cont de</w:t>
      </w:r>
      <w:r w:rsidR="003762B1" w:rsidRPr="004E140D">
        <w:rPr>
          <w:rFonts w:ascii="Times New Roman" w:hAnsi="Times New Roman"/>
          <w:sz w:val="24"/>
          <w:szCs w:val="24"/>
          <w:lang w:val="ro-RO"/>
        </w:rPr>
        <w:t>:</w:t>
      </w:r>
    </w:p>
    <w:p w:rsidR="003762B1" w:rsidRPr="003762B1" w:rsidRDefault="003762B1" w:rsidP="004660B2">
      <w:pPr>
        <w:pStyle w:val="NoSpacing"/>
        <w:jc w:val="both"/>
        <w:rPr>
          <w:rFonts w:ascii="Times New Roman" w:hAnsi="Times New Roman"/>
          <w:sz w:val="24"/>
          <w:szCs w:val="24"/>
          <w:lang w:val="ro-RO"/>
        </w:rPr>
      </w:pPr>
      <w:r w:rsidRPr="003762B1">
        <w:rPr>
          <w:rFonts w:ascii="Times New Roman" w:hAnsi="Times New Roman"/>
          <w:sz w:val="24"/>
          <w:szCs w:val="24"/>
          <w:lang w:val="ro-RO"/>
        </w:rPr>
        <w:t xml:space="preserve"> - Referatul de aprobare nr. </w:t>
      </w:r>
      <w:bookmarkStart w:id="0" w:name="_Hlk531859063"/>
      <w:r w:rsidR="004660B2">
        <w:rPr>
          <w:rFonts w:ascii="Times New Roman" w:hAnsi="Times New Roman"/>
          <w:sz w:val="24"/>
          <w:szCs w:val="24"/>
          <w:lang w:val="ro-RO"/>
        </w:rPr>
        <w:t>12358 di</w:t>
      </w:r>
      <w:r w:rsidRPr="003762B1">
        <w:rPr>
          <w:rFonts w:ascii="Times New Roman" w:hAnsi="Times New Roman"/>
          <w:sz w:val="24"/>
          <w:szCs w:val="24"/>
          <w:lang w:val="ro-RO"/>
        </w:rPr>
        <w:t xml:space="preserve">n </w:t>
      </w:r>
      <w:r w:rsidR="004660B2">
        <w:rPr>
          <w:rFonts w:ascii="Times New Roman" w:hAnsi="Times New Roman"/>
          <w:sz w:val="24"/>
          <w:szCs w:val="24"/>
          <w:lang w:val="ro-RO"/>
        </w:rPr>
        <w:t>16.11.2022</w:t>
      </w:r>
      <w:r w:rsidR="004E140D">
        <w:rPr>
          <w:rFonts w:ascii="Times New Roman" w:hAnsi="Times New Roman"/>
          <w:sz w:val="24"/>
          <w:szCs w:val="24"/>
          <w:lang w:val="ro-RO"/>
        </w:rPr>
        <w:t xml:space="preserve"> întocmit de primarul Municipiului Marghita în calitate de inițiator al proiectului de hotărâre </w:t>
      </w:r>
      <w:r w:rsidRPr="003762B1">
        <w:rPr>
          <w:rFonts w:ascii="Times New Roman" w:hAnsi="Times New Roman"/>
          <w:sz w:val="24"/>
          <w:szCs w:val="24"/>
          <w:lang w:val="ro-RO"/>
        </w:rPr>
        <w:t>;</w:t>
      </w:r>
    </w:p>
    <w:p w:rsidR="003762B1" w:rsidRDefault="003762B1" w:rsidP="004660B2">
      <w:pPr>
        <w:pStyle w:val="NoSpacing"/>
        <w:jc w:val="both"/>
        <w:rPr>
          <w:rFonts w:ascii="Times New Roman" w:hAnsi="Times New Roman"/>
          <w:sz w:val="24"/>
          <w:szCs w:val="24"/>
          <w:lang w:val="ro-RO"/>
        </w:rPr>
      </w:pPr>
      <w:r w:rsidRPr="003762B1">
        <w:rPr>
          <w:rFonts w:ascii="Times New Roman" w:hAnsi="Times New Roman"/>
          <w:sz w:val="24"/>
          <w:szCs w:val="24"/>
          <w:lang w:val="ro-RO"/>
        </w:rPr>
        <w:t xml:space="preserve">- Raportul de specialitate nr. </w:t>
      </w:r>
      <w:r w:rsidR="004660B2">
        <w:rPr>
          <w:rFonts w:ascii="Times New Roman" w:hAnsi="Times New Roman"/>
          <w:sz w:val="24"/>
          <w:szCs w:val="24"/>
          <w:lang w:val="ro-RO"/>
        </w:rPr>
        <w:t>12360</w:t>
      </w:r>
      <w:r w:rsidRPr="003762B1">
        <w:rPr>
          <w:rFonts w:ascii="Times New Roman" w:hAnsi="Times New Roman"/>
          <w:sz w:val="24"/>
          <w:szCs w:val="24"/>
          <w:lang w:val="ro-RO"/>
        </w:rPr>
        <w:t xml:space="preserve"> din </w:t>
      </w:r>
      <w:r w:rsidR="004660B2">
        <w:rPr>
          <w:rFonts w:ascii="Times New Roman" w:hAnsi="Times New Roman"/>
          <w:sz w:val="24"/>
          <w:szCs w:val="24"/>
          <w:lang w:val="ro-RO"/>
        </w:rPr>
        <w:t>16.11.2022</w:t>
      </w:r>
      <w:r w:rsidRPr="003762B1">
        <w:rPr>
          <w:rFonts w:ascii="Times New Roman" w:hAnsi="Times New Roman"/>
          <w:sz w:val="24"/>
          <w:szCs w:val="24"/>
          <w:lang w:val="ro-RO"/>
        </w:rPr>
        <w:t xml:space="preserve"> întocmi</w:t>
      </w:r>
      <w:r w:rsidR="00E27934">
        <w:rPr>
          <w:rFonts w:ascii="Times New Roman" w:hAnsi="Times New Roman"/>
          <w:sz w:val="24"/>
          <w:szCs w:val="24"/>
          <w:lang w:val="ro-RO"/>
        </w:rPr>
        <w:t>t de doamna Mierea Liliana-Doina în calitate de co</w:t>
      </w:r>
      <w:r w:rsidR="004E140D">
        <w:rPr>
          <w:rFonts w:ascii="Times New Roman" w:hAnsi="Times New Roman"/>
          <w:sz w:val="24"/>
          <w:szCs w:val="24"/>
          <w:lang w:val="ro-RO"/>
        </w:rPr>
        <w:t>nsilier la compartimentul afaceri europene</w:t>
      </w:r>
      <w:r w:rsidRPr="003762B1">
        <w:rPr>
          <w:rFonts w:ascii="Times New Roman" w:hAnsi="Times New Roman"/>
          <w:sz w:val="24"/>
          <w:szCs w:val="24"/>
          <w:lang w:val="ro-RO"/>
        </w:rPr>
        <w:t>;</w:t>
      </w:r>
    </w:p>
    <w:p w:rsidR="00FC3C65" w:rsidRDefault="00FC3C65" w:rsidP="00FC3C65">
      <w:pPr>
        <w:pStyle w:val="NoSpacing"/>
        <w:ind w:firstLine="720"/>
        <w:jc w:val="both"/>
        <w:rPr>
          <w:rFonts w:ascii="Times New Roman" w:hAnsi="Times New Roman"/>
          <w:sz w:val="24"/>
          <w:szCs w:val="24"/>
          <w:lang w:val="ro-RO"/>
        </w:rPr>
      </w:pPr>
      <w:r w:rsidRPr="004E140D">
        <w:rPr>
          <w:rFonts w:ascii="Times New Roman" w:hAnsi="Times New Roman"/>
          <w:sz w:val="24"/>
          <w:szCs w:val="24"/>
          <w:lang w:val="ro-RO"/>
        </w:rPr>
        <w:t>În temeiul și art. 196, alin. (1), lit. a), din OUG nr. 57/2019 privind Codul administrativ,</w:t>
      </w:r>
      <w:r w:rsidRPr="004E140D">
        <w:rPr>
          <w:rFonts w:ascii="Times New Roman" w:hAnsi="Times New Roman"/>
          <w:sz w:val="24"/>
          <w:szCs w:val="24"/>
          <w:lang w:val="ro-RO"/>
        </w:rPr>
        <w:tab/>
        <w:t xml:space="preserve"> cu modificările și completă</w:t>
      </w:r>
      <w:r>
        <w:rPr>
          <w:rFonts w:ascii="Times New Roman" w:hAnsi="Times New Roman"/>
          <w:sz w:val="24"/>
          <w:szCs w:val="24"/>
          <w:lang w:val="ro-RO"/>
        </w:rPr>
        <w:t>rile ulterioare,</w:t>
      </w:r>
    </w:p>
    <w:p w:rsidR="00FC3C65" w:rsidRPr="004E140D" w:rsidRDefault="00FC3C65" w:rsidP="00FC3C65">
      <w:pPr>
        <w:pStyle w:val="NoSpacing"/>
        <w:ind w:firstLine="720"/>
        <w:jc w:val="both"/>
        <w:rPr>
          <w:rFonts w:ascii="Times New Roman" w:hAnsi="Times New Roman"/>
          <w:sz w:val="24"/>
          <w:szCs w:val="24"/>
          <w:lang w:val="ro-RO"/>
        </w:rPr>
      </w:pPr>
      <w:r>
        <w:rPr>
          <w:rFonts w:ascii="Times New Roman" w:hAnsi="Times New Roman"/>
          <w:sz w:val="24"/>
          <w:szCs w:val="24"/>
          <w:lang w:val="ro-RO"/>
        </w:rPr>
        <w:t xml:space="preserve">Primarul Municipiului Marghita propune următorul </w:t>
      </w:r>
    </w:p>
    <w:p w:rsidR="00FC3C65" w:rsidRPr="003762B1" w:rsidRDefault="00FC3C65" w:rsidP="004660B2">
      <w:pPr>
        <w:pStyle w:val="NoSpacing"/>
        <w:jc w:val="both"/>
        <w:rPr>
          <w:rFonts w:ascii="Times New Roman" w:hAnsi="Times New Roman"/>
          <w:sz w:val="24"/>
          <w:szCs w:val="24"/>
          <w:lang w:val="ro-RO"/>
        </w:rPr>
      </w:pPr>
    </w:p>
    <w:p w:rsidR="003762B1" w:rsidRPr="003762B1" w:rsidRDefault="003762B1" w:rsidP="00FC3C65">
      <w:pPr>
        <w:pStyle w:val="NoSpacing"/>
        <w:jc w:val="both"/>
        <w:rPr>
          <w:rFonts w:ascii="Times New Roman" w:hAnsi="Times New Roman"/>
          <w:sz w:val="24"/>
          <w:szCs w:val="24"/>
          <w:lang w:val="ro-RO"/>
        </w:rPr>
      </w:pPr>
      <w:r w:rsidRPr="003762B1">
        <w:rPr>
          <w:rFonts w:ascii="Times New Roman" w:hAnsi="Times New Roman"/>
          <w:sz w:val="24"/>
          <w:szCs w:val="24"/>
          <w:lang w:val="ro-RO"/>
        </w:rPr>
        <w:tab/>
      </w:r>
      <w:bookmarkEnd w:id="0"/>
    </w:p>
    <w:p w:rsidR="00FC3C65" w:rsidRPr="004660B2" w:rsidRDefault="00FC3C65" w:rsidP="00FC3C65">
      <w:pPr>
        <w:pStyle w:val="NoSpacing"/>
        <w:jc w:val="center"/>
        <w:rPr>
          <w:rFonts w:ascii="Times New Roman" w:hAnsi="Times New Roman"/>
          <w:b/>
          <w:sz w:val="24"/>
          <w:szCs w:val="24"/>
          <w:lang w:val="ro-RO"/>
        </w:rPr>
      </w:pPr>
      <w:r w:rsidRPr="004660B2">
        <w:rPr>
          <w:rFonts w:ascii="Times New Roman" w:hAnsi="Times New Roman"/>
          <w:b/>
          <w:sz w:val="24"/>
          <w:szCs w:val="24"/>
          <w:lang w:val="ro-RO"/>
        </w:rPr>
        <w:t>Proiect de hotărâre</w:t>
      </w:r>
    </w:p>
    <w:p w:rsidR="003762B1" w:rsidRPr="003762B1" w:rsidRDefault="003762B1" w:rsidP="003762B1">
      <w:pPr>
        <w:pStyle w:val="NoSpacing"/>
        <w:rPr>
          <w:rFonts w:ascii="Times New Roman" w:hAnsi="Times New Roman"/>
          <w:sz w:val="24"/>
          <w:szCs w:val="24"/>
          <w:lang w:val="ro-RO"/>
        </w:rPr>
      </w:pPr>
      <w:bookmarkStart w:id="1" w:name="_Hlk531859870"/>
    </w:p>
    <w:bookmarkEnd w:id="1"/>
    <w:p w:rsidR="003762B1" w:rsidRPr="00FC3C65" w:rsidRDefault="004660B2" w:rsidP="004660B2">
      <w:pPr>
        <w:pStyle w:val="NoSpacing"/>
        <w:jc w:val="both"/>
        <w:rPr>
          <w:rFonts w:ascii="Times New Roman" w:hAnsi="Times New Roman"/>
          <w:sz w:val="24"/>
          <w:szCs w:val="24"/>
          <w:lang w:val="ro-RO" w:eastAsia="ro-RO"/>
        </w:rPr>
      </w:pPr>
      <w:r w:rsidRPr="00FC3C65">
        <w:rPr>
          <w:rFonts w:ascii="Times New Roman" w:hAnsi="Times New Roman"/>
          <w:b/>
          <w:sz w:val="24"/>
          <w:szCs w:val="24"/>
          <w:lang w:val="ro-RO" w:eastAsia="ro-RO"/>
        </w:rPr>
        <w:t>Art.</w:t>
      </w:r>
      <w:r w:rsidR="003762B1" w:rsidRPr="00FC3C65">
        <w:rPr>
          <w:rFonts w:ascii="Times New Roman" w:hAnsi="Times New Roman"/>
          <w:b/>
          <w:sz w:val="24"/>
          <w:szCs w:val="24"/>
          <w:lang w:val="ro-RO" w:eastAsia="ro-RO"/>
        </w:rPr>
        <w:t>1</w:t>
      </w:r>
      <w:r w:rsidR="00FC3C65" w:rsidRPr="00FC3C65">
        <w:rPr>
          <w:rFonts w:ascii="Times New Roman" w:hAnsi="Times New Roman"/>
          <w:sz w:val="24"/>
          <w:szCs w:val="24"/>
          <w:lang w:val="ro-RO" w:eastAsia="ro-RO"/>
        </w:rPr>
        <w:tab/>
      </w:r>
      <w:r w:rsidR="003762B1" w:rsidRPr="00FC3C65">
        <w:rPr>
          <w:rFonts w:ascii="Times New Roman" w:hAnsi="Times New Roman"/>
          <w:sz w:val="24"/>
          <w:szCs w:val="24"/>
          <w:lang w:val="ro-RO" w:eastAsia="ro-RO"/>
        </w:rPr>
        <w:t>Se aprobă</w:t>
      </w:r>
      <w:r w:rsidR="00FC3C65" w:rsidRPr="00FC3C65">
        <w:rPr>
          <w:rFonts w:ascii="Times New Roman" w:hAnsi="Times New Roman"/>
          <w:sz w:val="24"/>
          <w:szCs w:val="24"/>
          <w:lang w:val="ro-RO" w:eastAsia="ro-RO"/>
        </w:rPr>
        <w:t xml:space="preserve"> </w:t>
      </w:r>
      <w:r w:rsidR="003762B1" w:rsidRPr="00FC3C65">
        <w:rPr>
          <w:rFonts w:ascii="Times New Roman" w:hAnsi="Times New Roman"/>
          <w:sz w:val="24"/>
          <w:szCs w:val="24"/>
          <w:lang w:val="ro-RO" w:eastAsia="ro-RO"/>
        </w:rPr>
        <w:t>aderarea</w:t>
      </w:r>
      <w:r w:rsidR="00FC3C65" w:rsidRPr="00FC3C65">
        <w:rPr>
          <w:rFonts w:ascii="Times New Roman" w:hAnsi="Times New Roman"/>
          <w:sz w:val="24"/>
          <w:szCs w:val="24"/>
          <w:lang w:val="ro-RO" w:eastAsia="ro-RO"/>
        </w:rPr>
        <w:t xml:space="preserve"> </w:t>
      </w:r>
      <w:r w:rsidR="00FD3D53" w:rsidRPr="00FC3C65">
        <w:rPr>
          <w:rFonts w:ascii="Times New Roman" w:hAnsi="Times New Roman"/>
          <w:sz w:val="24"/>
          <w:szCs w:val="24"/>
          <w:lang w:val="ro-RO" w:eastAsia="ro-RO"/>
        </w:rPr>
        <w:t xml:space="preserve">Municipiului Marghita </w:t>
      </w:r>
      <w:r w:rsidR="003762B1" w:rsidRPr="00FC3C65">
        <w:rPr>
          <w:rFonts w:ascii="Times New Roman" w:hAnsi="Times New Roman"/>
          <w:sz w:val="24"/>
          <w:szCs w:val="24"/>
          <w:lang w:val="ro-RO" w:eastAsia="ro-RO"/>
        </w:rPr>
        <w:t>la ASOCIAȚIA GRUPUL DE ACȚIUNE</w:t>
      </w:r>
      <w:r w:rsidR="00FC3C65" w:rsidRPr="00FC3C65">
        <w:rPr>
          <w:rFonts w:ascii="Times New Roman" w:hAnsi="Times New Roman"/>
          <w:sz w:val="24"/>
          <w:szCs w:val="24"/>
          <w:lang w:val="ro-RO" w:eastAsia="ro-RO"/>
        </w:rPr>
        <w:t xml:space="preserve"> </w:t>
      </w:r>
      <w:r w:rsidR="003762B1" w:rsidRPr="00FC3C65">
        <w:rPr>
          <w:rFonts w:ascii="Times New Roman" w:hAnsi="Times New Roman"/>
          <w:sz w:val="24"/>
          <w:szCs w:val="24"/>
          <w:lang w:val="ro-RO" w:eastAsia="ro-RO"/>
        </w:rPr>
        <w:t xml:space="preserve"> LOCALĂ MUNTELE ȘES JUDEȚUL BIHOR pentru</w:t>
      </w:r>
      <w:r w:rsidR="00FC3C65" w:rsidRPr="00FC3C65">
        <w:rPr>
          <w:rFonts w:ascii="Times New Roman" w:hAnsi="Times New Roman"/>
          <w:sz w:val="24"/>
          <w:szCs w:val="24"/>
          <w:lang w:val="ro-RO" w:eastAsia="ro-RO"/>
        </w:rPr>
        <w:t xml:space="preserve"> </w:t>
      </w:r>
      <w:r w:rsidR="003762B1" w:rsidRPr="00FC3C65">
        <w:rPr>
          <w:rFonts w:ascii="Times New Roman" w:hAnsi="Times New Roman"/>
          <w:sz w:val="24"/>
          <w:szCs w:val="24"/>
          <w:lang w:val="ro-RO" w:eastAsia="ro-RO"/>
        </w:rPr>
        <w:t>perioada de programare</w:t>
      </w:r>
      <w:r w:rsidR="00FC3C65" w:rsidRPr="00FC3C65">
        <w:rPr>
          <w:rFonts w:ascii="Times New Roman" w:hAnsi="Times New Roman"/>
          <w:sz w:val="24"/>
          <w:szCs w:val="24"/>
          <w:lang w:val="ro-RO" w:eastAsia="ro-RO"/>
        </w:rPr>
        <w:t xml:space="preserve"> </w:t>
      </w:r>
      <w:r w:rsidR="003762B1" w:rsidRPr="00FC3C65">
        <w:rPr>
          <w:rFonts w:ascii="Times New Roman" w:hAnsi="Times New Roman"/>
          <w:bCs/>
          <w:sz w:val="24"/>
          <w:szCs w:val="24"/>
          <w:lang w:val="ro-RO" w:eastAsia="ro-RO"/>
        </w:rPr>
        <w:t>PNDR</w:t>
      </w:r>
      <w:r w:rsidRPr="00FC3C65">
        <w:rPr>
          <w:rFonts w:ascii="Times New Roman" w:hAnsi="Times New Roman"/>
          <w:bCs/>
          <w:sz w:val="24"/>
          <w:szCs w:val="24"/>
          <w:lang w:val="ro-RO" w:eastAsia="ro-RO"/>
        </w:rPr>
        <w:t>/PNS</w:t>
      </w:r>
      <w:r w:rsidR="003762B1" w:rsidRPr="00FC3C65">
        <w:rPr>
          <w:rFonts w:ascii="Times New Roman" w:hAnsi="Times New Roman"/>
          <w:bCs/>
          <w:sz w:val="24"/>
          <w:szCs w:val="24"/>
          <w:lang w:val="ro-RO" w:eastAsia="ro-RO"/>
        </w:rPr>
        <w:t xml:space="preserve"> 2023-2027.</w:t>
      </w:r>
    </w:p>
    <w:p w:rsidR="003762B1" w:rsidRPr="003762B1" w:rsidRDefault="003762B1" w:rsidP="004660B2">
      <w:pPr>
        <w:pStyle w:val="NoSpacing"/>
        <w:jc w:val="both"/>
        <w:rPr>
          <w:rFonts w:ascii="Times New Roman" w:hAnsi="Times New Roman"/>
          <w:sz w:val="24"/>
          <w:szCs w:val="24"/>
          <w:lang w:eastAsia="ro-RO"/>
        </w:rPr>
      </w:pPr>
    </w:p>
    <w:p w:rsidR="003762B1" w:rsidRPr="00FC3C65" w:rsidRDefault="004660B2" w:rsidP="004660B2">
      <w:pPr>
        <w:pStyle w:val="NoSpacing"/>
        <w:jc w:val="both"/>
        <w:rPr>
          <w:rFonts w:ascii="Times New Roman" w:hAnsi="Times New Roman"/>
          <w:sz w:val="24"/>
          <w:szCs w:val="24"/>
          <w:lang w:val="ro-RO" w:eastAsia="ro-RO"/>
        </w:rPr>
      </w:pPr>
      <w:r w:rsidRPr="00FC3C65">
        <w:rPr>
          <w:rFonts w:ascii="Times New Roman" w:hAnsi="Times New Roman"/>
          <w:b/>
          <w:sz w:val="24"/>
          <w:szCs w:val="24"/>
          <w:lang w:val="ro-RO" w:eastAsia="ro-RO"/>
        </w:rPr>
        <w:t>Art.</w:t>
      </w:r>
      <w:r w:rsidR="003762B1" w:rsidRPr="00FC3C65">
        <w:rPr>
          <w:rFonts w:ascii="Times New Roman" w:hAnsi="Times New Roman"/>
          <w:b/>
          <w:sz w:val="24"/>
          <w:szCs w:val="24"/>
          <w:lang w:val="ro-RO" w:eastAsia="ro-RO"/>
        </w:rPr>
        <w:t>2</w:t>
      </w:r>
      <w:r w:rsidR="00FC3C65" w:rsidRPr="00FC3C65">
        <w:rPr>
          <w:rFonts w:ascii="Times New Roman" w:hAnsi="Times New Roman"/>
          <w:sz w:val="24"/>
          <w:szCs w:val="24"/>
          <w:lang w:val="ro-RO" w:eastAsia="ro-RO"/>
        </w:rPr>
        <w:tab/>
      </w:r>
      <w:r w:rsidR="003762B1" w:rsidRPr="00FC3C65">
        <w:rPr>
          <w:rFonts w:ascii="Times New Roman" w:hAnsi="Times New Roman"/>
          <w:sz w:val="24"/>
          <w:szCs w:val="24"/>
          <w:lang w:val="ro-RO" w:eastAsia="ro-RO"/>
        </w:rPr>
        <w:t>Teritoriul</w:t>
      </w:r>
      <w:r w:rsidR="00FC3C65" w:rsidRPr="00FC3C65">
        <w:rPr>
          <w:rFonts w:ascii="Times New Roman" w:hAnsi="Times New Roman"/>
          <w:sz w:val="24"/>
          <w:szCs w:val="24"/>
          <w:lang w:val="ro-RO" w:eastAsia="ro-RO"/>
        </w:rPr>
        <w:t xml:space="preserve"> </w:t>
      </w:r>
      <w:r w:rsidR="00FD3D53" w:rsidRPr="00FC3C65">
        <w:rPr>
          <w:rFonts w:ascii="Times New Roman" w:hAnsi="Times New Roman"/>
          <w:sz w:val="24"/>
          <w:szCs w:val="24"/>
          <w:lang w:val="ro-RO" w:eastAsia="ro-RO"/>
        </w:rPr>
        <w:t xml:space="preserve">Municipiului Marghita </w:t>
      </w:r>
      <w:r w:rsidR="003762B1" w:rsidRPr="00FC3C65">
        <w:rPr>
          <w:rFonts w:ascii="Times New Roman" w:hAnsi="Times New Roman"/>
          <w:sz w:val="24"/>
          <w:szCs w:val="24"/>
          <w:lang w:val="ro-RO" w:eastAsia="ro-RO"/>
        </w:rPr>
        <w:t>va fi inclus</w:t>
      </w:r>
      <w:r w:rsidR="00FC3C65" w:rsidRPr="00FC3C65">
        <w:rPr>
          <w:rFonts w:ascii="Times New Roman" w:hAnsi="Times New Roman"/>
          <w:sz w:val="24"/>
          <w:szCs w:val="24"/>
          <w:lang w:val="ro-RO" w:eastAsia="ro-RO"/>
        </w:rPr>
        <w:t xml:space="preserve"> </w:t>
      </w:r>
      <w:r w:rsidR="003762B1" w:rsidRPr="00FC3C65">
        <w:rPr>
          <w:rFonts w:ascii="Times New Roman" w:hAnsi="Times New Roman"/>
          <w:sz w:val="24"/>
          <w:szCs w:val="24"/>
          <w:lang w:val="ro-RO" w:eastAsia="ro-RO"/>
        </w:rPr>
        <w:t>în</w:t>
      </w:r>
      <w:r w:rsidR="00FC3C65" w:rsidRPr="00FC3C65">
        <w:rPr>
          <w:rFonts w:ascii="Times New Roman" w:hAnsi="Times New Roman"/>
          <w:sz w:val="24"/>
          <w:szCs w:val="24"/>
          <w:lang w:val="ro-RO" w:eastAsia="ro-RO"/>
        </w:rPr>
        <w:t xml:space="preserve"> </w:t>
      </w:r>
      <w:r w:rsidR="003762B1" w:rsidRPr="00FC3C65">
        <w:rPr>
          <w:rFonts w:ascii="Times New Roman" w:hAnsi="Times New Roman"/>
          <w:sz w:val="24"/>
          <w:szCs w:val="24"/>
          <w:lang w:val="ro-RO" w:eastAsia="ro-RO"/>
        </w:rPr>
        <w:t>teritoriul</w:t>
      </w:r>
      <w:r w:rsidR="00FC3C65" w:rsidRPr="00FC3C65">
        <w:rPr>
          <w:rFonts w:ascii="Times New Roman" w:hAnsi="Times New Roman"/>
          <w:sz w:val="24"/>
          <w:szCs w:val="24"/>
          <w:lang w:val="ro-RO" w:eastAsia="ro-RO"/>
        </w:rPr>
        <w:t xml:space="preserve"> </w:t>
      </w:r>
      <w:r w:rsidR="003762B1" w:rsidRPr="00FC3C65">
        <w:rPr>
          <w:rFonts w:ascii="Times New Roman" w:hAnsi="Times New Roman"/>
          <w:sz w:val="24"/>
          <w:szCs w:val="24"/>
          <w:lang w:val="ro-RO" w:eastAsia="ro-RO"/>
        </w:rPr>
        <w:t>parteneriatului GRUP DE ACȚIUNE LOCALĂ MUNTELE ȘES JUDEȚUL BIHOR, în</w:t>
      </w:r>
      <w:r w:rsidR="00FC3C65" w:rsidRPr="00FC3C65">
        <w:rPr>
          <w:rFonts w:ascii="Times New Roman" w:hAnsi="Times New Roman"/>
          <w:sz w:val="24"/>
          <w:szCs w:val="24"/>
          <w:lang w:val="ro-RO" w:eastAsia="ro-RO"/>
        </w:rPr>
        <w:t xml:space="preserve"> </w:t>
      </w:r>
      <w:r w:rsidR="003762B1" w:rsidRPr="00FC3C65">
        <w:rPr>
          <w:rFonts w:ascii="Times New Roman" w:hAnsi="Times New Roman"/>
          <w:sz w:val="24"/>
          <w:szCs w:val="24"/>
          <w:lang w:val="ro-RO" w:eastAsia="ro-RO"/>
        </w:rPr>
        <w:t>vederea</w:t>
      </w:r>
      <w:r w:rsidR="00FC3C65" w:rsidRPr="00FC3C65">
        <w:rPr>
          <w:rFonts w:ascii="Times New Roman" w:hAnsi="Times New Roman"/>
          <w:sz w:val="24"/>
          <w:szCs w:val="24"/>
          <w:lang w:val="ro-RO" w:eastAsia="ro-RO"/>
        </w:rPr>
        <w:t xml:space="preserve"> </w:t>
      </w:r>
      <w:r w:rsidR="003762B1" w:rsidRPr="00FC3C65">
        <w:rPr>
          <w:rFonts w:ascii="Times New Roman" w:hAnsi="Times New Roman"/>
          <w:sz w:val="24"/>
          <w:szCs w:val="24"/>
          <w:lang w:val="ro-RO" w:eastAsia="ro-RO"/>
        </w:rPr>
        <w:t>implementării</w:t>
      </w:r>
      <w:r w:rsidR="00FC3C65" w:rsidRPr="00FC3C65">
        <w:rPr>
          <w:rFonts w:ascii="Times New Roman" w:hAnsi="Times New Roman"/>
          <w:sz w:val="24"/>
          <w:szCs w:val="24"/>
          <w:lang w:val="ro-RO" w:eastAsia="ro-RO"/>
        </w:rPr>
        <w:t xml:space="preserve"> </w:t>
      </w:r>
      <w:r w:rsidR="003762B1" w:rsidRPr="00FC3C65">
        <w:rPr>
          <w:rFonts w:ascii="Times New Roman" w:hAnsi="Times New Roman"/>
          <w:sz w:val="24"/>
          <w:szCs w:val="24"/>
          <w:lang w:val="ro-RO" w:eastAsia="ro-RO"/>
        </w:rPr>
        <w:t>Strategiei de Dezvoltare</w:t>
      </w:r>
      <w:r w:rsidR="00FC3C65" w:rsidRPr="00FC3C65">
        <w:rPr>
          <w:rFonts w:ascii="Times New Roman" w:hAnsi="Times New Roman"/>
          <w:sz w:val="24"/>
          <w:szCs w:val="24"/>
          <w:lang w:val="ro-RO" w:eastAsia="ro-RO"/>
        </w:rPr>
        <w:t xml:space="preserve"> </w:t>
      </w:r>
      <w:r w:rsidR="003762B1" w:rsidRPr="00FC3C65">
        <w:rPr>
          <w:rFonts w:ascii="Times New Roman" w:hAnsi="Times New Roman"/>
          <w:sz w:val="24"/>
          <w:szCs w:val="24"/>
          <w:lang w:val="ro-RO" w:eastAsia="ro-RO"/>
        </w:rPr>
        <w:t>Locală</w:t>
      </w:r>
      <w:r w:rsidR="00FC3C65" w:rsidRPr="00FC3C65">
        <w:rPr>
          <w:rFonts w:ascii="Times New Roman" w:hAnsi="Times New Roman"/>
          <w:sz w:val="24"/>
          <w:szCs w:val="24"/>
          <w:lang w:val="ro-RO" w:eastAsia="ro-RO"/>
        </w:rPr>
        <w:t xml:space="preserve"> </w:t>
      </w:r>
      <w:r w:rsidR="003762B1" w:rsidRPr="00FC3C65">
        <w:rPr>
          <w:rFonts w:ascii="Times New Roman" w:hAnsi="Times New Roman"/>
          <w:sz w:val="24"/>
          <w:szCs w:val="24"/>
          <w:lang w:val="ro-RO" w:eastAsia="ro-RO"/>
        </w:rPr>
        <w:t>ce</w:t>
      </w:r>
      <w:r w:rsidR="00FC3C65" w:rsidRPr="00FC3C65">
        <w:rPr>
          <w:rFonts w:ascii="Times New Roman" w:hAnsi="Times New Roman"/>
          <w:sz w:val="24"/>
          <w:szCs w:val="24"/>
          <w:lang w:val="ro-RO" w:eastAsia="ro-RO"/>
        </w:rPr>
        <w:t xml:space="preserve"> </w:t>
      </w:r>
      <w:r w:rsidR="003762B1" w:rsidRPr="00FC3C65">
        <w:rPr>
          <w:rFonts w:ascii="Times New Roman" w:hAnsi="Times New Roman"/>
          <w:sz w:val="24"/>
          <w:szCs w:val="24"/>
          <w:lang w:val="ro-RO" w:eastAsia="ro-RO"/>
        </w:rPr>
        <w:t>va fi elaborată</w:t>
      </w:r>
      <w:r w:rsidR="00FC3C65" w:rsidRPr="00FC3C65">
        <w:rPr>
          <w:rFonts w:ascii="Times New Roman" w:hAnsi="Times New Roman"/>
          <w:sz w:val="24"/>
          <w:szCs w:val="24"/>
          <w:lang w:val="ro-RO" w:eastAsia="ro-RO"/>
        </w:rPr>
        <w:t xml:space="preserve"> </w:t>
      </w:r>
      <w:r w:rsidR="003762B1" w:rsidRPr="00FC3C65">
        <w:rPr>
          <w:rFonts w:ascii="Times New Roman" w:hAnsi="Times New Roman"/>
          <w:sz w:val="24"/>
          <w:szCs w:val="24"/>
          <w:lang w:val="ro-RO" w:eastAsia="ro-RO"/>
        </w:rPr>
        <w:t>pentru</w:t>
      </w:r>
      <w:r w:rsidR="00FC3C65" w:rsidRPr="00FC3C65">
        <w:rPr>
          <w:rFonts w:ascii="Times New Roman" w:hAnsi="Times New Roman"/>
          <w:sz w:val="24"/>
          <w:szCs w:val="24"/>
          <w:lang w:val="ro-RO" w:eastAsia="ro-RO"/>
        </w:rPr>
        <w:t xml:space="preserve"> </w:t>
      </w:r>
      <w:r w:rsidR="003762B1" w:rsidRPr="00FC3C65">
        <w:rPr>
          <w:rFonts w:ascii="Times New Roman" w:hAnsi="Times New Roman"/>
          <w:sz w:val="24"/>
          <w:szCs w:val="24"/>
          <w:lang w:val="ro-RO" w:eastAsia="ro-RO"/>
        </w:rPr>
        <w:t>perioada de programare PNDR</w:t>
      </w:r>
      <w:r w:rsidRPr="00FC3C65">
        <w:rPr>
          <w:rFonts w:ascii="Times New Roman" w:hAnsi="Times New Roman"/>
          <w:sz w:val="24"/>
          <w:szCs w:val="24"/>
          <w:lang w:val="ro-RO" w:eastAsia="ro-RO"/>
        </w:rPr>
        <w:t>/PNS</w:t>
      </w:r>
      <w:r w:rsidR="003762B1" w:rsidRPr="00FC3C65">
        <w:rPr>
          <w:rFonts w:ascii="Times New Roman" w:hAnsi="Times New Roman"/>
          <w:sz w:val="24"/>
          <w:szCs w:val="24"/>
          <w:lang w:val="ro-RO" w:eastAsia="ro-RO"/>
        </w:rPr>
        <w:t xml:space="preserve"> 2023-2027.</w:t>
      </w:r>
    </w:p>
    <w:p w:rsidR="003762B1" w:rsidRPr="003762B1" w:rsidRDefault="003762B1" w:rsidP="004660B2">
      <w:pPr>
        <w:pStyle w:val="NoSpacing"/>
        <w:jc w:val="both"/>
        <w:rPr>
          <w:rFonts w:ascii="Times New Roman" w:hAnsi="Times New Roman"/>
          <w:sz w:val="24"/>
          <w:szCs w:val="24"/>
          <w:lang w:eastAsia="ro-RO"/>
        </w:rPr>
      </w:pPr>
    </w:p>
    <w:p w:rsidR="003762B1" w:rsidRPr="00FC3C65" w:rsidRDefault="004660B2" w:rsidP="004660B2">
      <w:pPr>
        <w:pStyle w:val="NoSpacing"/>
        <w:jc w:val="both"/>
        <w:rPr>
          <w:rFonts w:ascii="Times New Roman" w:hAnsi="Times New Roman"/>
          <w:sz w:val="24"/>
          <w:szCs w:val="24"/>
          <w:lang w:val="ro-RO" w:eastAsia="ro-RO"/>
        </w:rPr>
      </w:pPr>
      <w:r w:rsidRPr="00FC3C65">
        <w:rPr>
          <w:rFonts w:ascii="Times New Roman" w:hAnsi="Times New Roman"/>
          <w:b/>
          <w:sz w:val="24"/>
          <w:szCs w:val="24"/>
          <w:lang w:val="ro-RO" w:eastAsia="ro-RO"/>
        </w:rPr>
        <w:t>Art.</w:t>
      </w:r>
      <w:r w:rsidR="003762B1" w:rsidRPr="00FC3C65">
        <w:rPr>
          <w:rFonts w:ascii="Times New Roman" w:hAnsi="Times New Roman"/>
          <w:b/>
          <w:sz w:val="24"/>
          <w:szCs w:val="24"/>
          <w:lang w:val="ro-RO" w:eastAsia="ro-RO"/>
        </w:rPr>
        <w:t>3</w:t>
      </w:r>
      <w:r w:rsidR="00FC3C65" w:rsidRPr="00FC3C65">
        <w:rPr>
          <w:rFonts w:ascii="Times New Roman" w:hAnsi="Times New Roman"/>
          <w:sz w:val="24"/>
          <w:szCs w:val="24"/>
          <w:lang w:val="ro-RO" w:eastAsia="ro-RO"/>
        </w:rPr>
        <w:tab/>
      </w:r>
      <w:r w:rsidRPr="00FC3C65">
        <w:rPr>
          <w:rFonts w:ascii="Times New Roman" w:hAnsi="Times New Roman"/>
          <w:sz w:val="24"/>
          <w:szCs w:val="24"/>
          <w:lang w:val="ro-RO" w:eastAsia="ro-RO"/>
        </w:rPr>
        <w:t>Autoritatea</w:t>
      </w:r>
      <w:r w:rsidR="00FC3C65" w:rsidRPr="00FC3C65">
        <w:rPr>
          <w:rFonts w:ascii="Times New Roman" w:hAnsi="Times New Roman"/>
          <w:sz w:val="24"/>
          <w:szCs w:val="24"/>
          <w:lang w:val="ro-RO" w:eastAsia="ro-RO"/>
        </w:rPr>
        <w:t xml:space="preserve"> </w:t>
      </w:r>
      <w:r w:rsidRPr="00FC3C65">
        <w:rPr>
          <w:rFonts w:ascii="Times New Roman" w:hAnsi="Times New Roman"/>
          <w:sz w:val="24"/>
          <w:szCs w:val="24"/>
          <w:lang w:val="ro-RO" w:eastAsia="ro-RO"/>
        </w:rPr>
        <w:t>publică</w:t>
      </w:r>
      <w:r w:rsidR="00FC3C65" w:rsidRPr="00FC3C65">
        <w:rPr>
          <w:rFonts w:ascii="Times New Roman" w:hAnsi="Times New Roman"/>
          <w:sz w:val="24"/>
          <w:szCs w:val="24"/>
          <w:lang w:val="ro-RO" w:eastAsia="ro-RO"/>
        </w:rPr>
        <w:t xml:space="preserve"> </w:t>
      </w:r>
      <w:r w:rsidRPr="00FC3C65">
        <w:rPr>
          <w:rFonts w:ascii="Times New Roman" w:hAnsi="Times New Roman"/>
          <w:sz w:val="24"/>
          <w:szCs w:val="24"/>
          <w:lang w:val="ro-RO" w:eastAsia="ro-RO"/>
        </w:rPr>
        <w:t xml:space="preserve">locală </w:t>
      </w:r>
      <w:r w:rsidR="00FD3D53" w:rsidRPr="00FC3C65">
        <w:rPr>
          <w:rFonts w:ascii="Times New Roman" w:hAnsi="Times New Roman"/>
          <w:sz w:val="24"/>
          <w:szCs w:val="24"/>
          <w:lang w:val="ro-RO" w:eastAsia="ro-RO"/>
        </w:rPr>
        <w:t xml:space="preserve">Municipiul Marghita </w:t>
      </w:r>
      <w:r w:rsidR="003762B1" w:rsidRPr="00FC3C65">
        <w:rPr>
          <w:rFonts w:ascii="Times New Roman" w:hAnsi="Times New Roman"/>
          <w:sz w:val="24"/>
          <w:szCs w:val="24"/>
          <w:lang w:val="ro-RO" w:eastAsia="ro-RO"/>
        </w:rPr>
        <w:t>nu va</w:t>
      </w:r>
      <w:r w:rsidR="00FC3C65" w:rsidRPr="00FC3C65">
        <w:rPr>
          <w:rFonts w:ascii="Times New Roman" w:hAnsi="Times New Roman"/>
          <w:sz w:val="24"/>
          <w:szCs w:val="24"/>
          <w:lang w:val="ro-RO" w:eastAsia="ro-RO"/>
        </w:rPr>
        <w:t xml:space="preserve"> </w:t>
      </w:r>
      <w:r w:rsidR="003762B1" w:rsidRPr="00FC3C65">
        <w:rPr>
          <w:rFonts w:ascii="Times New Roman" w:hAnsi="Times New Roman"/>
          <w:sz w:val="24"/>
          <w:szCs w:val="24"/>
          <w:lang w:val="ro-RO" w:eastAsia="ro-RO"/>
        </w:rPr>
        <w:t>adera la un teritoriu</w:t>
      </w:r>
      <w:r w:rsidR="00FC3C65" w:rsidRPr="00FC3C65">
        <w:rPr>
          <w:rFonts w:ascii="Times New Roman" w:hAnsi="Times New Roman"/>
          <w:sz w:val="24"/>
          <w:szCs w:val="24"/>
          <w:lang w:val="ro-RO" w:eastAsia="ro-RO"/>
        </w:rPr>
        <w:t xml:space="preserve"> </w:t>
      </w:r>
      <w:r w:rsidR="003762B1" w:rsidRPr="00FC3C65">
        <w:rPr>
          <w:rFonts w:ascii="Times New Roman" w:hAnsi="Times New Roman"/>
          <w:sz w:val="24"/>
          <w:szCs w:val="24"/>
          <w:lang w:val="ro-RO" w:eastAsia="ro-RO"/>
        </w:rPr>
        <w:t>acoperit de un alt parteneriat</w:t>
      </w:r>
      <w:r w:rsidR="00FC3C65" w:rsidRPr="00FC3C65">
        <w:rPr>
          <w:rFonts w:ascii="Times New Roman" w:hAnsi="Times New Roman"/>
          <w:sz w:val="24"/>
          <w:szCs w:val="24"/>
          <w:lang w:val="ro-RO" w:eastAsia="ro-RO"/>
        </w:rPr>
        <w:t xml:space="preserve"> </w:t>
      </w:r>
      <w:r w:rsidR="003762B1" w:rsidRPr="00FC3C65">
        <w:rPr>
          <w:rFonts w:ascii="Times New Roman" w:hAnsi="Times New Roman"/>
          <w:sz w:val="24"/>
          <w:szCs w:val="24"/>
          <w:lang w:val="ro-RO" w:eastAsia="ro-RO"/>
        </w:rPr>
        <w:t>ceva</w:t>
      </w:r>
      <w:r w:rsidR="00FC3C65" w:rsidRPr="00FC3C65">
        <w:rPr>
          <w:rFonts w:ascii="Times New Roman" w:hAnsi="Times New Roman"/>
          <w:sz w:val="24"/>
          <w:szCs w:val="24"/>
          <w:lang w:val="ro-RO" w:eastAsia="ro-RO"/>
        </w:rPr>
        <w:t xml:space="preserve"> </w:t>
      </w:r>
      <w:r w:rsidR="003762B1" w:rsidRPr="00FC3C65">
        <w:rPr>
          <w:rFonts w:ascii="Times New Roman" w:hAnsi="Times New Roman"/>
          <w:sz w:val="24"/>
          <w:szCs w:val="24"/>
          <w:lang w:val="ro-RO" w:eastAsia="ro-RO"/>
        </w:rPr>
        <w:t>elabora</w:t>
      </w:r>
      <w:r w:rsidR="00FC3C65" w:rsidRPr="00FC3C65">
        <w:rPr>
          <w:rFonts w:ascii="Times New Roman" w:hAnsi="Times New Roman"/>
          <w:sz w:val="24"/>
          <w:szCs w:val="24"/>
          <w:lang w:val="ro-RO" w:eastAsia="ro-RO"/>
        </w:rPr>
        <w:t xml:space="preserve"> </w:t>
      </w:r>
      <w:r w:rsidR="003762B1" w:rsidRPr="00FC3C65">
        <w:rPr>
          <w:rFonts w:ascii="Times New Roman" w:hAnsi="Times New Roman"/>
          <w:sz w:val="24"/>
          <w:szCs w:val="24"/>
          <w:lang w:val="ro-RO" w:eastAsia="ro-RO"/>
        </w:rPr>
        <w:t>sau</w:t>
      </w:r>
      <w:r w:rsidR="00201EDB">
        <w:rPr>
          <w:rFonts w:ascii="Times New Roman" w:hAnsi="Times New Roman"/>
          <w:sz w:val="24"/>
          <w:szCs w:val="24"/>
          <w:lang w:val="ro-RO" w:eastAsia="ro-RO"/>
        </w:rPr>
        <w:t xml:space="preserve"> i</w:t>
      </w:r>
      <w:r w:rsidR="003762B1" w:rsidRPr="00FC3C65">
        <w:rPr>
          <w:rFonts w:ascii="Times New Roman" w:hAnsi="Times New Roman"/>
          <w:sz w:val="24"/>
          <w:szCs w:val="24"/>
          <w:lang w:val="ro-RO" w:eastAsia="ro-RO"/>
        </w:rPr>
        <w:t>mplementa o Strategie de Dezvoltare</w:t>
      </w:r>
      <w:r w:rsidR="00FC3C65" w:rsidRPr="00FC3C65">
        <w:rPr>
          <w:rFonts w:ascii="Times New Roman" w:hAnsi="Times New Roman"/>
          <w:sz w:val="24"/>
          <w:szCs w:val="24"/>
          <w:lang w:val="ro-RO" w:eastAsia="ro-RO"/>
        </w:rPr>
        <w:t xml:space="preserve"> </w:t>
      </w:r>
      <w:r w:rsidR="003762B1" w:rsidRPr="00FC3C65">
        <w:rPr>
          <w:rFonts w:ascii="Times New Roman" w:hAnsi="Times New Roman"/>
          <w:sz w:val="24"/>
          <w:szCs w:val="24"/>
          <w:lang w:val="ro-RO" w:eastAsia="ro-RO"/>
        </w:rPr>
        <w:t>Locală cu finanțare</w:t>
      </w:r>
      <w:r w:rsidR="00FC3C65" w:rsidRPr="00FC3C65">
        <w:rPr>
          <w:rFonts w:ascii="Times New Roman" w:hAnsi="Times New Roman"/>
          <w:sz w:val="24"/>
          <w:szCs w:val="24"/>
          <w:lang w:val="ro-RO" w:eastAsia="ro-RO"/>
        </w:rPr>
        <w:t xml:space="preserve"> </w:t>
      </w:r>
      <w:r w:rsidR="003762B1" w:rsidRPr="00FC3C65">
        <w:rPr>
          <w:rFonts w:ascii="Times New Roman" w:hAnsi="Times New Roman"/>
          <w:sz w:val="24"/>
          <w:szCs w:val="24"/>
          <w:lang w:val="ro-RO" w:eastAsia="ro-RO"/>
        </w:rPr>
        <w:t>prin PNDR</w:t>
      </w:r>
      <w:r w:rsidRPr="00FC3C65">
        <w:rPr>
          <w:rFonts w:ascii="Times New Roman" w:hAnsi="Times New Roman"/>
          <w:sz w:val="24"/>
          <w:szCs w:val="24"/>
          <w:lang w:val="ro-RO" w:eastAsia="ro-RO"/>
        </w:rPr>
        <w:t>/PNS</w:t>
      </w:r>
      <w:r w:rsidR="003762B1" w:rsidRPr="00FC3C65">
        <w:rPr>
          <w:rFonts w:ascii="Times New Roman" w:hAnsi="Times New Roman"/>
          <w:sz w:val="24"/>
          <w:szCs w:val="24"/>
          <w:lang w:val="ro-RO" w:eastAsia="ro-RO"/>
        </w:rPr>
        <w:t xml:space="preserve"> 2023-2027. </w:t>
      </w:r>
    </w:p>
    <w:p w:rsidR="003762B1" w:rsidRPr="003762B1" w:rsidRDefault="003762B1" w:rsidP="004660B2">
      <w:pPr>
        <w:pStyle w:val="NoSpacing"/>
        <w:jc w:val="both"/>
        <w:rPr>
          <w:rFonts w:ascii="Times New Roman" w:hAnsi="Times New Roman"/>
          <w:sz w:val="24"/>
          <w:szCs w:val="24"/>
          <w:lang w:eastAsia="ro-RO"/>
        </w:rPr>
      </w:pPr>
    </w:p>
    <w:p w:rsidR="003762B1" w:rsidRPr="00FC3C65" w:rsidRDefault="003762B1" w:rsidP="004660B2">
      <w:pPr>
        <w:pStyle w:val="NoSpacing"/>
        <w:jc w:val="both"/>
        <w:rPr>
          <w:rFonts w:ascii="Times New Roman" w:hAnsi="Times New Roman"/>
          <w:sz w:val="24"/>
          <w:szCs w:val="24"/>
          <w:lang w:val="ro-RO" w:eastAsia="ro-RO"/>
        </w:rPr>
      </w:pPr>
      <w:r w:rsidRPr="00FC3C65">
        <w:rPr>
          <w:rFonts w:ascii="Times New Roman" w:hAnsi="Times New Roman"/>
          <w:b/>
          <w:sz w:val="24"/>
          <w:szCs w:val="24"/>
          <w:lang w:val="ro-RO" w:eastAsia="ro-RO"/>
        </w:rPr>
        <w:t>Art.4</w:t>
      </w:r>
      <w:r w:rsidR="00FC3C65">
        <w:rPr>
          <w:rFonts w:ascii="Times New Roman" w:hAnsi="Times New Roman"/>
          <w:sz w:val="24"/>
          <w:szCs w:val="24"/>
          <w:lang w:val="ro-RO" w:eastAsia="ro-RO"/>
        </w:rPr>
        <w:tab/>
      </w:r>
      <w:r w:rsidRPr="00FC3C65">
        <w:rPr>
          <w:rFonts w:ascii="Times New Roman" w:hAnsi="Times New Roman"/>
          <w:sz w:val="24"/>
          <w:szCs w:val="24"/>
          <w:lang w:val="ro-RO" w:eastAsia="ro-RO"/>
        </w:rPr>
        <w:t>Se aprobă</w:t>
      </w:r>
      <w:r w:rsidR="00FC3C65" w:rsidRPr="00FC3C65">
        <w:rPr>
          <w:rFonts w:ascii="Times New Roman" w:hAnsi="Times New Roman"/>
          <w:sz w:val="24"/>
          <w:szCs w:val="24"/>
          <w:lang w:val="ro-RO" w:eastAsia="ro-RO"/>
        </w:rPr>
        <w:t xml:space="preserve"> </w:t>
      </w:r>
      <w:r w:rsidRPr="00FC3C65">
        <w:rPr>
          <w:rFonts w:ascii="Times New Roman" w:hAnsi="Times New Roman"/>
          <w:sz w:val="24"/>
          <w:szCs w:val="24"/>
          <w:lang w:val="ro-RO" w:eastAsia="ro-RO"/>
        </w:rPr>
        <w:t>plata</w:t>
      </w:r>
      <w:r w:rsidR="00FC3C65" w:rsidRPr="00FC3C65">
        <w:rPr>
          <w:rFonts w:ascii="Times New Roman" w:hAnsi="Times New Roman"/>
          <w:sz w:val="24"/>
          <w:szCs w:val="24"/>
          <w:lang w:val="ro-RO" w:eastAsia="ro-RO"/>
        </w:rPr>
        <w:t xml:space="preserve"> </w:t>
      </w:r>
      <w:r w:rsidRPr="00FC3C65">
        <w:rPr>
          <w:rFonts w:ascii="Times New Roman" w:hAnsi="Times New Roman"/>
          <w:sz w:val="24"/>
          <w:szCs w:val="24"/>
          <w:lang w:val="ro-RO" w:eastAsia="ro-RO"/>
        </w:rPr>
        <w:t>contribuției</w:t>
      </w:r>
      <w:r w:rsidR="00FC3C65" w:rsidRPr="00FC3C65">
        <w:rPr>
          <w:rFonts w:ascii="Times New Roman" w:hAnsi="Times New Roman"/>
          <w:sz w:val="24"/>
          <w:szCs w:val="24"/>
          <w:lang w:val="ro-RO" w:eastAsia="ro-RO"/>
        </w:rPr>
        <w:t xml:space="preserve"> </w:t>
      </w:r>
      <w:r w:rsidR="00FD3D53">
        <w:rPr>
          <w:rFonts w:ascii="Times New Roman" w:hAnsi="Times New Roman"/>
          <w:sz w:val="24"/>
          <w:szCs w:val="24"/>
          <w:lang w:val="ro-RO" w:eastAsia="ro-RO"/>
        </w:rPr>
        <w:t>anuale a unit</w:t>
      </w:r>
      <w:r w:rsidR="007B334E">
        <w:rPr>
          <w:rFonts w:ascii="Times New Roman" w:hAnsi="Times New Roman"/>
          <w:sz w:val="24"/>
          <w:szCs w:val="24"/>
          <w:lang w:val="ro-RO" w:eastAsia="ro-RO"/>
        </w:rPr>
        <w:t xml:space="preserve">ății </w:t>
      </w:r>
      <w:r w:rsidR="00FD3D53">
        <w:rPr>
          <w:rFonts w:ascii="Times New Roman" w:hAnsi="Times New Roman"/>
          <w:sz w:val="24"/>
          <w:szCs w:val="24"/>
          <w:lang w:val="ro-RO" w:eastAsia="ro-RO"/>
        </w:rPr>
        <w:t xml:space="preserve"> administrativ-teritorială </w:t>
      </w:r>
      <w:r w:rsidRPr="00FC3C65">
        <w:rPr>
          <w:rFonts w:ascii="Times New Roman" w:hAnsi="Times New Roman"/>
          <w:sz w:val="24"/>
          <w:szCs w:val="24"/>
          <w:lang w:val="ro-RO" w:eastAsia="ro-RO"/>
        </w:rPr>
        <w:t xml:space="preserve"> </w:t>
      </w:r>
      <w:r w:rsidR="00FD3D53" w:rsidRPr="00FC3C65">
        <w:rPr>
          <w:rFonts w:ascii="Times New Roman" w:hAnsi="Times New Roman"/>
          <w:sz w:val="24"/>
          <w:szCs w:val="24"/>
          <w:lang w:val="ro-RO" w:eastAsia="ro-RO"/>
        </w:rPr>
        <w:t>Municipiul Marghita</w:t>
      </w:r>
      <w:r w:rsidRPr="00FC3C65">
        <w:rPr>
          <w:rFonts w:ascii="Times New Roman" w:hAnsi="Times New Roman"/>
          <w:sz w:val="24"/>
          <w:szCs w:val="24"/>
          <w:lang w:val="ro-RO" w:eastAsia="ro-RO"/>
        </w:rPr>
        <w:t xml:space="preserve"> la ASOCIAȚIA GRUPUL DE ACȚIUNE LOCALĂ MUNTELE ȘES JUDEȚUL BIHOR în</w:t>
      </w:r>
      <w:r w:rsidR="00FC3C65" w:rsidRPr="00FC3C65">
        <w:rPr>
          <w:rFonts w:ascii="Times New Roman" w:hAnsi="Times New Roman"/>
          <w:sz w:val="24"/>
          <w:szCs w:val="24"/>
          <w:lang w:val="ro-RO" w:eastAsia="ro-RO"/>
        </w:rPr>
        <w:t xml:space="preserve"> </w:t>
      </w:r>
      <w:r w:rsidRPr="00FC3C65">
        <w:rPr>
          <w:rFonts w:ascii="Times New Roman" w:hAnsi="Times New Roman"/>
          <w:sz w:val="24"/>
          <w:szCs w:val="24"/>
          <w:lang w:val="ro-RO" w:eastAsia="ro-RO"/>
        </w:rPr>
        <w:t>cuantum de 10.000 lei anual, care va fi achitată</w:t>
      </w:r>
      <w:r w:rsidR="00FC3C65" w:rsidRPr="00FC3C65">
        <w:rPr>
          <w:rFonts w:ascii="Times New Roman" w:hAnsi="Times New Roman"/>
          <w:sz w:val="24"/>
          <w:szCs w:val="24"/>
          <w:lang w:val="ro-RO" w:eastAsia="ro-RO"/>
        </w:rPr>
        <w:t xml:space="preserve"> </w:t>
      </w:r>
      <w:r w:rsidRPr="00FC3C65">
        <w:rPr>
          <w:rFonts w:ascii="Times New Roman" w:hAnsi="Times New Roman"/>
          <w:sz w:val="24"/>
          <w:szCs w:val="24"/>
          <w:lang w:val="ro-RO" w:eastAsia="ro-RO"/>
        </w:rPr>
        <w:t>cel</w:t>
      </w:r>
      <w:r w:rsidR="00FC3C65" w:rsidRPr="00FC3C65">
        <w:rPr>
          <w:rFonts w:ascii="Times New Roman" w:hAnsi="Times New Roman"/>
          <w:sz w:val="24"/>
          <w:szCs w:val="24"/>
          <w:lang w:val="ro-RO" w:eastAsia="ro-RO"/>
        </w:rPr>
        <w:t xml:space="preserve"> </w:t>
      </w:r>
      <w:r w:rsidRPr="00FC3C65">
        <w:rPr>
          <w:rFonts w:ascii="Times New Roman" w:hAnsi="Times New Roman"/>
          <w:sz w:val="24"/>
          <w:szCs w:val="24"/>
          <w:lang w:val="ro-RO" w:eastAsia="ro-RO"/>
        </w:rPr>
        <w:t>mai</w:t>
      </w:r>
      <w:r w:rsidR="00FC3C65" w:rsidRPr="00FC3C65">
        <w:rPr>
          <w:rFonts w:ascii="Times New Roman" w:hAnsi="Times New Roman"/>
          <w:sz w:val="24"/>
          <w:szCs w:val="24"/>
          <w:lang w:val="ro-RO" w:eastAsia="ro-RO"/>
        </w:rPr>
        <w:t xml:space="preserve"> </w:t>
      </w:r>
      <w:r w:rsidRPr="00FC3C65">
        <w:rPr>
          <w:rFonts w:ascii="Times New Roman" w:hAnsi="Times New Roman"/>
          <w:sz w:val="24"/>
          <w:szCs w:val="24"/>
          <w:lang w:val="ro-RO" w:eastAsia="ro-RO"/>
        </w:rPr>
        <w:t>târziu la data de 30 iunie a anului</w:t>
      </w:r>
      <w:r w:rsidR="00FC3C65" w:rsidRPr="00FC3C65">
        <w:rPr>
          <w:rFonts w:ascii="Times New Roman" w:hAnsi="Times New Roman"/>
          <w:sz w:val="24"/>
          <w:szCs w:val="24"/>
          <w:lang w:val="ro-RO" w:eastAsia="ro-RO"/>
        </w:rPr>
        <w:t xml:space="preserve"> </w:t>
      </w:r>
      <w:r w:rsidRPr="00FC3C65">
        <w:rPr>
          <w:rFonts w:ascii="Times New Roman" w:hAnsi="Times New Roman"/>
          <w:sz w:val="24"/>
          <w:szCs w:val="24"/>
          <w:lang w:val="ro-RO" w:eastAsia="ro-RO"/>
        </w:rPr>
        <w:t>pentru care se face plata.</w:t>
      </w:r>
    </w:p>
    <w:p w:rsidR="003762B1" w:rsidRPr="003762B1" w:rsidRDefault="003762B1" w:rsidP="004660B2">
      <w:pPr>
        <w:pStyle w:val="NoSpacing"/>
        <w:jc w:val="both"/>
        <w:rPr>
          <w:rFonts w:ascii="Times New Roman" w:hAnsi="Times New Roman"/>
          <w:sz w:val="24"/>
          <w:szCs w:val="24"/>
          <w:lang w:eastAsia="ro-RO"/>
        </w:rPr>
      </w:pPr>
    </w:p>
    <w:p w:rsidR="003762B1" w:rsidRPr="00B3064B" w:rsidRDefault="003762B1" w:rsidP="004660B2">
      <w:pPr>
        <w:pStyle w:val="NoSpacing"/>
        <w:jc w:val="both"/>
        <w:rPr>
          <w:rFonts w:ascii="Times New Roman" w:hAnsi="Times New Roman"/>
          <w:sz w:val="24"/>
          <w:szCs w:val="24"/>
          <w:lang w:val="ro-RO" w:eastAsia="ro-RO"/>
        </w:rPr>
      </w:pPr>
      <w:r w:rsidRPr="00B3064B">
        <w:rPr>
          <w:rFonts w:ascii="Times New Roman" w:hAnsi="Times New Roman"/>
          <w:b/>
          <w:sz w:val="24"/>
          <w:szCs w:val="24"/>
          <w:lang w:val="ro-RO" w:eastAsia="ro-RO"/>
        </w:rPr>
        <w:t>Art.5</w:t>
      </w:r>
      <w:r w:rsidR="00FC3C65" w:rsidRPr="00B3064B">
        <w:rPr>
          <w:rFonts w:ascii="Times New Roman" w:hAnsi="Times New Roman"/>
          <w:sz w:val="24"/>
          <w:szCs w:val="24"/>
          <w:lang w:val="ro-RO" w:eastAsia="ro-RO"/>
        </w:rPr>
        <w:tab/>
      </w:r>
      <w:r w:rsidRPr="00B3064B">
        <w:rPr>
          <w:rFonts w:ascii="Times New Roman" w:hAnsi="Times New Roman"/>
          <w:sz w:val="24"/>
          <w:szCs w:val="24"/>
          <w:lang w:val="ro-RO" w:eastAsia="ro-RO"/>
        </w:rPr>
        <w:t>Prezenta</w:t>
      </w:r>
      <w:r w:rsidR="00FC3C65" w:rsidRPr="00B3064B">
        <w:rPr>
          <w:rFonts w:ascii="Times New Roman" w:hAnsi="Times New Roman"/>
          <w:sz w:val="24"/>
          <w:szCs w:val="24"/>
          <w:lang w:val="ro-RO" w:eastAsia="ro-RO"/>
        </w:rPr>
        <w:t xml:space="preserve"> sub formă de </w:t>
      </w:r>
      <w:r w:rsidRPr="00B3064B">
        <w:rPr>
          <w:rFonts w:ascii="Times New Roman" w:hAnsi="Times New Roman"/>
          <w:sz w:val="24"/>
          <w:szCs w:val="24"/>
          <w:lang w:val="ro-RO" w:eastAsia="ro-RO"/>
        </w:rPr>
        <w:t xml:space="preserve">hotărâre se </w:t>
      </w:r>
      <w:r w:rsidR="00FC3C65" w:rsidRPr="00B3064B">
        <w:rPr>
          <w:rFonts w:ascii="Times New Roman" w:hAnsi="Times New Roman"/>
          <w:sz w:val="24"/>
          <w:szCs w:val="24"/>
          <w:lang w:val="ro-RO" w:eastAsia="ro-RO"/>
        </w:rPr>
        <w:t>va comunica</w:t>
      </w:r>
      <w:r w:rsidRPr="00B3064B">
        <w:rPr>
          <w:rFonts w:ascii="Times New Roman" w:hAnsi="Times New Roman"/>
          <w:sz w:val="24"/>
          <w:szCs w:val="24"/>
          <w:lang w:val="ro-RO" w:eastAsia="ro-RO"/>
        </w:rPr>
        <w:t xml:space="preserve"> cu: Instituția</w:t>
      </w:r>
      <w:r w:rsidR="00B3064B" w:rsidRPr="00B3064B">
        <w:rPr>
          <w:rFonts w:ascii="Times New Roman" w:hAnsi="Times New Roman"/>
          <w:sz w:val="24"/>
          <w:szCs w:val="24"/>
          <w:lang w:val="ro-RO" w:eastAsia="ro-RO"/>
        </w:rPr>
        <w:t xml:space="preserve"> </w:t>
      </w:r>
      <w:r w:rsidRPr="00B3064B">
        <w:rPr>
          <w:rFonts w:ascii="Times New Roman" w:hAnsi="Times New Roman"/>
          <w:sz w:val="24"/>
          <w:szCs w:val="24"/>
          <w:lang w:val="ro-RO" w:eastAsia="ro-RO"/>
        </w:rPr>
        <w:t>Prefectului</w:t>
      </w:r>
      <w:r w:rsidR="00B3064B" w:rsidRPr="00B3064B">
        <w:rPr>
          <w:rFonts w:ascii="Times New Roman" w:hAnsi="Times New Roman"/>
          <w:sz w:val="24"/>
          <w:szCs w:val="24"/>
          <w:lang w:val="ro-RO" w:eastAsia="ro-RO"/>
        </w:rPr>
        <w:t xml:space="preserve"> </w:t>
      </w:r>
      <w:r w:rsidRPr="00B3064B">
        <w:rPr>
          <w:rFonts w:ascii="Times New Roman" w:hAnsi="Times New Roman"/>
          <w:sz w:val="24"/>
          <w:szCs w:val="24"/>
          <w:lang w:val="ro-RO" w:eastAsia="ro-RO"/>
        </w:rPr>
        <w:t>Județului Bihor;</w:t>
      </w:r>
    </w:p>
    <w:p w:rsidR="003762B1" w:rsidRPr="00B3064B" w:rsidRDefault="003762B1" w:rsidP="004660B2">
      <w:pPr>
        <w:pStyle w:val="NoSpacing"/>
        <w:jc w:val="both"/>
        <w:rPr>
          <w:rFonts w:ascii="Times New Roman" w:hAnsi="Times New Roman"/>
          <w:kern w:val="1"/>
          <w:sz w:val="24"/>
          <w:szCs w:val="24"/>
          <w:lang w:val="ro-RO"/>
        </w:rPr>
      </w:pPr>
      <w:r w:rsidRPr="00B3064B">
        <w:rPr>
          <w:rFonts w:ascii="Times New Roman" w:hAnsi="Times New Roman"/>
          <w:sz w:val="24"/>
          <w:szCs w:val="24"/>
          <w:lang w:val="ro-RO" w:eastAsia="ro-RO"/>
        </w:rPr>
        <w:t>Primarul</w:t>
      </w:r>
      <w:r w:rsidR="00B3064B" w:rsidRPr="00B3064B">
        <w:rPr>
          <w:rFonts w:ascii="Times New Roman" w:hAnsi="Times New Roman"/>
          <w:sz w:val="24"/>
          <w:szCs w:val="24"/>
          <w:lang w:val="ro-RO" w:eastAsia="ro-RO"/>
        </w:rPr>
        <w:t xml:space="preserve"> </w:t>
      </w:r>
      <w:r w:rsidR="004660B2" w:rsidRPr="00B3064B">
        <w:rPr>
          <w:rFonts w:ascii="Times New Roman" w:hAnsi="Times New Roman"/>
          <w:sz w:val="24"/>
          <w:szCs w:val="24"/>
          <w:lang w:val="ro-RO" w:eastAsia="ro-RO"/>
        </w:rPr>
        <w:t>Municipiului</w:t>
      </w:r>
      <w:r w:rsidR="00B3064B" w:rsidRPr="00B3064B">
        <w:rPr>
          <w:rFonts w:ascii="Times New Roman" w:hAnsi="Times New Roman"/>
          <w:sz w:val="24"/>
          <w:szCs w:val="24"/>
          <w:lang w:val="ro-RO" w:eastAsia="ro-RO"/>
        </w:rPr>
        <w:t xml:space="preserve"> </w:t>
      </w:r>
      <w:r w:rsidR="004660B2" w:rsidRPr="00B3064B">
        <w:rPr>
          <w:rFonts w:ascii="Times New Roman" w:hAnsi="Times New Roman"/>
          <w:sz w:val="24"/>
          <w:szCs w:val="24"/>
          <w:lang w:val="ro-RO" w:eastAsia="ro-RO"/>
        </w:rPr>
        <w:t>Marghita;</w:t>
      </w:r>
      <w:r w:rsidR="00B3064B" w:rsidRPr="00B3064B">
        <w:rPr>
          <w:rFonts w:ascii="Times New Roman" w:hAnsi="Times New Roman"/>
          <w:kern w:val="1"/>
          <w:sz w:val="24"/>
          <w:szCs w:val="24"/>
          <w:lang w:val="ro-RO"/>
        </w:rPr>
        <w:t xml:space="preserve"> </w:t>
      </w:r>
      <w:r w:rsidRPr="00B3064B">
        <w:rPr>
          <w:rFonts w:ascii="Times New Roman" w:hAnsi="Times New Roman"/>
          <w:kern w:val="1"/>
          <w:sz w:val="24"/>
          <w:szCs w:val="24"/>
          <w:lang w:val="ro-RO"/>
        </w:rPr>
        <w:t>Asociația GAL Muntele</w:t>
      </w:r>
      <w:r w:rsidR="00B3064B" w:rsidRPr="00B3064B">
        <w:rPr>
          <w:rFonts w:ascii="Times New Roman" w:hAnsi="Times New Roman"/>
          <w:kern w:val="1"/>
          <w:sz w:val="24"/>
          <w:szCs w:val="24"/>
          <w:lang w:val="ro-RO"/>
        </w:rPr>
        <w:t xml:space="preserve"> </w:t>
      </w:r>
      <w:r w:rsidRPr="00B3064B">
        <w:rPr>
          <w:rFonts w:ascii="Times New Roman" w:hAnsi="Times New Roman"/>
          <w:kern w:val="1"/>
          <w:sz w:val="24"/>
          <w:szCs w:val="24"/>
          <w:lang w:val="ro-RO"/>
        </w:rPr>
        <w:t>Șes</w:t>
      </w:r>
      <w:r w:rsidR="00B3064B" w:rsidRPr="00B3064B">
        <w:rPr>
          <w:rFonts w:ascii="Times New Roman" w:hAnsi="Times New Roman"/>
          <w:kern w:val="1"/>
          <w:sz w:val="24"/>
          <w:szCs w:val="24"/>
          <w:lang w:val="ro-RO"/>
        </w:rPr>
        <w:t xml:space="preserve"> </w:t>
      </w:r>
      <w:r w:rsidRPr="00B3064B">
        <w:rPr>
          <w:rFonts w:ascii="Times New Roman" w:hAnsi="Times New Roman"/>
          <w:kern w:val="1"/>
          <w:sz w:val="24"/>
          <w:szCs w:val="24"/>
          <w:lang w:val="ro-RO"/>
        </w:rPr>
        <w:t>Județul Bihor</w:t>
      </w:r>
      <w:r w:rsidR="004660B2" w:rsidRPr="00B3064B">
        <w:rPr>
          <w:rFonts w:ascii="Times New Roman" w:hAnsi="Times New Roman"/>
          <w:kern w:val="1"/>
          <w:sz w:val="24"/>
          <w:szCs w:val="24"/>
          <w:lang w:val="ro-RO"/>
        </w:rPr>
        <w:t>;</w:t>
      </w:r>
      <w:bookmarkStart w:id="2" w:name="_GoBack"/>
      <w:bookmarkEnd w:id="2"/>
      <w:r w:rsidR="00B3064B" w:rsidRPr="00B3064B">
        <w:rPr>
          <w:rFonts w:ascii="Times New Roman" w:hAnsi="Times New Roman"/>
          <w:kern w:val="1"/>
          <w:sz w:val="24"/>
          <w:szCs w:val="24"/>
          <w:lang w:val="ro-RO"/>
        </w:rPr>
        <w:t xml:space="preserve"> publicare în Monitorul Oficial local, la dosar.</w:t>
      </w:r>
    </w:p>
    <w:p w:rsidR="003762B1" w:rsidRPr="00B3064B" w:rsidRDefault="003762B1" w:rsidP="004660B2">
      <w:pPr>
        <w:pStyle w:val="NoSpacing"/>
        <w:jc w:val="both"/>
        <w:rPr>
          <w:rFonts w:ascii="Times New Roman" w:hAnsi="Times New Roman"/>
          <w:kern w:val="1"/>
          <w:sz w:val="24"/>
          <w:szCs w:val="24"/>
          <w:lang w:val="ro-RO"/>
        </w:rPr>
      </w:pPr>
    </w:p>
    <w:p w:rsidR="003762B1" w:rsidRPr="003762B1" w:rsidRDefault="003762B1" w:rsidP="004660B2">
      <w:pPr>
        <w:pStyle w:val="NoSpacing"/>
        <w:jc w:val="both"/>
        <w:rPr>
          <w:rFonts w:ascii="Times New Roman" w:hAnsi="Times New Roman"/>
          <w:kern w:val="1"/>
          <w:sz w:val="24"/>
          <w:szCs w:val="24"/>
          <w:lang w:val="ro-RO"/>
        </w:rPr>
      </w:pPr>
    </w:p>
    <w:p w:rsidR="003762B1" w:rsidRPr="004660B2" w:rsidRDefault="003762B1" w:rsidP="004660B2">
      <w:pPr>
        <w:pStyle w:val="NoSpacing"/>
        <w:jc w:val="both"/>
        <w:rPr>
          <w:rFonts w:ascii="Times New Roman" w:hAnsi="Times New Roman"/>
          <w:b/>
          <w:sz w:val="24"/>
          <w:szCs w:val="24"/>
          <w:lang w:val="ro-RO"/>
        </w:rPr>
      </w:pPr>
    </w:p>
    <w:p w:rsidR="005F35EB" w:rsidRPr="005F35EB" w:rsidRDefault="003762B1" w:rsidP="005F35EB">
      <w:pPr>
        <w:spacing w:after="0"/>
        <w:jc w:val="both"/>
        <w:rPr>
          <w:rFonts w:ascii="Times New Roman" w:eastAsia="Arial" w:hAnsi="Times New Roman"/>
          <w:b/>
          <w:sz w:val="24"/>
          <w:lang w:val="ro-RO"/>
        </w:rPr>
      </w:pPr>
      <w:r w:rsidRPr="004660B2">
        <w:rPr>
          <w:rFonts w:ascii="Times New Roman" w:hAnsi="Times New Roman"/>
          <w:b/>
          <w:sz w:val="24"/>
          <w:szCs w:val="24"/>
          <w:lang w:val="ro-RO"/>
        </w:rPr>
        <w:tab/>
      </w:r>
      <w:r w:rsidR="005F35EB" w:rsidRPr="005F35EB">
        <w:rPr>
          <w:rFonts w:ascii="Times New Roman" w:eastAsia="Arial" w:hAnsi="Times New Roman"/>
          <w:b/>
          <w:sz w:val="24"/>
          <w:lang w:val="ro-RO"/>
        </w:rPr>
        <w:t xml:space="preserve">Initiator             </w:t>
      </w:r>
      <w:r w:rsidR="005F35EB" w:rsidRPr="005F35EB">
        <w:rPr>
          <w:rFonts w:ascii="Times New Roman" w:eastAsia="Arial" w:hAnsi="Times New Roman"/>
          <w:b/>
          <w:sz w:val="24"/>
          <w:lang w:val="ro-RO"/>
        </w:rPr>
        <w:tab/>
      </w:r>
      <w:r w:rsidR="005F35EB" w:rsidRPr="005F35EB">
        <w:rPr>
          <w:rFonts w:ascii="Times New Roman" w:eastAsia="Arial" w:hAnsi="Times New Roman"/>
          <w:b/>
          <w:sz w:val="24"/>
          <w:lang w:val="ro-RO"/>
        </w:rPr>
        <w:tab/>
      </w:r>
      <w:r w:rsidR="005F35EB" w:rsidRPr="005F35EB">
        <w:rPr>
          <w:rFonts w:ascii="Times New Roman" w:eastAsia="Arial" w:hAnsi="Times New Roman"/>
          <w:b/>
          <w:sz w:val="24"/>
          <w:lang w:val="ro-RO"/>
        </w:rPr>
        <w:tab/>
      </w:r>
      <w:r w:rsidR="005F35EB" w:rsidRPr="005F35EB">
        <w:rPr>
          <w:rFonts w:ascii="Times New Roman" w:eastAsia="Arial" w:hAnsi="Times New Roman"/>
          <w:b/>
          <w:sz w:val="24"/>
          <w:lang w:val="ro-RO"/>
        </w:rPr>
        <w:tab/>
      </w:r>
      <w:r w:rsidR="005F35EB" w:rsidRPr="005F35EB">
        <w:rPr>
          <w:rFonts w:ascii="Times New Roman" w:eastAsia="Arial" w:hAnsi="Times New Roman"/>
          <w:b/>
          <w:sz w:val="24"/>
          <w:lang w:val="ro-RO"/>
        </w:rPr>
        <w:tab/>
      </w:r>
      <w:r w:rsidR="005F35EB" w:rsidRPr="005F35EB">
        <w:rPr>
          <w:rFonts w:ascii="Times New Roman" w:eastAsia="Arial" w:hAnsi="Times New Roman"/>
          <w:b/>
          <w:sz w:val="24"/>
          <w:lang w:val="ro-RO"/>
        </w:rPr>
        <w:tab/>
        <w:t>Vizat legalitate</w:t>
      </w:r>
    </w:p>
    <w:p w:rsidR="005F35EB" w:rsidRPr="005F35EB" w:rsidRDefault="005F35EB" w:rsidP="005F35EB">
      <w:pPr>
        <w:spacing w:after="0"/>
        <w:ind w:firstLine="720"/>
        <w:jc w:val="both"/>
        <w:rPr>
          <w:rFonts w:ascii="Times New Roman" w:eastAsia="Arial" w:hAnsi="Times New Roman"/>
          <w:b/>
          <w:sz w:val="24"/>
          <w:lang w:val="ro-RO"/>
        </w:rPr>
      </w:pPr>
      <w:r w:rsidRPr="005F35EB">
        <w:rPr>
          <w:rFonts w:ascii="Times New Roman" w:eastAsia="Arial" w:hAnsi="Times New Roman"/>
          <w:b/>
          <w:sz w:val="24"/>
          <w:lang w:val="ro-RO"/>
        </w:rPr>
        <w:t xml:space="preserve">Primar                   </w:t>
      </w:r>
      <w:r w:rsidRPr="005F35EB">
        <w:rPr>
          <w:rFonts w:ascii="Times New Roman" w:eastAsia="Arial" w:hAnsi="Times New Roman"/>
          <w:b/>
          <w:sz w:val="24"/>
          <w:lang w:val="ro-RO"/>
        </w:rPr>
        <w:tab/>
      </w:r>
      <w:r w:rsidRPr="005F35EB">
        <w:rPr>
          <w:rFonts w:ascii="Times New Roman" w:eastAsia="Arial" w:hAnsi="Times New Roman"/>
          <w:b/>
          <w:sz w:val="24"/>
          <w:lang w:val="ro-RO"/>
        </w:rPr>
        <w:tab/>
      </w:r>
      <w:r w:rsidRPr="005F35EB">
        <w:rPr>
          <w:rFonts w:ascii="Times New Roman" w:eastAsia="Arial" w:hAnsi="Times New Roman"/>
          <w:b/>
          <w:sz w:val="24"/>
          <w:lang w:val="ro-RO"/>
        </w:rPr>
        <w:tab/>
      </w:r>
      <w:r w:rsidRPr="005F35EB">
        <w:rPr>
          <w:rFonts w:ascii="Times New Roman" w:eastAsia="Arial" w:hAnsi="Times New Roman"/>
          <w:b/>
          <w:sz w:val="24"/>
          <w:lang w:val="ro-RO"/>
        </w:rPr>
        <w:tab/>
      </w:r>
      <w:r w:rsidRPr="005F35EB">
        <w:rPr>
          <w:rFonts w:ascii="Times New Roman" w:eastAsia="Arial" w:hAnsi="Times New Roman"/>
          <w:b/>
          <w:sz w:val="24"/>
          <w:lang w:val="ro-RO"/>
        </w:rPr>
        <w:tab/>
      </w:r>
      <w:r w:rsidRPr="005F35EB">
        <w:rPr>
          <w:rFonts w:ascii="Times New Roman" w:eastAsia="Arial" w:hAnsi="Times New Roman"/>
          <w:b/>
          <w:sz w:val="24"/>
          <w:lang w:val="ro-RO"/>
        </w:rPr>
        <w:tab/>
        <w:t>Secretar general</w:t>
      </w:r>
    </w:p>
    <w:p w:rsidR="005F35EB" w:rsidRPr="005F35EB" w:rsidRDefault="005F35EB" w:rsidP="005F35EB">
      <w:pPr>
        <w:spacing w:after="0"/>
        <w:jc w:val="both"/>
        <w:rPr>
          <w:rFonts w:ascii="Times New Roman" w:eastAsia="Arial" w:hAnsi="Times New Roman"/>
          <w:b/>
          <w:sz w:val="24"/>
          <w:lang w:val="ro-RO"/>
        </w:rPr>
      </w:pPr>
      <w:r w:rsidRPr="005F35EB">
        <w:rPr>
          <w:rFonts w:ascii="Times New Roman" w:eastAsia="Arial" w:hAnsi="Times New Roman"/>
          <w:b/>
          <w:sz w:val="24"/>
          <w:lang w:val="ro-RO"/>
        </w:rPr>
        <w:t xml:space="preserve">Marcel Emil Sas Adascalitii              </w:t>
      </w:r>
      <w:r w:rsidRPr="005F35EB">
        <w:rPr>
          <w:rFonts w:ascii="Times New Roman" w:eastAsia="Arial" w:hAnsi="Times New Roman"/>
          <w:b/>
          <w:sz w:val="24"/>
          <w:lang w:val="ro-RO"/>
        </w:rPr>
        <w:tab/>
      </w:r>
      <w:r w:rsidRPr="005F35EB">
        <w:rPr>
          <w:rFonts w:ascii="Times New Roman" w:eastAsia="Arial" w:hAnsi="Times New Roman"/>
          <w:b/>
          <w:sz w:val="24"/>
          <w:lang w:val="ro-RO"/>
        </w:rPr>
        <w:tab/>
      </w:r>
      <w:r w:rsidRPr="005F35EB">
        <w:rPr>
          <w:rFonts w:ascii="Times New Roman" w:eastAsia="Arial" w:hAnsi="Times New Roman"/>
          <w:b/>
          <w:sz w:val="24"/>
          <w:lang w:val="ro-RO"/>
        </w:rPr>
        <w:tab/>
        <w:t xml:space="preserve">          Cornelia Demeter            </w:t>
      </w:r>
    </w:p>
    <w:p w:rsidR="00374C5C" w:rsidRPr="005F35EB" w:rsidRDefault="00374C5C" w:rsidP="005F35EB">
      <w:pPr>
        <w:pStyle w:val="NoSpacing"/>
        <w:jc w:val="both"/>
        <w:rPr>
          <w:rFonts w:ascii="Times New Roman" w:hAnsi="Times New Roman"/>
          <w:iCs/>
          <w:sz w:val="24"/>
          <w:szCs w:val="24"/>
          <w:lang w:val="ro-RO"/>
        </w:rPr>
      </w:pPr>
    </w:p>
    <w:p w:rsidR="003762B1" w:rsidRPr="005F35EB" w:rsidRDefault="003762B1">
      <w:pPr>
        <w:pStyle w:val="NoSpacing"/>
        <w:rPr>
          <w:rFonts w:ascii="Times New Roman" w:hAnsi="Times New Roman"/>
          <w:iCs/>
          <w:sz w:val="24"/>
          <w:szCs w:val="24"/>
          <w:lang w:val="ro-RO"/>
        </w:rPr>
      </w:pPr>
    </w:p>
    <w:sectPr w:rsidR="003762B1" w:rsidRPr="005F35EB" w:rsidSect="007D7A7A">
      <w:footerReference w:type="default" r:id="rId12"/>
      <w:pgSz w:w="12240" w:h="15840"/>
      <w:pgMar w:top="720" w:right="900" w:bottom="99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30E" w:rsidRDefault="0087030E" w:rsidP="00F571BC">
      <w:pPr>
        <w:spacing w:after="0" w:line="240" w:lineRule="auto"/>
      </w:pPr>
      <w:r>
        <w:separator/>
      </w:r>
    </w:p>
  </w:endnote>
  <w:endnote w:type="continuationSeparator" w:id="1">
    <w:p w:rsidR="0087030E" w:rsidRDefault="0087030E" w:rsidP="00F571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1852781"/>
      <w:docPartObj>
        <w:docPartGallery w:val="Page Numbers (Bottom of Page)"/>
        <w:docPartUnique/>
      </w:docPartObj>
    </w:sdtPr>
    <w:sdtEndPr>
      <w:rPr>
        <w:noProof/>
      </w:rPr>
    </w:sdtEndPr>
    <w:sdtContent>
      <w:p w:rsidR="00F571BC" w:rsidRDefault="008163A1">
        <w:pPr>
          <w:pStyle w:val="Footer"/>
          <w:jc w:val="right"/>
        </w:pPr>
        <w:r>
          <w:fldChar w:fldCharType="begin"/>
        </w:r>
        <w:r w:rsidR="00F571BC">
          <w:instrText xml:space="preserve"> PAGE   \* MERGEFORMAT </w:instrText>
        </w:r>
        <w:r>
          <w:fldChar w:fldCharType="separate"/>
        </w:r>
        <w:r w:rsidR="00201EDB">
          <w:rPr>
            <w:noProof/>
          </w:rPr>
          <w:t>2</w:t>
        </w:r>
        <w:r>
          <w:rPr>
            <w:noProof/>
          </w:rPr>
          <w:fldChar w:fldCharType="end"/>
        </w:r>
      </w:p>
    </w:sdtContent>
  </w:sdt>
  <w:p w:rsidR="00F571BC" w:rsidRDefault="00F571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30E" w:rsidRDefault="0087030E" w:rsidP="00F571BC">
      <w:pPr>
        <w:spacing w:after="0" w:line="240" w:lineRule="auto"/>
      </w:pPr>
      <w:r>
        <w:separator/>
      </w:r>
    </w:p>
  </w:footnote>
  <w:footnote w:type="continuationSeparator" w:id="1">
    <w:p w:rsidR="0087030E" w:rsidRDefault="0087030E" w:rsidP="00F571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7E4EF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9186543"/>
    <w:multiLevelType w:val="hybridMultilevel"/>
    <w:tmpl w:val="EF261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5446C2"/>
    <w:multiLevelType w:val="hybridMultilevel"/>
    <w:tmpl w:val="740093A2"/>
    <w:lvl w:ilvl="0" w:tplc="7B34030E">
      <w:start w:val="65535"/>
      <w:numFmt w:val="bullet"/>
      <w:lvlText w:val="-"/>
      <w:lvlJc w:val="left"/>
      <w:pPr>
        <w:ind w:left="1495" w:hanging="360"/>
      </w:pPr>
      <w:rPr>
        <w:rFonts w:ascii="Times New Roman" w:hAnsi="Times New Roman"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
    <w:nsid w:val="1B6F20C9"/>
    <w:multiLevelType w:val="hybridMultilevel"/>
    <w:tmpl w:val="DDC8C776"/>
    <w:lvl w:ilvl="0" w:tplc="C6E8352A">
      <w:numFmt w:val="bullet"/>
      <w:lvlText w:val="-"/>
      <w:lvlJc w:val="left"/>
      <w:pPr>
        <w:ind w:left="1590" w:hanging="87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6010E1"/>
    <w:multiLevelType w:val="hybridMultilevel"/>
    <w:tmpl w:val="66EC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0A23B0"/>
    <w:multiLevelType w:val="hybridMultilevel"/>
    <w:tmpl w:val="899A8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5C2ACB"/>
    <w:multiLevelType w:val="hybridMultilevel"/>
    <w:tmpl w:val="AC165754"/>
    <w:lvl w:ilvl="0" w:tplc="7B34030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77349"/>
    <w:multiLevelType w:val="hybridMultilevel"/>
    <w:tmpl w:val="2382A0BE"/>
    <w:lvl w:ilvl="0" w:tplc="D2EC66B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284D5A7C"/>
    <w:multiLevelType w:val="hybridMultilevel"/>
    <w:tmpl w:val="1BC4B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9D16DD"/>
    <w:multiLevelType w:val="hybridMultilevel"/>
    <w:tmpl w:val="59B26B52"/>
    <w:lvl w:ilvl="0" w:tplc="BC3E1566">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C237107"/>
    <w:multiLevelType w:val="hybridMultilevel"/>
    <w:tmpl w:val="E32833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5244CB"/>
    <w:multiLevelType w:val="multilevel"/>
    <w:tmpl w:val="FB7C4AD8"/>
    <w:lvl w:ilvl="0">
      <w:start w:val="1"/>
      <w:numFmt w:val="decimal"/>
      <w:pStyle w:val="normalbulle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42A456D"/>
    <w:multiLevelType w:val="hybridMultilevel"/>
    <w:tmpl w:val="3ADA1F8C"/>
    <w:lvl w:ilvl="0" w:tplc="299A5D3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B1D5738"/>
    <w:multiLevelType w:val="hybridMultilevel"/>
    <w:tmpl w:val="B134AEA6"/>
    <w:lvl w:ilvl="0" w:tplc="BA3E93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312C47"/>
    <w:multiLevelType w:val="hybridMultilevel"/>
    <w:tmpl w:val="FF669D0E"/>
    <w:lvl w:ilvl="0" w:tplc="CBAAD8F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3407FF"/>
    <w:multiLevelType w:val="hybridMultilevel"/>
    <w:tmpl w:val="0F7EAE2E"/>
    <w:lvl w:ilvl="0" w:tplc="E1B443D0">
      <w:start w:val="3"/>
      <w:numFmt w:val="bullet"/>
      <w:lvlText w:val="-"/>
      <w:lvlJc w:val="left"/>
      <w:pPr>
        <w:ind w:left="1125" w:hanging="360"/>
      </w:pPr>
      <w:rPr>
        <w:rFonts w:ascii="Times New Roman" w:eastAsia="Calibri"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6">
    <w:nsid w:val="65F23A69"/>
    <w:multiLevelType w:val="hybridMultilevel"/>
    <w:tmpl w:val="99EC769C"/>
    <w:lvl w:ilvl="0" w:tplc="299A5D3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5E51CF"/>
    <w:multiLevelType w:val="hybridMultilevel"/>
    <w:tmpl w:val="3B86E33A"/>
    <w:lvl w:ilvl="0" w:tplc="E6B650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612554"/>
    <w:multiLevelType w:val="hybridMultilevel"/>
    <w:tmpl w:val="4F6418B8"/>
    <w:lvl w:ilvl="0" w:tplc="09EE3D2C">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nsid w:val="7C5D4567"/>
    <w:multiLevelType w:val="hybridMultilevel"/>
    <w:tmpl w:val="8C4A60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9"/>
  </w:num>
  <w:num w:numId="3">
    <w:abstractNumId w:val="8"/>
  </w:num>
  <w:num w:numId="4">
    <w:abstractNumId w:val="15"/>
  </w:num>
  <w:num w:numId="5">
    <w:abstractNumId w:val="4"/>
  </w:num>
  <w:num w:numId="6">
    <w:abstractNumId w:val="6"/>
  </w:num>
  <w:num w:numId="7">
    <w:abstractNumId w:val="2"/>
  </w:num>
  <w:num w:numId="8">
    <w:abstractNumId w:val="16"/>
  </w:num>
  <w:num w:numId="9">
    <w:abstractNumId w:val="13"/>
  </w:num>
  <w:num w:numId="10">
    <w:abstractNumId w:val="0"/>
  </w:num>
  <w:num w:numId="11">
    <w:abstractNumId w:val="19"/>
  </w:num>
  <w:num w:numId="12">
    <w:abstractNumId w:val="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5"/>
  </w:num>
  <w:num w:numId="17">
    <w:abstractNumId w:val="1"/>
  </w:num>
  <w:num w:numId="18">
    <w:abstractNumId w:val="7"/>
  </w:num>
  <w:num w:numId="19">
    <w:abstractNumId w:val="17"/>
  </w:num>
  <w:num w:numId="20">
    <w:abstractNumId w:val="12"/>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4F26BF"/>
    <w:rsid w:val="0000719E"/>
    <w:rsid w:val="00011642"/>
    <w:rsid w:val="00021CF4"/>
    <w:rsid w:val="00044ACD"/>
    <w:rsid w:val="00051FFF"/>
    <w:rsid w:val="000535CD"/>
    <w:rsid w:val="00054821"/>
    <w:rsid w:val="0007741D"/>
    <w:rsid w:val="000B57D1"/>
    <w:rsid w:val="000B6343"/>
    <w:rsid w:val="000C11FE"/>
    <w:rsid w:val="000D3512"/>
    <w:rsid w:val="000E2BD3"/>
    <w:rsid w:val="000E79EE"/>
    <w:rsid w:val="000F21FE"/>
    <w:rsid w:val="000F234C"/>
    <w:rsid w:val="000F50C8"/>
    <w:rsid w:val="001009AE"/>
    <w:rsid w:val="001033ED"/>
    <w:rsid w:val="001102F8"/>
    <w:rsid w:val="00116C96"/>
    <w:rsid w:val="00126495"/>
    <w:rsid w:val="00130F71"/>
    <w:rsid w:val="00135DBF"/>
    <w:rsid w:val="001378F1"/>
    <w:rsid w:val="0016222B"/>
    <w:rsid w:val="0017340F"/>
    <w:rsid w:val="001A1FDF"/>
    <w:rsid w:val="001C3CAB"/>
    <w:rsid w:val="001E3E12"/>
    <w:rsid w:val="00201EDB"/>
    <w:rsid w:val="0020408E"/>
    <w:rsid w:val="00206E9A"/>
    <w:rsid w:val="00234E88"/>
    <w:rsid w:val="00242EA0"/>
    <w:rsid w:val="002700E3"/>
    <w:rsid w:val="00282BC4"/>
    <w:rsid w:val="002A42A9"/>
    <w:rsid w:val="002A7DD4"/>
    <w:rsid w:val="002B300E"/>
    <w:rsid w:val="002B58A9"/>
    <w:rsid w:val="002C7026"/>
    <w:rsid w:val="00300B40"/>
    <w:rsid w:val="00301B82"/>
    <w:rsid w:val="003055EC"/>
    <w:rsid w:val="003064F8"/>
    <w:rsid w:val="00317517"/>
    <w:rsid w:val="003202E9"/>
    <w:rsid w:val="00322C8B"/>
    <w:rsid w:val="00347D0A"/>
    <w:rsid w:val="00365334"/>
    <w:rsid w:val="003677BE"/>
    <w:rsid w:val="00372D81"/>
    <w:rsid w:val="00374C5C"/>
    <w:rsid w:val="003762B1"/>
    <w:rsid w:val="00384BF7"/>
    <w:rsid w:val="003906DE"/>
    <w:rsid w:val="003A51CC"/>
    <w:rsid w:val="003C5038"/>
    <w:rsid w:val="003C764B"/>
    <w:rsid w:val="003E16C8"/>
    <w:rsid w:val="003E2008"/>
    <w:rsid w:val="003F6CF4"/>
    <w:rsid w:val="00407CA4"/>
    <w:rsid w:val="0042515A"/>
    <w:rsid w:val="00446835"/>
    <w:rsid w:val="00447844"/>
    <w:rsid w:val="004518F1"/>
    <w:rsid w:val="00451AE6"/>
    <w:rsid w:val="004660B2"/>
    <w:rsid w:val="00470990"/>
    <w:rsid w:val="00472FD5"/>
    <w:rsid w:val="004B4262"/>
    <w:rsid w:val="004D6F97"/>
    <w:rsid w:val="004E01C8"/>
    <w:rsid w:val="004E140D"/>
    <w:rsid w:val="004F26BF"/>
    <w:rsid w:val="00503520"/>
    <w:rsid w:val="005037BD"/>
    <w:rsid w:val="0050712E"/>
    <w:rsid w:val="00524B47"/>
    <w:rsid w:val="00541869"/>
    <w:rsid w:val="00551300"/>
    <w:rsid w:val="00564330"/>
    <w:rsid w:val="005807BC"/>
    <w:rsid w:val="00587310"/>
    <w:rsid w:val="005A3E91"/>
    <w:rsid w:val="005B273B"/>
    <w:rsid w:val="005C296B"/>
    <w:rsid w:val="005C77CB"/>
    <w:rsid w:val="005D18B4"/>
    <w:rsid w:val="005E3998"/>
    <w:rsid w:val="005E5AFE"/>
    <w:rsid w:val="005E7617"/>
    <w:rsid w:val="005F35EB"/>
    <w:rsid w:val="006078F0"/>
    <w:rsid w:val="006160CF"/>
    <w:rsid w:val="006314A6"/>
    <w:rsid w:val="006342FE"/>
    <w:rsid w:val="00676D24"/>
    <w:rsid w:val="006961B2"/>
    <w:rsid w:val="00697CDE"/>
    <w:rsid w:val="006A5AB6"/>
    <w:rsid w:val="006E251C"/>
    <w:rsid w:val="006E5242"/>
    <w:rsid w:val="006E60C8"/>
    <w:rsid w:val="006E7A0F"/>
    <w:rsid w:val="00715AF1"/>
    <w:rsid w:val="007261B3"/>
    <w:rsid w:val="007337D5"/>
    <w:rsid w:val="00735543"/>
    <w:rsid w:val="00766FDB"/>
    <w:rsid w:val="00797E0C"/>
    <w:rsid w:val="007A08A8"/>
    <w:rsid w:val="007B334E"/>
    <w:rsid w:val="007B747B"/>
    <w:rsid w:val="007C0307"/>
    <w:rsid w:val="007C19A1"/>
    <w:rsid w:val="007D7A7A"/>
    <w:rsid w:val="007E5331"/>
    <w:rsid w:val="00803877"/>
    <w:rsid w:val="00804D08"/>
    <w:rsid w:val="008163A1"/>
    <w:rsid w:val="008254EA"/>
    <w:rsid w:val="00830AD0"/>
    <w:rsid w:val="008329D3"/>
    <w:rsid w:val="008419D1"/>
    <w:rsid w:val="00853E84"/>
    <w:rsid w:val="0087030E"/>
    <w:rsid w:val="008A2BB6"/>
    <w:rsid w:val="008B00EB"/>
    <w:rsid w:val="008B26EC"/>
    <w:rsid w:val="008F0390"/>
    <w:rsid w:val="008F5924"/>
    <w:rsid w:val="00906DA5"/>
    <w:rsid w:val="0091310B"/>
    <w:rsid w:val="00915214"/>
    <w:rsid w:val="00917A8F"/>
    <w:rsid w:val="00941A84"/>
    <w:rsid w:val="00946711"/>
    <w:rsid w:val="00961261"/>
    <w:rsid w:val="00964546"/>
    <w:rsid w:val="00964F46"/>
    <w:rsid w:val="009675D9"/>
    <w:rsid w:val="00982C2D"/>
    <w:rsid w:val="009858DF"/>
    <w:rsid w:val="00990ACB"/>
    <w:rsid w:val="009B171B"/>
    <w:rsid w:val="009B2051"/>
    <w:rsid w:val="009C6114"/>
    <w:rsid w:val="009D1993"/>
    <w:rsid w:val="009F7842"/>
    <w:rsid w:val="00A04BE4"/>
    <w:rsid w:val="00A125DC"/>
    <w:rsid w:val="00A40121"/>
    <w:rsid w:val="00A5060C"/>
    <w:rsid w:val="00A51A6F"/>
    <w:rsid w:val="00A55C6F"/>
    <w:rsid w:val="00A71B81"/>
    <w:rsid w:val="00A8391C"/>
    <w:rsid w:val="00A853D7"/>
    <w:rsid w:val="00A85B33"/>
    <w:rsid w:val="00A9083D"/>
    <w:rsid w:val="00A91B09"/>
    <w:rsid w:val="00A92B0C"/>
    <w:rsid w:val="00A954F4"/>
    <w:rsid w:val="00A97C41"/>
    <w:rsid w:val="00AC4B86"/>
    <w:rsid w:val="00AD5519"/>
    <w:rsid w:val="00AD557C"/>
    <w:rsid w:val="00AD6AF5"/>
    <w:rsid w:val="00AF697D"/>
    <w:rsid w:val="00B01375"/>
    <w:rsid w:val="00B11655"/>
    <w:rsid w:val="00B1251F"/>
    <w:rsid w:val="00B2384C"/>
    <w:rsid w:val="00B3064B"/>
    <w:rsid w:val="00B31607"/>
    <w:rsid w:val="00B84CE5"/>
    <w:rsid w:val="00B8769A"/>
    <w:rsid w:val="00B919B4"/>
    <w:rsid w:val="00BD0FA8"/>
    <w:rsid w:val="00BD4B2D"/>
    <w:rsid w:val="00BE0119"/>
    <w:rsid w:val="00C03071"/>
    <w:rsid w:val="00C11D25"/>
    <w:rsid w:val="00C16596"/>
    <w:rsid w:val="00C23B8D"/>
    <w:rsid w:val="00C24EB3"/>
    <w:rsid w:val="00C44D5B"/>
    <w:rsid w:val="00C531A2"/>
    <w:rsid w:val="00C55FF1"/>
    <w:rsid w:val="00C6790C"/>
    <w:rsid w:val="00C7354A"/>
    <w:rsid w:val="00C73656"/>
    <w:rsid w:val="00C764BE"/>
    <w:rsid w:val="00C770F9"/>
    <w:rsid w:val="00C81578"/>
    <w:rsid w:val="00C909DE"/>
    <w:rsid w:val="00C92A87"/>
    <w:rsid w:val="00C95BA8"/>
    <w:rsid w:val="00CA428E"/>
    <w:rsid w:val="00CA488D"/>
    <w:rsid w:val="00CB0643"/>
    <w:rsid w:val="00CB4446"/>
    <w:rsid w:val="00CC3240"/>
    <w:rsid w:val="00CC3A4D"/>
    <w:rsid w:val="00CF3D96"/>
    <w:rsid w:val="00D05E9C"/>
    <w:rsid w:val="00D065E9"/>
    <w:rsid w:val="00D244B6"/>
    <w:rsid w:val="00D54C3B"/>
    <w:rsid w:val="00D610DE"/>
    <w:rsid w:val="00D82FCF"/>
    <w:rsid w:val="00D93B35"/>
    <w:rsid w:val="00DA0249"/>
    <w:rsid w:val="00DB3324"/>
    <w:rsid w:val="00DB7558"/>
    <w:rsid w:val="00DD734B"/>
    <w:rsid w:val="00DE038E"/>
    <w:rsid w:val="00DF1B5E"/>
    <w:rsid w:val="00E0431D"/>
    <w:rsid w:val="00E0520A"/>
    <w:rsid w:val="00E124B5"/>
    <w:rsid w:val="00E201AE"/>
    <w:rsid w:val="00E27934"/>
    <w:rsid w:val="00E27BDF"/>
    <w:rsid w:val="00E510DB"/>
    <w:rsid w:val="00E515A3"/>
    <w:rsid w:val="00E54F33"/>
    <w:rsid w:val="00E62B27"/>
    <w:rsid w:val="00E65C77"/>
    <w:rsid w:val="00E71DFD"/>
    <w:rsid w:val="00E76FFA"/>
    <w:rsid w:val="00EC61A9"/>
    <w:rsid w:val="00ED4A45"/>
    <w:rsid w:val="00EE041A"/>
    <w:rsid w:val="00EF1B81"/>
    <w:rsid w:val="00F17028"/>
    <w:rsid w:val="00F31754"/>
    <w:rsid w:val="00F32573"/>
    <w:rsid w:val="00F358C1"/>
    <w:rsid w:val="00F47205"/>
    <w:rsid w:val="00F53809"/>
    <w:rsid w:val="00F55350"/>
    <w:rsid w:val="00F571BC"/>
    <w:rsid w:val="00F60F39"/>
    <w:rsid w:val="00F70266"/>
    <w:rsid w:val="00F71622"/>
    <w:rsid w:val="00F86E48"/>
    <w:rsid w:val="00F91A16"/>
    <w:rsid w:val="00F95B47"/>
    <w:rsid w:val="00FA50BD"/>
    <w:rsid w:val="00FA5C51"/>
    <w:rsid w:val="00FB0AA5"/>
    <w:rsid w:val="00FB7D0B"/>
    <w:rsid w:val="00FB7DFE"/>
    <w:rsid w:val="00FC1DF3"/>
    <w:rsid w:val="00FC2155"/>
    <w:rsid w:val="00FC2875"/>
    <w:rsid w:val="00FC3C65"/>
    <w:rsid w:val="00FC4137"/>
    <w:rsid w:val="00FD0EF9"/>
    <w:rsid w:val="00FD2DE0"/>
    <w:rsid w:val="00FD3D53"/>
    <w:rsid w:val="00FD4028"/>
    <w:rsid w:val="00FD4BF1"/>
    <w:rsid w:val="00FD62F6"/>
    <w:rsid w:val="00FF54D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711"/>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964546"/>
    <w:pPr>
      <w:ind w:left="720"/>
      <w:contextualSpacing/>
    </w:pPr>
  </w:style>
  <w:style w:type="paragraph" w:styleId="BalloonText">
    <w:name w:val="Balloon Text"/>
    <w:basedOn w:val="Normal"/>
    <w:link w:val="BalloonTextChar"/>
    <w:unhideWhenUsed/>
    <w:rsid w:val="00021CF4"/>
    <w:pPr>
      <w:spacing w:after="0" w:line="240" w:lineRule="auto"/>
    </w:pPr>
    <w:rPr>
      <w:rFonts w:ascii="Tahoma" w:hAnsi="Tahoma"/>
      <w:sz w:val="16"/>
      <w:szCs w:val="16"/>
    </w:rPr>
  </w:style>
  <w:style w:type="character" w:customStyle="1" w:styleId="BalloonTextChar">
    <w:name w:val="Balloon Text Char"/>
    <w:link w:val="BalloonText"/>
    <w:rsid w:val="00021CF4"/>
    <w:rPr>
      <w:rFonts w:ascii="Tahoma" w:hAnsi="Tahoma" w:cs="Tahoma"/>
      <w:sz w:val="16"/>
      <w:szCs w:val="16"/>
    </w:rPr>
  </w:style>
  <w:style w:type="character" w:styleId="PageNumber">
    <w:name w:val="page number"/>
    <w:basedOn w:val="DefaultParagraphFont"/>
    <w:rsid w:val="00472FD5"/>
  </w:style>
  <w:style w:type="paragraph" w:customStyle="1" w:styleId="Style8">
    <w:name w:val="Style8"/>
    <w:basedOn w:val="Normal"/>
    <w:uiPriority w:val="99"/>
    <w:rsid w:val="001A1FDF"/>
    <w:pPr>
      <w:widowControl w:val="0"/>
      <w:autoSpaceDE w:val="0"/>
      <w:autoSpaceDN w:val="0"/>
      <w:adjustRightInd w:val="0"/>
      <w:spacing w:after="0" w:line="258" w:lineRule="exact"/>
      <w:ind w:firstLine="667"/>
    </w:pPr>
    <w:rPr>
      <w:rFonts w:ascii="Candara" w:eastAsia="Times New Roman" w:hAnsi="Candara"/>
      <w:sz w:val="24"/>
      <w:szCs w:val="24"/>
    </w:rPr>
  </w:style>
  <w:style w:type="character" w:customStyle="1" w:styleId="FontStyle15">
    <w:name w:val="Font Style15"/>
    <w:uiPriority w:val="99"/>
    <w:rsid w:val="001A1FDF"/>
    <w:rPr>
      <w:rFonts w:ascii="Times New Roman" w:hAnsi="Times New Roman" w:cs="Times New Roman"/>
      <w:sz w:val="20"/>
      <w:szCs w:val="20"/>
    </w:rPr>
  </w:style>
  <w:style w:type="paragraph" w:customStyle="1" w:styleId="Style6">
    <w:name w:val="Style6"/>
    <w:basedOn w:val="Normal"/>
    <w:uiPriority w:val="99"/>
    <w:rsid w:val="001A1FDF"/>
    <w:pPr>
      <w:widowControl w:val="0"/>
      <w:autoSpaceDE w:val="0"/>
      <w:autoSpaceDN w:val="0"/>
      <w:adjustRightInd w:val="0"/>
      <w:spacing w:after="0" w:line="254" w:lineRule="exact"/>
      <w:jc w:val="both"/>
    </w:pPr>
    <w:rPr>
      <w:rFonts w:ascii="Candara" w:eastAsia="Times New Roman" w:hAnsi="Candara"/>
      <w:sz w:val="24"/>
      <w:szCs w:val="24"/>
    </w:rPr>
  </w:style>
  <w:style w:type="paragraph" w:customStyle="1" w:styleId="Normal1">
    <w:name w:val="Normal1"/>
    <w:basedOn w:val="Normal"/>
    <w:rsid w:val="00407CA4"/>
    <w:pPr>
      <w:spacing w:before="60" w:after="60" w:line="240" w:lineRule="auto"/>
      <w:jc w:val="both"/>
    </w:pPr>
    <w:rPr>
      <w:rFonts w:ascii="Arial" w:eastAsia="Times New Roman" w:hAnsi="Arial"/>
      <w:sz w:val="20"/>
      <w:szCs w:val="24"/>
      <w:lang w:val="ro-RO"/>
    </w:rPr>
  </w:style>
  <w:style w:type="paragraph" w:customStyle="1" w:styleId="normalbullet">
    <w:name w:val="normalbullet"/>
    <w:basedOn w:val="Normal1"/>
    <w:rsid w:val="00407CA4"/>
    <w:pPr>
      <w:numPr>
        <w:numId w:val="15"/>
      </w:numPr>
    </w:pPr>
    <w:rPr>
      <w:snapToGrid w:val="0"/>
      <w:lang w:val="fr-FR"/>
    </w:rPr>
  </w:style>
  <w:style w:type="table" w:styleId="TableGrid">
    <w:name w:val="Table Grid"/>
    <w:basedOn w:val="TableNormal"/>
    <w:uiPriority w:val="59"/>
    <w:rsid w:val="003C7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17A8F"/>
    <w:rPr>
      <w:color w:val="0563C1" w:themeColor="hyperlink"/>
      <w:u w:val="single"/>
    </w:rPr>
  </w:style>
  <w:style w:type="paragraph" w:styleId="NoSpacing">
    <w:name w:val="No Spacing"/>
    <w:uiPriority w:val="1"/>
    <w:qFormat/>
    <w:rsid w:val="003055EC"/>
    <w:rPr>
      <w:sz w:val="22"/>
      <w:szCs w:val="22"/>
      <w:lang w:val="en-US" w:eastAsia="en-US"/>
    </w:rPr>
  </w:style>
  <w:style w:type="paragraph" w:styleId="NormalWeb">
    <w:name w:val="Normal (Web)"/>
    <w:basedOn w:val="Normal"/>
    <w:uiPriority w:val="99"/>
    <w:semiHidden/>
    <w:unhideWhenUsed/>
    <w:rsid w:val="006E251C"/>
    <w:rPr>
      <w:rFonts w:ascii="Times New Roman" w:hAnsi="Times New Roman"/>
      <w:sz w:val="24"/>
      <w:szCs w:val="24"/>
    </w:rPr>
  </w:style>
  <w:style w:type="paragraph" w:styleId="Header">
    <w:name w:val="header"/>
    <w:basedOn w:val="Normal"/>
    <w:link w:val="HeaderChar"/>
    <w:uiPriority w:val="99"/>
    <w:unhideWhenUsed/>
    <w:rsid w:val="00F57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1BC"/>
    <w:rPr>
      <w:sz w:val="22"/>
      <w:szCs w:val="22"/>
      <w:lang w:val="en-US" w:eastAsia="en-US"/>
    </w:rPr>
  </w:style>
  <w:style w:type="paragraph" w:styleId="Footer">
    <w:name w:val="footer"/>
    <w:basedOn w:val="Normal"/>
    <w:link w:val="FooterChar"/>
    <w:uiPriority w:val="99"/>
    <w:unhideWhenUsed/>
    <w:rsid w:val="00F57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1BC"/>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27682503">
      <w:bodyDiv w:val="1"/>
      <w:marLeft w:val="0"/>
      <w:marRight w:val="0"/>
      <w:marTop w:val="0"/>
      <w:marBottom w:val="0"/>
      <w:divBdr>
        <w:top w:val="none" w:sz="0" w:space="0" w:color="auto"/>
        <w:left w:val="none" w:sz="0" w:space="0" w:color="auto"/>
        <w:bottom w:val="none" w:sz="0" w:space="0" w:color="auto"/>
        <w:right w:val="none" w:sz="0" w:space="0" w:color="auto"/>
      </w:divBdr>
    </w:div>
    <w:div w:id="498467289">
      <w:bodyDiv w:val="1"/>
      <w:marLeft w:val="0"/>
      <w:marRight w:val="0"/>
      <w:marTop w:val="0"/>
      <w:marBottom w:val="0"/>
      <w:divBdr>
        <w:top w:val="none" w:sz="0" w:space="0" w:color="auto"/>
        <w:left w:val="none" w:sz="0" w:space="0" w:color="auto"/>
        <w:bottom w:val="none" w:sz="0" w:space="0" w:color="auto"/>
        <w:right w:val="none" w:sz="0" w:space="0" w:color="auto"/>
      </w:divBdr>
    </w:div>
    <w:div w:id="799497964">
      <w:bodyDiv w:val="1"/>
      <w:marLeft w:val="0"/>
      <w:marRight w:val="0"/>
      <w:marTop w:val="0"/>
      <w:marBottom w:val="0"/>
      <w:divBdr>
        <w:top w:val="none" w:sz="0" w:space="0" w:color="auto"/>
        <w:left w:val="none" w:sz="0" w:space="0" w:color="auto"/>
        <w:bottom w:val="none" w:sz="0" w:space="0" w:color="auto"/>
        <w:right w:val="none" w:sz="0" w:space="0" w:color="auto"/>
      </w:divBdr>
    </w:div>
    <w:div w:id="1534490199">
      <w:bodyDiv w:val="1"/>
      <w:marLeft w:val="0"/>
      <w:marRight w:val="0"/>
      <w:marTop w:val="0"/>
      <w:marBottom w:val="0"/>
      <w:divBdr>
        <w:top w:val="none" w:sz="0" w:space="0" w:color="auto"/>
        <w:left w:val="none" w:sz="0" w:space="0" w:color="auto"/>
        <w:bottom w:val="none" w:sz="0" w:space="0" w:color="auto"/>
        <w:right w:val="none" w:sz="0" w:space="0" w:color="auto"/>
      </w:divBdr>
      <w:divsChild>
        <w:div w:id="1014304871">
          <w:marLeft w:val="0"/>
          <w:marRight w:val="0"/>
          <w:marTop w:val="0"/>
          <w:marBottom w:val="0"/>
          <w:divBdr>
            <w:top w:val="none" w:sz="0" w:space="0" w:color="auto"/>
            <w:left w:val="none" w:sz="0" w:space="0" w:color="auto"/>
            <w:bottom w:val="none" w:sz="0" w:space="0" w:color="auto"/>
            <w:right w:val="none" w:sz="0" w:space="0" w:color="auto"/>
          </w:divBdr>
        </w:div>
        <w:div w:id="1361471916">
          <w:marLeft w:val="0"/>
          <w:marRight w:val="0"/>
          <w:marTop w:val="120"/>
          <w:marBottom w:val="0"/>
          <w:divBdr>
            <w:top w:val="none" w:sz="0" w:space="0" w:color="auto"/>
            <w:left w:val="none" w:sz="0" w:space="0" w:color="auto"/>
            <w:bottom w:val="none" w:sz="0" w:space="0" w:color="auto"/>
            <w:right w:val="none" w:sz="0" w:space="0" w:color="auto"/>
          </w:divBdr>
          <w:divsChild>
            <w:div w:id="1269509956">
              <w:marLeft w:val="0"/>
              <w:marRight w:val="0"/>
              <w:marTop w:val="0"/>
              <w:marBottom w:val="0"/>
              <w:divBdr>
                <w:top w:val="none" w:sz="0" w:space="0" w:color="auto"/>
                <w:left w:val="none" w:sz="0" w:space="0" w:color="auto"/>
                <w:bottom w:val="none" w:sz="0" w:space="0" w:color="auto"/>
                <w:right w:val="none" w:sz="0" w:space="0" w:color="auto"/>
              </w:divBdr>
            </w:div>
          </w:divsChild>
        </w:div>
        <w:div w:id="417946352">
          <w:marLeft w:val="0"/>
          <w:marRight w:val="0"/>
          <w:marTop w:val="120"/>
          <w:marBottom w:val="0"/>
          <w:divBdr>
            <w:top w:val="none" w:sz="0" w:space="0" w:color="auto"/>
            <w:left w:val="none" w:sz="0" w:space="0" w:color="auto"/>
            <w:bottom w:val="none" w:sz="0" w:space="0" w:color="auto"/>
            <w:right w:val="none" w:sz="0" w:space="0" w:color="auto"/>
          </w:divBdr>
          <w:divsChild>
            <w:div w:id="4174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08686">
      <w:bodyDiv w:val="1"/>
      <w:marLeft w:val="0"/>
      <w:marRight w:val="0"/>
      <w:marTop w:val="0"/>
      <w:marBottom w:val="0"/>
      <w:divBdr>
        <w:top w:val="none" w:sz="0" w:space="0" w:color="auto"/>
        <w:left w:val="none" w:sz="0" w:space="0" w:color="auto"/>
        <w:bottom w:val="none" w:sz="0" w:space="0" w:color="auto"/>
        <w:right w:val="none" w:sz="0" w:space="0" w:color="auto"/>
      </w:divBdr>
    </w:div>
    <w:div w:id="210737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primaria@marghitaonline.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F67CF-B711-47D9-AFBD-22D920E19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662</Words>
  <Characters>3843</Characters>
  <Application>Microsoft Office Word</Application>
  <DocSecurity>0</DocSecurity>
  <Lines>32</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dc:creator>
  <cp:lastModifiedBy>Windows User</cp:lastModifiedBy>
  <cp:revision>20</cp:revision>
  <cp:lastPrinted>2022-11-16T08:56:00Z</cp:lastPrinted>
  <dcterms:created xsi:type="dcterms:W3CDTF">2022-11-16T10:00:00Z</dcterms:created>
  <dcterms:modified xsi:type="dcterms:W3CDTF">2022-11-17T09:17:00Z</dcterms:modified>
</cp:coreProperties>
</file>