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29933346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29933347" r:id="rId10"/>
              </w:object>
            </w:r>
          </w:p>
        </w:tc>
      </w:tr>
    </w:tbl>
    <w:p w:rsidR="00EF29B8" w:rsidRPr="00BA63A0" w:rsidRDefault="00051499" w:rsidP="00BA63A0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EF29B8">
      <w:pPr>
        <w:tabs>
          <w:tab w:val="left" w:pos="465"/>
          <w:tab w:val="center" w:pos="5386"/>
        </w:tabs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BA63A0">
        <w:rPr>
          <w:rFonts w:ascii="Times New Roman" w:hAnsi="Times New Roman"/>
          <w:b/>
          <w:i/>
          <w:sz w:val="24"/>
          <w:szCs w:val="24"/>
          <w:lang w:val="ro-RO"/>
        </w:rPr>
        <w:t>Referat</w:t>
      </w: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 xml:space="preserve"> de aprobare</w:t>
      </w:r>
    </w:p>
    <w:p w:rsidR="00943D81" w:rsidRPr="00507219" w:rsidRDefault="00DD5707" w:rsidP="00054693">
      <w:pPr>
        <w:pStyle w:val="BodyText2"/>
        <w:jc w:val="center"/>
        <w:rPr>
          <w:i/>
          <w:sz w:val="24"/>
          <w:szCs w:val="24"/>
          <w:lang w:val="ro-RO"/>
        </w:rPr>
      </w:pPr>
      <w:r w:rsidRPr="00507219">
        <w:rPr>
          <w:i/>
          <w:sz w:val="24"/>
          <w:szCs w:val="24"/>
          <w:lang w:val="ro-RO"/>
        </w:rPr>
        <w:t>privind aprobarea dezmembrării imobilului teren, în suprafață de 662 mp, având NC 68341,  situat în Drobeta Turnu Severin, Aleea Baladei, nr. 2</w:t>
      </w:r>
    </w:p>
    <w:p w:rsidR="00DD5707" w:rsidRPr="009226AC" w:rsidRDefault="00DD5707" w:rsidP="00054693">
      <w:pPr>
        <w:pStyle w:val="BodyText2"/>
        <w:jc w:val="center"/>
        <w:rPr>
          <w:b w:val="0"/>
          <w:sz w:val="24"/>
          <w:szCs w:val="24"/>
          <w:lang w:val="ro-RO"/>
        </w:rPr>
      </w:pPr>
    </w:p>
    <w:p w:rsidR="00051499" w:rsidRDefault="009226AC" w:rsidP="00D31053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B77553" w:rsidRDefault="00296F51" w:rsidP="005C0608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Cererea nr.</w:t>
      </w:r>
      <w:r w:rsidR="0031743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 xml:space="preserve">1394/25.01.2017 a Episcopiei Severinului </w:t>
      </w:r>
      <w:r w:rsidR="00317435">
        <w:rPr>
          <w:rFonts w:ascii="Times New Roman" w:hAnsi="Times New Roman"/>
          <w:sz w:val="24"/>
          <w:szCs w:val="24"/>
          <w:lang w:val="ro-RO"/>
        </w:rPr>
        <w:t>ș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i Strehaiei Proto</w:t>
      </w:r>
      <w:r w:rsidR="00C800C8">
        <w:rPr>
          <w:rFonts w:ascii="Times New Roman" w:hAnsi="Times New Roman"/>
          <w:sz w:val="24"/>
          <w:szCs w:val="24"/>
          <w:lang w:val="ro-RO"/>
        </w:rPr>
        <w:t>i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eria Dr</w:t>
      </w:r>
      <w:r w:rsidR="00317435">
        <w:rPr>
          <w:rFonts w:ascii="Times New Roman" w:hAnsi="Times New Roman"/>
          <w:sz w:val="24"/>
          <w:szCs w:val="24"/>
          <w:lang w:val="ro-RO"/>
        </w:rPr>
        <w:t>obeta Turnu Severin – Parohia ”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Sf</w:t>
      </w:r>
      <w:r w:rsidR="00317435">
        <w:rPr>
          <w:rFonts w:ascii="Times New Roman" w:hAnsi="Times New Roman"/>
          <w:sz w:val="24"/>
          <w:szCs w:val="24"/>
          <w:lang w:val="ro-RO"/>
        </w:rPr>
        <w:t>â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ntul Arhidiacon Sf</w:t>
      </w:r>
      <w:r w:rsidR="00317435">
        <w:rPr>
          <w:rFonts w:ascii="Times New Roman" w:hAnsi="Times New Roman"/>
          <w:sz w:val="24"/>
          <w:szCs w:val="24"/>
          <w:lang w:val="ro-RO"/>
        </w:rPr>
        <w:t>â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 xml:space="preserve">ntul </w:t>
      </w:r>
      <w:r w:rsidR="00C800C8">
        <w:rPr>
          <w:rFonts w:ascii="Times New Roman" w:hAnsi="Times New Roman"/>
          <w:sz w:val="24"/>
          <w:szCs w:val="24"/>
          <w:lang w:val="ro-RO"/>
        </w:rPr>
        <w:t>Ș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tefan” prin care se solicit</w:t>
      </w:r>
      <w:r w:rsidR="00317435">
        <w:rPr>
          <w:rFonts w:ascii="Times New Roman" w:hAnsi="Times New Roman"/>
          <w:sz w:val="24"/>
          <w:szCs w:val="24"/>
          <w:lang w:val="ro-RO"/>
        </w:rPr>
        <w:t>ă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 xml:space="preserve"> trecerea </w:t>
      </w:r>
      <w:r w:rsidR="00317435">
        <w:rPr>
          <w:rFonts w:ascii="Times New Roman" w:hAnsi="Times New Roman"/>
          <w:sz w:val="24"/>
          <w:szCs w:val="24"/>
          <w:lang w:val="ro-RO"/>
        </w:rPr>
        <w:t>î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 xml:space="preserve">n proprietate </w:t>
      </w:r>
      <w:r w:rsidR="00B77553">
        <w:rPr>
          <w:rFonts w:ascii="Times New Roman" w:hAnsi="Times New Roman"/>
          <w:sz w:val="24"/>
          <w:szCs w:val="24"/>
          <w:lang w:val="ro-RO"/>
        </w:rPr>
        <w:t xml:space="preserve">a bisericii </w:t>
      </w:r>
      <w:r w:rsidR="00317435">
        <w:rPr>
          <w:rFonts w:ascii="Times New Roman" w:hAnsi="Times New Roman"/>
          <w:sz w:val="24"/>
          <w:szCs w:val="24"/>
          <w:lang w:val="ro-RO"/>
        </w:rPr>
        <w:t>ș</w:t>
      </w:r>
      <w:r w:rsidR="00317435" w:rsidRPr="00317435">
        <w:rPr>
          <w:rFonts w:ascii="Times New Roman" w:hAnsi="Times New Roman"/>
          <w:sz w:val="24"/>
          <w:szCs w:val="24"/>
          <w:lang w:val="ro-RO"/>
        </w:rPr>
        <w:t>i a terenului aferent</w:t>
      </w:r>
      <w:r w:rsidR="00B77553" w:rsidRPr="00B77553">
        <w:rPr>
          <w:rFonts w:ascii="Times New Roman" w:hAnsi="Times New Roman"/>
          <w:sz w:val="24"/>
          <w:szCs w:val="24"/>
          <w:lang w:val="ro-RO"/>
        </w:rPr>
        <w:t>;</w:t>
      </w:r>
    </w:p>
    <w:p w:rsidR="00073285" w:rsidRPr="00073285" w:rsidRDefault="00507219" w:rsidP="00073285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073285" w:rsidRPr="00073285">
        <w:rPr>
          <w:rFonts w:ascii="Times New Roman" w:hAnsi="Times New Roman"/>
          <w:sz w:val="24"/>
          <w:szCs w:val="24"/>
          <w:lang w:val="ro-RO"/>
        </w:rPr>
        <w:t>Dispozițiile HCL Drobeta Turnu Severin nr. 131/31.05.2011</w:t>
      </w:r>
      <w:r w:rsidR="00073285">
        <w:rPr>
          <w:rFonts w:ascii="Times New Roman" w:hAnsi="Times New Roman"/>
          <w:sz w:val="24"/>
          <w:szCs w:val="24"/>
          <w:lang w:val="ro-RO"/>
        </w:rPr>
        <w:t xml:space="preserve"> privind darea în administrarea Parohiei Sfântul Ștefan – Walter Mărăcineanu, a clădirii bisericii situată în Cimitirul Sfântul Ștefan, cu terenul aferent</w:t>
      </w:r>
      <w:r w:rsidR="00073285" w:rsidRPr="00B77553">
        <w:rPr>
          <w:rFonts w:ascii="Times New Roman" w:hAnsi="Times New Roman"/>
          <w:sz w:val="24"/>
          <w:szCs w:val="24"/>
          <w:lang w:val="ro-RO"/>
        </w:rPr>
        <w:t>;</w:t>
      </w:r>
    </w:p>
    <w:p w:rsidR="004035DE" w:rsidRPr="00B128FC" w:rsidRDefault="00B77553" w:rsidP="005C0608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D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ispozi</w:t>
      </w:r>
      <w:r w:rsidR="00296F51">
        <w:rPr>
          <w:rFonts w:ascii="Times New Roman" w:hAnsi="Times New Roman"/>
          <w:sz w:val="24"/>
          <w:szCs w:val="24"/>
          <w:lang w:val="ro-RO"/>
        </w:rPr>
        <w:t>ț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iilor art.</w:t>
      </w:r>
      <w:r w:rsidR="00296F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1 din Legea nr.</w:t>
      </w:r>
      <w:r w:rsidR="00296F5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 xml:space="preserve">239/2007 privind reglementarea regimului juridic a unor bunuri imobile aflate </w:t>
      </w:r>
      <w:r w:rsidR="00296F51">
        <w:rPr>
          <w:rFonts w:ascii="Times New Roman" w:hAnsi="Times New Roman"/>
          <w:sz w:val="24"/>
          <w:szCs w:val="24"/>
          <w:lang w:val="ro-RO"/>
        </w:rPr>
        <w:t>î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n folosin</w:t>
      </w:r>
      <w:r w:rsidR="00296F51">
        <w:rPr>
          <w:rFonts w:ascii="Times New Roman" w:hAnsi="Times New Roman"/>
          <w:sz w:val="24"/>
          <w:szCs w:val="24"/>
          <w:lang w:val="ro-RO"/>
        </w:rPr>
        <w:t>ț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a unit</w:t>
      </w:r>
      <w:r w:rsidR="00296F51">
        <w:rPr>
          <w:rFonts w:ascii="Times New Roman" w:hAnsi="Times New Roman"/>
          <w:sz w:val="24"/>
          <w:szCs w:val="24"/>
          <w:lang w:val="ro-RO"/>
        </w:rPr>
        <w:t>ăț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ilor de cult care prev</w:t>
      </w:r>
      <w:r w:rsidR="00296F51">
        <w:rPr>
          <w:rFonts w:ascii="Times New Roman" w:hAnsi="Times New Roman"/>
          <w:sz w:val="24"/>
          <w:szCs w:val="24"/>
          <w:lang w:val="ro-RO"/>
        </w:rPr>
        <w:t>ă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d c</w:t>
      </w:r>
      <w:r w:rsidR="00296F51">
        <w:rPr>
          <w:rFonts w:ascii="Times New Roman" w:hAnsi="Times New Roman"/>
          <w:sz w:val="24"/>
          <w:szCs w:val="24"/>
          <w:lang w:val="ro-RO"/>
        </w:rPr>
        <w:t>ă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96F51" w:rsidRPr="009226AC">
        <w:rPr>
          <w:rFonts w:ascii="Times New Roman" w:hAnsi="Times New Roman"/>
          <w:sz w:val="24"/>
          <w:szCs w:val="24"/>
          <w:lang w:val="ro-RO"/>
        </w:rPr>
        <w:t>”</w:t>
      </w:r>
      <w:r w:rsidR="00296F51">
        <w:rPr>
          <w:rFonts w:ascii="Times New Roman" w:hAnsi="Times New Roman"/>
          <w:i/>
          <w:sz w:val="24"/>
          <w:szCs w:val="24"/>
          <w:lang w:val="ro-RO"/>
        </w:rPr>
        <w:t>i</w:t>
      </w:r>
      <w:r w:rsidR="00296F51" w:rsidRPr="00296F51">
        <w:rPr>
          <w:rFonts w:ascii="Times New Roman" w:hAnsi="Times New Roman"/>
          <w:i/>
          <w:sz w:val="24"/>
          <w:szCs w:val="24"/>
          <w:lang w:val="ro-RO"/>
        </w:rPr>
        <w:t>mobilele aflate în proprietatea statului ori a unităţilor administrativ-teritoriale, atribuite în folosinţă gratuită cultelor religioase după 1 ianuarie 1990, pot fi transmise fără plată în proprietatea unităţilor de cult deţinătoare, în condiţiile prezentei legi</w:t>
      </w:r>
      <w:r w:rsidR="00296F51" w:rsidRPr="009226AC">
        <w:rPr>
          <w:rFonts w:ascii="Times New Roman" w:hAnsi="Times New Roman"/>
          <w:i/>
          <w:sz w:val="24"/>
          <w:szCs w:val="24"/>
          <w:lang w:val="ro-RO"/>
        </w:rPr>
        <w:t>”</w:t>
      </w:r>
      <w:r w:rsidR="00951CA9" w:rsidRPr="00951CA9">
        <w:rPr>
          <w:rFonts w:ascii="Times New Roman" w:hAnsi="Times New Roman"/>
          <w:sz w:val="24"/>
          <w:szCs w:val="24"/>
          <w:lang w:val="ro-RO"/>
        </w:rPr>
        <w:t>;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227EBF" w:rsidRDefault="00AE7D9D" w:rsidP="00D31053">
      <w:pPr>
        <w:pStyle w:val="ListParagraph"/>
        <w:spacing w:after="0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</w:t>
      </w:r>
      <w:r w:rsidR="00B92164">
        <w:rPr>
          <w:rFonts w:ascii="Times New Roman" w:hAnsi="Times New Roman"/>
          <w:sz w:val="24"/>
          <w:szCs w:val="24"/>
          <w:lang w:val="ro-RO"/>
        </w:rPr>
        <w:t xml:space="preserve"> CF a UAT Drobeta Turnu Severin 68341</w:t>
      </w:r>
      <w:r w:rsidR="00943D81" w:rsidRPr="00227EBF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B92164">
        <w:rPr>
          <w:rFonts w:ascii="Times New Roman" w:hAnsi="Times New Roman"/>
          <w:sz w:val="24"/>
          <w:szCs w:val="24"/>
          <w:lang w:val="ro-RO"/>
        </w:rPr>
        <w:t>68341</w:t>
      </w:r>
      <w:r w:rsidR="00943D81" w:rsidRPr="00227EBF">
        <w:rPr>
          <w:rFonts w:ascii="Times New Roman" w:hAnsi="Times New Roman"/>
          <w:sz w:val="24"/>
          <w:szCs w:val="24"/>
          <w:lang w:val="ro-RO"/>
        </w:rPr>
        <w:t xml:space="preserve"> situat în Drobeta Turnu Severin, </w:t>
      </w:r>
      <w:r w:rsidR="00B92164">
        <w:rPr>
          <w:rFonts w:ascii="Times New Roman" w:hAnsi="Times New Roman"/>
          <w:sz w:val="24"/>
          <w:szCs w:val="24"/>
          <w:lang w:val="ro-RO"/>
        </w:rPr>
        <w:t>Aleea Baladei, nr. 2</w:t>
      </w:r>
      <w:r w:rsidR="00943D81" w:rsidRPr="00227EBF">
        <w:rPr>
          <w:rFonts w:ascii="Times New Roman" w:hAnsi="Times New Roman"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77746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9226CA" w:rsidRPr="009226AC" w:rsidRDefault="00777469" w:rsidP="00DD570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DANIEL OLIMPIU CÎRJAN</w:t>
      </w: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23AC0"/>
    <w:rsid w:val="00033945"/>
    <w:rsid w:val="00047735"/>
    <w:rsid w:val="00051499"/>
    <w:rsid w:val="00052032"/>
    <w:rsid w:val="00054693"/>
    <w:rsid w:val="00073285"/>
    <w:rsid w:val="00082BC8"/>
    <w:rsid w:val="000865F7"/>
    <w:rsid w:val="0009786F"/>
    <w:rsid w:val="000C2EE4"/>
    <w:rsid w:val="000D435B"/>
    <w:rsid w:val="00165D74"/>
    <w:rsid w:val="00166CBB"/>
    <w:rsid w:val="0016747B"/>
    <w:rsid w:val="001C0373"/>
    <w:rsid w:val="001C3266"/>
    <w:rsid w:val="002065A9"/>
    <w:rsid w:val="00223FE4"/>
    <w:rsid w:val="00227EBF"/>
    <w:rsid w:val="0024016B"/>
    <w:rsid w:val="002410F8"/>
    <w:rsid w:val="00243E69"/>
    <w:rsid w:val="0028061B"/>
    <w:rsid w:val="00285BCD"/>
    <w:rsid w:val="00287905"/>
    <w:rsid w:val="00296F51"/>
    <w:rsid w:val="00317435"/>
    <w:rsid w:val="003279A1"/>
    <w:rsid w:val="00345390"/>
    <w:rsid w:val="003636C2"/>
    <w:rsid w:val="00386C02"/>
    <w:rsid w:val="00397E62"/>
    <w:rsid w:val="003D0163"/>
    <w:rsid w:val="003E2BBC"/>
    <w:rsid w:val="004035DE"/>
    <w:rsid w:val="00412E8B"/>
    <w:rsid w:val="00426718"/>
    <w:rsid w:val="00473120"/>
    <w:rsid w:val="004D3FD3"/>
    <w:rsid w:val="00507219"/>
    <w:rsid w:val="0054150B"/>
    <w:rsid w:val="00547A42"/>
    <w:rsid w:val="00557636"/>
    <w:rsid w:val="00593AB1"/>
    <w:rsid w:val="005C0608"/>
    <w:rsid w:val="005C2B62"/>
    <w:rsid w:val="005F25E0"/>
    <w:rsid w:val="005F6621"/>
    <w:rsid w:val="006164EB"/>
    <w:rsid w:val="006508D8"/>
    <w:rsid w:val="00671F56"/>
    <w:rsid w:val="006D1CAD"/>
    <w:rsid w:val="006F4B50"/>
    <w:rsid w:val="00757789"/>
    <w:rsid w:val="007606B9"/>
    <w:rsid w:val="0076721F"/>
    <w:rsid w:val="00777469"/>
    <w:rsid w:val="00796F02"/>
    <w:rsid w:val="007B5441"/>
    <w:rsid w:val="007B6DD6"/>
    <w:rsid w:val="007C0C8B"/>
    <w:rsid w:val="007D7F86"/>
    <w:rsid w:val="0083288B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7E7F"/>
    <w:rsid w:val="00941E70"/>
    <w:rsid w:val="00943D81"/>
    <w:rsid w:val="00943EC0"/>
    <w:rsid w:val="00951CA9"/>
    <w:rsid w:val="00975EBA"/>
    <w:rsid w:val="00A47F0B"/>
    <w:rsid w:val="00AC3FB5"/>
    <w:rsid w:val="00AD3A3B"/>
    <w:rsid w:val="00AE7D9D"/>
    <w:rsid w:val="00AF07CE"/>
    <w:rsid w:val="00B128FC"/>
    <w:rsid w:val="00B52447"/>
    <w:rsid w:val="00B77553"/>
    <w:rsid w:val="00B92164"/>
    <w:rsid w:val="00BA63A0"/>
    <w:rsid w:val="00BC2AB1"/>
    <w:rsid w:val="00BE4DB8"/>
    <w:rsid w:val="00C00939"/>
    <w:rsid w:val="00C53F80"/>
    <w:rsid w:val="00C64BD6"/>
    <w:rsid w:val="00C800C8"/>
    <w:rsid w:val="00CA03E1"/>
    <w:rsid w:val="00D31053"/>
    <w:rsid w:val="00D5644E"/>
    <w:rsid w:val="00D6690F"/>
    <w:rsid w:val="00DC0311"/>
    <w:rsid w:val="00DD5707"/>
    <w:rsid w:val="00DE0C56"/>
    <w:rsid w:val="00E06E4A"/>
    <w:rsid w:val="00EA09EC"/>
    <w:rsid w:val="00EB7389"/>
    <w:rsid w:val="00EF29B8"/>
    <w:rsid w:val="00F1089E"/>
    <w:rsid w:val="00F474F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79</cp:revision>
  <cp:lastPrinted>2022-11-14T10:14:00Z</cp:lastPrinted>
  <dcterms:created xsi:type="dcterms:W3CDTF">2022-02-14T11:28:00Z</dcterms:created>
  <dcterms:modified xsi:type="dcterms:W3CDTF">2022-11-14T10:16:00Z</dcterms:modified>
</cp:coreProperties>
</file>