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2F0C97">
        <w:rPr>
          <w:rFonts w:ascii="Times New Roman" w:hAnsi="Times New Roman" w:cs="Times New Roman"/>
          <w:b/>
          <w:sz w:val="28"/>
          <w:szCs w:val="28"/>
        </w:rPr>
        <w:t>Nr. 1</w:t>
      </w:r>
      <w:r w:rsidR="008B70A9">
        <w:rPr>
          <w:rFonts w:ascii="Times New Roman" w:hAnsi="Times New Roman" w:cs="Times New Roman"/>
          <w:b/>
          <w:sz w:val="28"/>
          <w:szCs w:val="28"/>
        </w:rPr>
        <w:t>98</w:t>
      </w:r>
      <w:r w:rsidR="002F0C97">
        <w:rPr>
          <w:rFonts w:ascii="Times New Roman" w:hAnsi="Times New Roman" w:cs="Times New Roman"/>
          <w:b/>
          <w:sz w:val="28"/>
          <w:szCs w:val="28"/>
        </w:rPr>
        <w:t>/11506/</w:t>
      </w:r>
      <w:r w:rsidR="008B70A9">
        <w:rPr>
          <w:rFonts w:ascii="Times New Roman" w:hAnsi="Times New Roman" w:cs="Times New Roman"/>
          <w:b/>
          <w:sz w:val="28"/>
          <w:szCs w:val="28"/>
        </w:rPr>
        <w:t>23</w:t>
      </w:r>
      <w:r w:rsidR="002F0C97">
        <w:rPr>
          <w:rFonts w:ascii="Times New Roman" w:hAnsi="Times New Roman" w:cs="Times New Roman"/>
          <w:b/>
          <w:sz w:val="28"/>
          <w:szCs w:val="28"/>
        </w:rPr>
        <w:t>.1</w:t>
      </w:r>
      <w:r w:rsidR="00945E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0E3E04" w:rsidRDefault="000E3E04" w:rsidP="000E3E04">
      <w:pPr>
        <w:rPr>
          <w:b/>
          <w:sz w:val="28"/>
          <w:szCs w:val="28"/>
        </w:rPr>
      </w:pPr>
    </w:p>
    <w:p w:rsidR="000E3E04" w:rsidRDefault="000E3E04" w:rsidP="000E3E04">
      <w:pPr>
        <w:rPr>
          <w:b/>
          <w:sz w:val="28"/>
          <w:szCs w:val="28"/>
        </w:rPr>
      </w:pPr>
    </w:p>
    <w:p w:rsidR="000E3E04" w:rsidRPr="008828A0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0E3E04" w:rsidRPr="008828A0" w:rsidRDefault="000E3E04" w:rsidP="000E3E0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828A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5E21" w:rsidRDefault="00945E21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E04" w:rsidRPr="008828A0">
        <w:rPr>
          <w:sz w:val="28"/>
          <w:szCs w:val="28"/>
        </w:rPr>
        <w:t xml:space="preserve"> </w:t>
      </w:r>
    </w:p>
    <w:p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28A0">
        <w:rPr>
          <w:sz w:val="28"/>
          <w:szCs w:val="28"/>
        </w:rPr>
        <w:t xml:space="preserve"> </w:t>
      </w:r>
      <w:r w:rsidR="00945E21">
        <w:rPr>
          <w:sz w:val="28"/>
          <w:szCs w:val="28"/>
        </w:rPr>
        <w:tab/>
      </w:r>
      <w:r w:rsidR="006443E1">
        <w:rPr>
          <w:sz w:val="28"/>
          <w:szCs w:val="28"/>
        </w:rPr>
        <w:t>Î</w:t>
      </w:r>
      <w:r w:rsidRPr="008828A0">
        <w:rPr>
          <w:sz w:val="28"/>
          <w:szCs w:val="28"/>
        </w:rPr>
        <w:t>n</w:t>
      </w:r>
      <w:r w:rsidRPr="008828A0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</w:t>
      </w:r>
      <w:r w:rsidR="008B70A9">
        <w:rPr>
          <w:sz w:val="28"/>
          <w:szCs w:val="28"/>
          <w:lang w:val="it-IT"/>
        </w:rPr>
        <w:t>504,02</w:t>
      </w:r>
      <w:r w:rsidRPr="008828A0">
        <w:rPr>
          <w:sz w:val="28"/>
          <w:szCs w:val="28"/>
          <w:lang w:val="it-IT"/>
        </w:rPr>
        <w:t xml:space="preserve"> mii lei, </w:t>
      </w:r>
      <w:r w:rsidRPr="008828A0">
        <w:rPr>
          <w:sz w:val="28"/>
          <w:szCs w:val="28"/>
          <w:shd w:val="clear" w:color="auto" w:fill="FFFFFF"/>
        </w:rPr>
        <w:t xml:space="preserve"> veniturile sta</w:t>
      </w:r>
      <w:r w:rsidR="002F0C97" w:rsidRPr="008828A0">
        <w:rPr>
          <w:sz w:val="28"/>
          <w:szCs w:val="28"/>
          <w:shd w:val="clear" w:color="auto" w:fill="FFFFFF"/>
        </w:rPr>
        <w:t xml:space="preserve">bilindu-se  în sumă de </w:t>
      </w:r>
      <w:r w:rsidR="008B70A9">
        <w:rPr>
          <w:sz w:val="28"/>
          <w:szCs w:val="28"/>
          <w:shd w:val="clear" w:color="auto" w:fill="FFFFFF"/>
        </w:rPr>
        <w:t>47.347,80</w:t>
      </w:r>
      <w:r w:rsidRPr="008828A0">
        <w:rPr>
          <w:sz w:val="28"/>
          <w:szCs w:val="28"/>
          <w:shd w:val="clear" w:color="auto" w:fill="FFFFFF"/>
        </w:rPr>
        <w:t> mii lei, iar c</w:t>
      </w:r>
      <w:r w:rsidR="002F0C97" w:rsidRPr="008828A0">
        <w:rPr>
          <w:sz w:val="28"/>
          <w:szCs w:val="28"/>
          <w:shd w:val="clear" w:color="auto" w:fill="FFFFFF"/>
        </w:rPr>
        <w:t xml:space="preserve">heltuielile în sumă de </w:t>
      </w:r>
      <w:r w:rsidR="008B70A9">
        <w:rPr>
          <w:sz w:val="28"/>
          <w:szCs w:val="28"/>
          <w:shd w:val="clear" w:color="auto" w:fill="FFFFFF"/>
        </w:rPr>
        <w:t>50.728,16</w:t>
      </w:r>
      <w:r w:rsidRPr="008828A0">
        <w:rPr>
          <w:sz w:val="28"/>
          <w:szCs w:val="28"/>
          <w:shd w:val="clear" w:color="auto" w:fill="FFFFFF"/>
        </w:rPr>
        <w:t xml:space="preserve">  mii lei, astfel cum rezultă </w:t>
      </w:r>
      <w:r w:rsidR="00E27E11">
        <w:rPr>
          <w:sz w:val="28"/>
          <w:szCs w:val="28"/>
          <w:shd w:val="clear" w:color="auto" w:fill="FFFFFF"/>
        </w:rPr>
        <w:t>d</w:t>
      </w:r>
      <w:r w:rsidR="008B70A9">
        <w:rPr>
          <w:sz w:val="28"/>
          <w:szCs w:val="28"/>
          <w:shd w:val="clear" w:color="auto" w:fill="FFFFFF"/>
        </w:rPr>
        <w:t>in Referatul nr. 57004/23.11</w:t>
      </w:r>
      <w:r w:rsidR="00F35993">
        <w:rPr>
          <w:sz w:val="28"/>
          <w:szCs w:val="28"/>
          <w:shd w:val="clear" w:color="auto" w:fill="FFFFFF"/>
        </w:rPr>
        <w:t>.2022</w:t>
      </w:r>
      <w:r w:rsidRPr="008828A0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:rsidR="000E3E04" w:rsidRPr="00C065EB" w:rsidRDefault="000E3E0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8828A0">
        <w:rPr>
          <w:sz w:val="28"/>
          <w:szCs w:val="28"/>
          <w:lang w:val="it-IT"/>
        </w:rPr>
        <w:tab/>
        <w:t xml:space="preserve">Din totalul veniturilor încasate în plus de către Municipiul Brad, suma de </w:t>
      </w:r>
      <w:r w:rsidR="008B70A9">
        <w:rPr>
          <w:sz w:val="28"/>
          <w:szCs w:val="28"/>
          <w:lang w:val="it-IT"/>
        </w:rPr>
        <w:t>504,02</w:t>
      </w:r>
      <w:r w:rsidR="00945E21">
        <w:rPr>
          <w:sz w:val="28"/>
          <w:szCs w:val="28"/>
          <w:lang w:val="it-IT"/>
        </w:rPr>
        <w:t xml:space="preserve"> mii</w:t>
      </w:r>
      <w:r w:rsidR="00AC7C7F">
        <w:rPr>
          <w:sz w:val="28"/>
          <w:szCs w:val="28"/>
          <w:lang w:val="it-IT"/>
        </w:rPr>
        <w:t xml:space="preserve"> </w:t>
      </w:r>
      <w:r w:rsidR="00945E21">
        <w:rPr>
          <w:sz w:val="28"/>
          <w:szCs w:val="28"/>
          <w:lang w:val="it-IT"/>
        </w:rPr>
        <w:t>lei</w:t>
      </w:r>
      <w:r w:rsidRPr="008828A0">
        <w:rPr>
          <w:sz w:val="28"/>
          <w:szCs w:val="28"/>
          <w:lang w:val="it-IT"/>
        </w:rPr>
        <w:t xml:space="preserve"> a fost alocată de către </w:t>
      </w:r>
      <w:r w:rsidR="008B70A9">
        <w:rPr>
          <w:sz w:val="28"/>
          <w:szCs w:val="28"/>
          <w:lang w:val="it-IT"/>
        </w:rPr>
        <w:t>Ministerul Finanțelor – Administrația Județeană a Finanțelor Publice Hunedoara, reprezentând sume defalcate din TVA în vederea  finanțării Programului – Pilot de acordare a unui suport alimenntar pentru preșcolarii și elevii de la Școala Gimn</w:t>
      </w:r>
      <w:r w:rsidR="008834C5">
        <w:rPr>
          <w:sz w:val="28"/>
          <w:szCs w:val="28"/>
          <w:lang w:val="it-IT"/>
        </w:rPr>
        <w:t>azială „Horea, Cloșca și Crișan”</w:t>
      </w:r>
      <w:r w:rsidR="008B70A9">
        <w:rPr>
          <w:sz w:val="28"/>
          <w:szCs w:val="28"/>
          <w:lang w:val="it-IT"/>
        </w:rPr>
        <w:t xml:space="preserve"> Brad, </w:t>
      </w:r>
      <w:r w:rsidR="009B6DF4" w:rsidRPr="008828A0">
        <w:rPr>
          <w:sz w:val="28"/>
          <w:szCs w:val="28"/>
        </w:rPr>
        <w:t xml:space="preserve">iar </w:t>
      </w:r>
      <w:r w:rsidR="008B70A9">
        <w:rPr>
          <w:sz w:val="28"/>
          <w:szCs w:val="28"/>
        </w:rPr>
        <w:t xml:space="preserve">suma de 5,02 </w:t>
      </w:r>
      <w:r w:rsidR="00945E21">
        <w:rPr>
          <w:sz w:val="28"/>
          <w:szCs w:val="28"/>
        </w:rPr>
        <w:t xml:space="preserve"> mii lei provine din venituri din impozite și taxe locale.</w:t>
      </w:r>
    </w:p>
    <w:p w:rsidR="000E3E04" w:rsidRPr="00C065EB" w:rsidRDefault="000E3E0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C065EB">
        <w:rPr>
          <w:sz w:val="28"/>
          <w:szCs w:val="28"/>
          <w:lang w:val="it-IT"/>
        </w:rPr>
        <w:tab/>
      </w:r>
      <w:r w:rsidRPr="00C065EB">
        <w:rPr>
          <w:sz w:val="28"/>
          <w:szCs w:val="28"/>
        </w:rPr>
        <w:t>Astfel, veniturile bugetului local al Municipiului Brad pe anul 20</w:t>
      </w:r>
      <w:r w:rsidR="009B6DF4" w:rsidRPr="00C065EB">
        <w:rPr>
          <w:sz w:val="28"/>
          <w:szCs w:val="28"/>
        </w:rPr>
        <w:t xml:space="preserve">22 se majorează cu suma de </w:t>
      </w:r>
      <w:r w:rsidR="008B70A9">
        <w:rPr>
          <w:sz w:val="28"/>
          <w:szCs w:val="28"/>
        </w:rPr>
        <w:t>504,02</w:t>
      </w:r>
      <w:r w:rsidR="00E27E11">
        <w:rPr>
          <w:sz w:val="28"/>
          <w:szCs w:val="28"/>
        </w:rPr>
        <w:t xml:space="preserve"> </w:t>
      </w:r>
      <w:r w:rsidRPr="00C065EB">
        <w:rPr>
          <w:sz w:val="28"/>
          <w:szCs w:val="28"/>
        </w:rPr>
        <w:t xml:space="preserve"> mii lei</w:t>
      </w:r>
      <w:r w:rsidR="008834C5">
        <w:rPr>
          <w:sz w:val="28"/>
          <w:szCs w:val="28"/>
        </w:rPr>
        <w:t>,</w:t>
      </w:r>
      <w:r w:rsidRPr="00C065EB">
        <w:rPr>
          <w:sz w:val="28"/>
          <w:szCs w:val="28"/>
        </w:rPr>
        <w:t xml:space="preserve"> la următoarele capitole bugetare:</w:t>
      </w:r>
    </w:p>
    <w:p w:rsidR="008B70A9" w:rsidRPr="00286E1C" w:rsidRDefault="00E27E11" w:rsidP="008B70A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484848"/>
        </w:rPr>
        <w:t> </w:t>
      </w:r>
      <w:r>
        <w:rPr>
          <w:rFonts w:ascii="Arial" w:hAnsi="Arial" w:cs="Arial"/>
          <w:color w:val="484848"/>
        </w:rPr>
        <w:tab/>
      </w:r>
      <w:r w:rsidR="008B70A9" w:rsidRPr="00286E1C">
        <w:rPr>
          <w:sz w:val="28"/>
          <w:szCs w:val="28"/>
        </w:rPr>
        <w:t>  - 11.02.  </w:t>
      </w:r>
      <w:r w:rsidR="008B70A9" w:rsidRPr="00286E1C">
        <w:rPr>
          <w:rStyle w:val="Emphasis"/>
          <w:sz w:val="28"/>
          <w:szCs w:val="28"/>
        </w:rPr>
        <w:t>”Sume defalcate din TVA”</w:t>
      </w:r>
      <w:r w:rsidR="008B70A9" w:rsidRPr="00286E1C">
        <w:rPr>
          <w:sz w:val="28"/>
          <w:szCs w:val="28"/>
        </w:rPr>
        <w:t> ......................</w:t>
      </w:r>
      <w:r w:rsidR="00286E1C">
        <w:rPr>
          <w:sz w:val="28"/>
          <w:szCs w:val="28"/>
        </w:rPr>
        <w:t>.......................</w:t>
      </w:r>
      <w:r w:rsidR="008B70A9" w:rsidRPr="00286E1C">
        <w:rPr>
          <w:sz w:val="28"/>
          <w:szCs w:val="28"/>
        </w:rPr>
        <w:t>499,00 mii lei;</w:t>
      </w:r>
    </w:p>
    <w:p w:rsidR="008B70A9" w:rsidRPr="00286E1C" w:rsidRDefault="00286E1C" w:rsidP="008B70A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      </w:t>
      </w:r>
      <w:r w:rsidR="008B70A9" w:rsidRPr="00286E1C">
        <w:rPr>
          <w:sz w:val="28"/>
          <w:szCs w:val="28"/>
        </w:rPr>
        <w:t>- 18.02.  ” </w:t>
      </w:r>
      <w:r w:rsidR="008B70A9" w:rsidRPr="00286E1C">
        <w:rPr>
          <w:rStyle w:val="Emphasis"/>
          <w:sz w:val="28"/>
          <w:szCs w:val="28"/>
        </w:rPr>
        <w:t>Alte impozite și taxe fiscale”</w:t>
      </w:r>
      <w:r w:rsidR="008B70A9" w:rsidRPr="00286E1C">
        <w:rPr>
          <w:sz w:val="28"/>
          <w:szCs w:val="28"/>
        </w:rPr>
        <w:t>………</w:t>
      </w:r>
      <w:r>
        <w:rPr>
          <w:sz w:val="28"/>
          <w:szCs w:val="28"/>
        </w:rPr>
        <w:t>…..……….............</w:t>
      </w:r>
      <w:r w:rsidR="008B70A9" w:rsidRPr="00286E1C">
        <w:rPr>
          <w:sz w:val="28"/>
          <w:szCs w:val="28"/>
        </w:rPr>
        <w:t>0,54 mii lei;</w:t>
      </w:r>
    </w:p>
    <w:p w:rsidR="008B70A9" w:rsidRPr="00286E1C" w:rsidRDefault="00286E1C" w:rsidP="008B70A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      </w:t>
      </w:r>
      <w:r w:rsidR="008B70A9" w:rsidRPr="00286E1C">
        <w:rPr>
          <w:sz w:val="28"/>
          <w:szCs w:val="28"/>
        </w:rPr>
        <w:t>- 33.02.  ” </w:t>
      </w:r>
      <w:r w:rsidR="008B70A9" w:rsidRPr="00286E1C">
        <w:rPr>
          <w:rStyle w:val="Emphasis"/>
          <w:sz w:val="28"/>
          <w:szCs w:val="28"/>
        </w:rPr>
        <w:t>Venituri din prestări servicii și alte activități  </w:t>
      </w:r>
      <w:r>
        <w:rPr>
          <w:sz w:val="28"/>
          <w:szCs w:val="28"/>
        </w:rPr>
        <w:t>”...............</w:t>
      </w:r>
      <w:r w:rsidR="008B70A9" w:rsidRPr="00286E1C">
        <w:rPr>
          <w:sz w:val="28"/>
          <w:szCs w:val="28"/>
        </w:rPr>
        <w:t>3,05 mii lei;</w:t>
      </w:r>
    </w:p>
    <w:p w:rsidR="008B70A9" w:rsidRPr="00286E1C" w:rsidRDefault="00286E1C" w:rsidP="008B70A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      </w:t>
      </w:r>
      <w:r w:rsidR="008B70A9" w:rsidRPr="00286E1C">
        <w:rPr>
          <w:sz w:val="28"/>
          <w:szCs w:val="28"/>
        </w:rPr>
        <w:t>- 36.02.  </w:t>
      </w:r>
      <w:r w:rsidR="008B70A9" w:rsidRPr="00286E1C">
        <w:rPr>
          <w:rStyle w:val="Emphasis"/>
          <w:sz w:val="28"/>
          <w:szCs w:val="28"/>
        </w:rPr>
        <w:t>”Diverse venituri”.</w:t>
      </w:r>
      <w:r w:rsidR="008B70A9" w:rsidRPr="00286E1C"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>.......................</w:t>
      </w:r>
      <w:r w:rsidR="008B70A9" w:rsidRPr="00286E1C">
        <w:rPr>
          <w:sz w:val="28"/>
          <w:szCs w:val="28"/>
        </w:rPr>
        <w:t>1,43 mii lei,</w:t>
      </w:r>
    </w:p>
    <w:p w:rsidR="009B6DF4" w:rsidRPr="00286E1C" w:rsidRDefault="000E3E04" w:rsidP="00945E21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86E1C">
        <w:rPr>
          <w:sz w:val="28"/>
          <w:szCs w:val="28"/>
        </w:rPr>
        <w:t>iar cheltuielile bugetului local al Municipiului Brad pe anul 2022</w:t>
      </w:r>
      <w:r w:rsidR="009B6DF4" w:rsidRPr="00286E1C">
        <w:rPr>
          <w:sz w:val="28"/>
          <w:szCs w:val="28"/>
        </w:rPr>
        <w:t xml:space="preserve"> se majorează cu suma de  </w:t>
      </w:r>
      <w:r w:rsidR="004903FB" w:rsidRPr="00286E1C">
        <w:rPr>
          <w:sz w:val="28"/>
          <w:szCs w:val="28"/>
        </w:rPr>
        <w:t>504,02</w:t>
      </w:r>
      <w:r w:rsidRPr="00286E1C">
        <w:rPr>
          <w:sz w:val="28"/>
          <w:szCs w:val="28"/>
        </w:rPr>
        <w:t xml:space="preserve"> mii lei</w:t>
      </w:r>
      <w:r w:rsidR="008834C5" w:rsidRPr="00286E1C">
        <w:rPr>
          <w:sz w:val="28"/>
          <w:szCs w:val="28"/>
        </w:rPr>
        <w:t>,</w:t>
      </w:r>
      <w:r w:rsidRPr="00286E1C">
        <w:rPr>
          <w:sz w:val="28"/>
          <w:szCs w:val="28"/>
        </w:rPr>
        <w:t xml:space="preserve"> la</w:t>
      </w:r>
      <w:r w:rsidR="009B6DF4" w:rsidRPr="00286E1C">
        <w:rPr>
          <w:sz w:val="28"/>
          <w:szCs w:val="28"/>
        </w:rPr>
        <w:t xml:space="preserve"> următoarele capitole bugetare:</w:t>
      </w:r>
    </w:p>
    <w:p w:rsidR="004903FB" w:rsidRPr="00286E1C" w:rsidRDefault="004903FB" w:rsidP="004903FB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86E1C">
        <w:rPr>
          <w:sz w:val="28"/>
          <w:szCs w:val="28"/>
        </w:rPr>
        <w:tab/>
        <w:t> - 65.02.  </w:t>
      </w:r>
      <w:r w:rsidRPr="00286E1C">
        <w:rPr>
          <w:rStyle w:val="Emphasis"/>
          <w:sz w:val="28"/>
          <w:szCs w:val="28"/>
        </w:rPr>
        <w:t>”Învățământ”</w:t>
      </w:r>
      <w:r w:rsidRPr="00286E1C">
        <w:rPr>
          <w:sz w:val="28"/>
          <w:szCs w:val="28"/>
        </w:rPr>
        <w:t> .....................................</w:t>
      </w:r>
      <w:r w:rsidR="00286E1C" w:rsidRPr="00286E1C">
        <w:rPr>
          <w:sz w:val="28"/>
          <w:szCs w:val="28"/>
        </w:rPr>
        <w:t>..........................</w:t>
      </w:r>
      <w:r w:rsidRPr="00286E1C">
        <w:rPr>
          <w:sz w:val="28"/>
          <w:szCs w:val="28"/>
        </w:rPr>
        <w:t>.. 499,00 mii lei;</w:t>
      </w:r>
    </w:p>
    <w:p w:rsidR="004903FB" w:rsidRPr="00286E1C" w:rsidRDefault="004903FB" w:rsidP="004903FB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86E1C">
        <w:rPr>
          <w:rStyle w:val="Emphasis"/>
          <w:sz w:val="28"/>
          <w:szCs w:val="28"/>
        </w:rPr>
        <w:t>           -  </w:t>
      </w:r>
      <w:r w:rsidRPr="00286E1C">
        <w:rPr>
          <w:sz w:val="28"/>
          <w:szCs w:val="28"/>
        </w:rPr>
        <w:t>67.02.</w:t>
      </w:r>
      <w:r w:rsidRPr="00286E1C">
        <w:rPr>
          <w:rStyle w:val="Emphasis"/>
          <w:sz w:val="28"/>
          <w:szCs w:val="28"/>
        </w:rPr>
        <w:t> ”Cultură, recreere și religie”.................</w:t>
      </w:r>
      <w:r w:rsidR="00286E1C" w:rsidRPr="00286E1C">
        <w:rPr>
          <w:rStyle w:val="Emphasis"/>
          <w:sz w:val="28"/>
          <w:szCs w:val="28"/>
        </w:rPr>
        <w:t>...........................</w:t>
      </w:r>
      <w:r w:rsidRPr="00286E1C">
        <w:rPr>
          <w:rStyle w:val="Emphasis"/>
          <w:sz w:val="28"/>
          <w:szCs w:val="28"/>
        </w:rPr>
        <w:t>..</w:t>
      </w:r>
      <w:r w:rsidRPr="00286E1C">
        <w:rPr>
          <w:rStyle w:val="Emphasis"/>
          <w:i w:val="0"/>
          <w:sz w:val="28"/>
          <w:szCs w:val="28"/>
        </w:rPr>
        <w:t>5,04</w:t>
      </w:r>
      <w:r w:rsidRPr="00286E1C">
        <w:rPr>
          <w:rStyle w:val="Emphasis"/>
          <w:sz w:val="28"/>
          <w:szCs w:val="28"/>
        </w:rPr>
        <w:t> </w:t>
      </w:r>
      <w:r w:rsidRPr="00286E1C">
        <w:rPr>
          <w:sz w:val="28"/>
          <w:szCs w:val="28"/>
        </w:rPr>
        <w:t>mii lei.</w:t>
      </w:r>
    </w:p>
    <w:p w:rsidR="004903FB" w:rsidRPr="00286E1C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6E1C">
        <w:rPr>
          <w:sz w:val="28"/>
          <w:szCs w:val="28"/>
        </w:rPr>
        <w:tab/>
        <w:t>Totodată, la art. 3 al proiectului de hotărâre  am propus aprobarea virărilor de credite de la un capitol bugetar la altul după cum urmează:</w:t>
      </w:r>
    </w:p>
    <w:p w:rsidR="004903FB" w:rsidRPr="00286E1C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6E1C">
        <w:rPr>
          <w:sz w:val="28"/>
          <w:szCs w:val="28"/>
        </w:rPr>
        <w:t xml:space="preserve">     - 54.02. </w:t>
      </w:r>
      <w:r w:rsidR="00F242AD">
        <w:rPr>
          <w:i/>
          <w:sz w:val="28"/>
          <w:szCs w:val="28"/>
        </w:rPr>
        <w:t>”</w:t>
      </w:r>
      <w:r w:rsidRPr="00286E1C">
        <w:rPr>
          <w:rStyle w:val="Emphasis"/>
          <w:sz w:val="28"/>
          <w:szCs w:val="28"/>
        </w:rPr>
        <w:t xml:space="preserve">Alte servicii publice generale” </w:t>
      </w:r>
      <w:r w:rsidRPr="00286E1C">
        <w:rPr>
          <w:rStyle w:val="Emphasis"/>
          <w:i w:val="0"/>
          <w:sz w:val="28"/>
          <w:szCs w:val="28"/>
        </w:rPr>
        <w:t>.........</w:t>
      </w:r>
      <w:r w:rsidR="008834C5" w:rsidRPr="00286E1C">
        <w:rPr>
          <w:rStyle w:val="Emphasis"/>
          <w:i w:val="0"/>
          <w:sz w:val="28"/>
          <w:szCs w:val="28"/>
        </w:rPr>
        <w:t>.............................(-</w:t>
      </w:r>
      <w:r w:rsidRPr="00286E1C">
        <w:rPr>
          <w:rStyle w:val="Emphasis"/>
          <w:i w:val="0"/>
          <w:sz w:val="28"/>
          <w:szCs w:val="28"/>
        </w:rPr>
        <w:t>)</w:t>
      </w:r>
      <w:r w:rsidRPr="00286E1C">
        <w:rPr>
          <w:rStyle w:val="Emphasis"/>
          <w:sz w:val="28"/>
          <w:szCs w:val="28"/>
        </w:rPr>
        <w:t> </w:t>
      </w:r>
      <w:r w:rsidRPr="00286E1C">
        <w:rPr>
          <w:sz w:val="28"/>
          <w:szCs w:val="28"/>
        </w:rPr>
        <w:t>10,00 </w:t>
      </w:r>
      <w:r w:rsidRPr="00286E1C">
        <w:rPr>
          <w:rStyle w:val="Emphasis"/>
          <w:sz w:val="28"/>
          <w:szCs w:val="28"/>
        </w:rPr>
        <w:t> </w:t>
      </w:r>
      <w:r w:rsidRPr="00286E1C">
        <w:rPr>
          <w:sz w:val="28"/>
          <w:szCs w:val="28"/>
        </w:rPr>
        <w:t>mii lei;</w:t>
      </w:r>
    </w:p>
    <w:p w:rsidR="004903FB" w:rsidRPr="00286E1C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6E1C">
        <w:rPr>
          <w:rStyle w:val="Emphasis"/>
          <w:sz w:val="28"/>
          <w:szCs w:val="28"/>
        </w:rPr>
        <w:t>    -  </w:t>
      </w:r>
      <w:r w:rsidRPr="00286E1C">
        <w:rPr>
          <w:sz w:val="28"/>
          <w:szCs w:val="28"/>
        </w:rPr>
        <w:t>67.02.</w:t>
      </w:r>
      <w:r w:rsidRPr="00286E1C">
        <w:rPr>
          <w:rStyle w:val="Emphasis"/>
          <w:sz w:val="28"/>
          <w:szCs w:val="28"/>
        </w:rPr>
        <w:t> ”Cultură, recreere și religie”..........................................</w:t>
      </w:r>
      <w:r w:rsidRPr="00286E1C">
        <w:rPr>
          <w:rStyle w:val="Emphasis"/>
          <w:i w:val="0"/>
          <w:sz w:val="28"/>
          <w:szCs w:val="28"/>
        </w:rPr>
        <w:t>(+)</w:t>
      </w:r>
      <w:r w:rsidRPr="00286E1C">
        <w:rPr>
          <w:rStyle w:val="Emphasis"/>
          <w:sz w:val="28"/>
          <w:szCs w:val="28"/>
        </w:rPr>
        <w:t> </w:t>
      </w:r>
      <w:r w:rsidRPr="00286E1C">
        <w:rPr>
          <w:sz w:val="28"/>
          <w:szCs w:val="28"/>
        </w:rPr>
        <w:t>110, 00 </w:t>
      </w:r>
      <w:r w:rsidRPr="00286E1C">
        <w:rPr>
          <w:rStyle w:val="Emphasis"/>
          <w:sz w:val="28"/>
          <w:szCs w:val="28"/>
        </w:rPr>
        <w:t> </w:t>
      </w:r>
      <w:r w:rsidRPr="00286E1C">
        <w:rPr>
          <w:sz w:val="28"/>
          <w:szCs w:val="28"/>
        </w:rPr>
        <w:t>mii lei;</w:t>
      </w:r>
    </w:p>
    <w:p w:rsidR="004903FB" w:rsidRPr="00286E1C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6E1C">
        <w:rPr>
          <w:sz w:val="28"/>
          <w:szCs w:val="28"/>
        </w:rPr>
        <w:t xml:space="preserve">     - 70.02. </w:t>
      </w:r>
      <w:r w:rsidRPr="00286E1C">
        <w:rPr>
          <w:i/>
          <w:sz w:val="28"/>
          <w:szCs w:val="28"/>
        </w:rPr>
        <w:t>”Locuințe, servicii și dezvoltare publică”</w:t>
      </w:r>
      <w:r w:rsidRPr="00286E1C">
        <w:rPr>
          <w:sz w:val="28"/>
          <w:szCs w:val="28"/>
        </w:rPr>
        <w:t>......................(-) 100,00  mii lei.</w:t>
      </w:r>
    </w:p>
    <w:p w:rsidR="00825009" w:rsidRDefault="00825009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  <w:t>În contextul celor de mai sus am inițiat prezentul proiect de hotărâre prin care am propus rectificarea bugetului local al municipiului Brad pe anul 2022 și-l supun spre dezbatere și aprobare plenului Consiliului Local al Municipiului Brad în forma prezentată.</w:t>
      </w:r>
    </w:p>
    <w:p w:rsidR="004903FB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903FB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903FB" w:rsidRPr="00C065EB" w:rsidRDefault="004903FB" w:rsidP="004903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3E04" w:rsidRPr="004903FB" w:rsidRDefault="000E3E04" w:rsidP="000E3E04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903FB">
        <w:rPr>
          <w:rFonts w:ascii="Times New Roman" w:hAnsi="Times New Roman" w:cs="Times New Roman"/>
          <w:sz w:val="28"/>
          <w:szCs w:val="28"/>
        </w:rPr>
        <w:t xml:space="preserve">  </w:t>
      </w:r>
      <w:r w:rsidR="00825009" w:rsidRPr="004903FB">
        <w:rPr>
          <w:rFonts w:ascii="Times New Roman" w:hAnsi="Times New Roman" w:cs="Times New Roman"/>
          <w:sz w:val="28"/>
          <w:szCs w:val="28"/>
        </w:rPr>
        <w:t xml:space="preserve">  </w:t>
      </w:r>
      <w:r w:rsidRPr="004903FB">
        <w:rPr>
          <w:rFonts w:ascii="Times New Roman" w:hAnsi="Times New Roman" w:cs="Times New Roman"/>
          <w:sz w:val="28"/>
          <w:szCs w:val="28"/>
        </w:rPr>
        <w:t xml:space="preserve">  </w:t>
      </w:r>
      <w:r w:rsidR="00A10E08" w:rsidRPr="004903FB">
        <w:rPr>
          <w:rFonts w:ascii="Times New Roman" w:hAnsi="Times New Roman" w:cs="Times New Roman"/>
          <w:sz w:val="28"/>
          <w:szCs w:val="28"/>
        </w:rPr>
        <w:t>Invoc în susţinerea propunerii mele prevederile Secţiunii a 2-a din Legea nr. 317/2021 a bugetului de stat pe anul 2022,   precum și ale a</w:t>
      </w:r>
      <w:r w:rsidR="004903FB" w:rsidRPr="004903FB">
        <w:rPr>
          <w:rFonts w:ascii="Times New Roman" w:hAnsi="Times New Roman" w:cs="Times New Roman"/>
          <w:sz w:val="28"/>
          <w:szCs w:val="28"/>
        </w:rPr>
        <w:t>rt.1 alin. 2, art. 8, art. 39,</w:t>
      </w:r>
      <w:r w:rsidR="00A10E08" w:rsidRPr="004903FB">
        <w:rPr>
          <w:rFonts w:ascii="Times New Roman" w:hAnsi="Times New Roman" w:cs="Times New Roman"/>
          <w:sz w:val="28"/>
          <w:szCs w:val="28"/>
        </w:rPr>
        <w:t xml:space="preserve"> art. 58 alin.1 lit. a din Legea nr. 273/2006 privind finanţele publice locale, cu modificările şi completările ulterioare</w:t>
      </w:r>
      <w:r w:rsidR="004903FB" w:rsidRPr="004903FB">
        <w:rPr>
          <w:rFonts w:ascii="Times New Roman" w:hAnsi="Times New Roman" w:cs="Times New Roman"/>
          <w:sz w:val="28"/>
          <w:szCs w:val="28"/>
        </w:rPr>
        <w:t xml:space="preserve">, </w:t>
      </w:r>
      <w:r w:rsidR="004903FB" w:rsidRPr="004903FB">
        <w:rPr>
          <w:rFonts w:ascii="Times New Roman" w:hAnsi="Times New Roman" w:cs="Times New Roman"/>
          <w:sz w:val="28"/>
          <w:szCs w:val="28"/>
          <w:shd w:val="clear" w:color="auto" w:fill="F9F9F9"/>
        </w:rPr>
        <w:t>H.G. nr. 1362/2022 pentru repartizarea pe județe a sumei, p</w:t>
      </w:r>
      <w:r w:rsidR="004903FB">
        <w:rPr>
          <w:rFonts w:ascii="Times New Roman" w:hAnsi="Times New Roman" w:cs="Times New Roman"/>
          <w:sz w:val="28"/>
          <w:szCs w:val="28"/>
          <w:shd w:val="clear" w:color="auto" w:fill="F9F9F9"/>
        </w:rPr>
        <w:t>r</w:t>
      </w:r>
      <w:r w:rsidR="004903FB" w:rsidRPr="004903FB">
        <w:rPr>
          <w:rFonts w:ascii="Times New Roman" w:hAnsi="Times New Roman" w:cs="Times New Roman"/>
          <w:sz w:val="28"/>
          <w:szCs w:val="28"/>
          <w:shd w:val="clear" w:color="auto" w:fill="F9F9F9"/>
        </w:rPr>
        <w:t>evăzută în bugetul de stat pe anul 2022, pentru unele unități/subdiviziuni administrativ - teritoriale în vederea finanțării Programului - Pilot de acordare a unui suport alimentar pentru preșcolarii și elevii din 450</w:t>
      </w:r>
      <w:r w:rsidR="00286E1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4903FB" w:rsidRPr="004903FB">
        <w:rPr>
          <w:rFonts w:ascii="Times New Roman" w:hAnsi="Times New Roman" w:cs="Times New Roman"/>
          <w:sz w:val="28"/>
          <w:szCs w:val="28"/>
          <w:shd w:val="clear" w:color="auto" w:fill="F9F9F9"/>
        </w:rPr>
        <w:t>de unități de învățământ preuniversitar de stat</w:t>
      </w:r>
      <w:r w:rsidR="00A10E08" w:rsidRPr="004903FB">
        <w:rPr>
          <w:rFonts w:ascii="Times New Roman" w:hAnsi="Times New Roman" w:cs="Times New Roman"/>
          <w:sz w:val="28"/>
          <w:szCs w:val="28"/>
        </w:rPr>
        <w:t>.</w:t>
      </w:r>
    </w:p>
    <w:p w:rsidR="000E3E04" w:rsidRPr="004903FB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:rsidR="000E3E04" w:rsidRPr="00C065EB" w:rsidRDefault="000E3E04" w:rsidP="000E3E04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:rsidR="000E3E04" w:rsidRPr="00C065EB" w:rsidRDefault="000E3E04" w:rsidP="000E3E04">
      <w:pPr>
        <w:pStyle w:val="Body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:rsidR="000E3E04" w:rsidRPr="00C065EB" w:rsidRDefault="000E3E04" w:rsidP="000E3E04">
      <w:pPr>
        <w:rPr>
          <w:szCs w:val="28"/>
        </w:rPr>
      </w:pPr>
    </w:p>
    <w:p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126D"/>
    <w:rsid w:val="000655E8"/>
    <w:rsid w:val="000E3E04"/>
    <w:rsid w:val="000E7658"/>
    <w:rsid w:val="00104AA1"/>
    <w:rsid w:val="00106D5C"/>
    <w:rsid w:val="0013318E"/>
    <w:rsid w:val="001722A4"/>
    <w:rsid w:val="0018480D"/>
    <w:rsid w:val="001F3745"/>
    <w:rsid w:val="00214551"/>
    <w:rsid w:val="00241343"/>
    <w:rsid w:val="002612AB"/>
    <w:rsid w:val="002812C2"/>
    <w:rsid w:val="00286E1C"/>
    <w:rsid w:val="002A3057"/>
    <w:rsid w:val="002F0C97"/>
    <w:rsid w:val="003D02C9"/>
    <w:rsid w:val="004248A8"/>
    <w:rsid w:val="00472C18"/>
    <w:rsid w:val="004903FB"/>
    <w:rsid w:val="004F43A9"/>
    <w:rsid w:val="005342C5"/>
    <w:rsid w:val="005837D9"/>
    <w:rsid w:val="005A3E8B"/>
    <w:rsid w:val="005C083F"/>
    <w:rsid w:val="006341E0"/>
    <w:rsid w:val="00634B38"/>
    <w:rsid w:val="006443E1"/>
    <w:rsid w:val="006C7C33"/>
    <w:rsid w:val="00787E07"/>
    <w:rsid w:val="007D4D43"/>
    <w:rsid w:val="007D6CBF"/>
    <w:rsid w:val="008239B3"/>
    <w:rsid w:val="00825009"/>
    <w:rsid w:val="008828A0"/>
    <w:rsid w:val="008834C5"/>
    <w:rsid w:val="008B70A9"/>
    <w:rsid w:val="00945E21"/>
    <w:rsid w:val="009856BF"/>
    <w:rsid w:val="009B6DF4"/>
    <w:rsid w:val="00A10E08"/>
    <w:rsid w:val="00A21D72"/>
    <w:rsid w:val="00A44702"/>
    <w:rsid w:val="00A829C2"/>
    <w:rsid w:val="00AB06EB"/>
    <w:rsid w:val="00AC7C7F"/>
    <w:rsid w:val="00B16713"/>
    <w:rsid w:val="00B6688B"/>
    <w:rsid w:val="00C05561"/>
    <w:rsid w:val="00C065EB"/>
    <w:rsid w:val="00C15F14"/>
    <w:rsid w:val="00CB4504"/>
    <w:rsid w:val="00D34E19"/>
    <w:rsid w:val="00D42B57"/>
    <w:rsid w:val="00DB368C"/>
    <w:rsid w:val="00E111DF"/>
    <w:rsid w:val="00E27E11"/>
    <w:rsid w:val="00F242AD"/>
    <w:rsid w:val="00F3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501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18</cp:revision>
  <cp:lastPrinted>2022-09-20T10:28:00Z</cp:lastPrinted>
  <dcterms:created xsi:type="dcterms:W3CDTF">2022-11-04T10:51:00Z</dcterms:created>
  <dcterms:modified xsi:type="dcterms:W3CDTF">2022-11-23T10:28:00Z</dcterms:modified>
</cp:coreProperties>
</file>