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6661B" w:rsidRPr="0056661B" w14:paraId="66B73D3E" w14:textId="77777777" w:rsidTr="00A15C6D">
        <w:trPr>
          <w:trHeight w:val="1388"/>
        </w:trPr>
        <w:tc>
          <w:tcPr>
            <w:tcW w:w="2234" w:type="dxa"/>
          </w:tcPr>
          <w:p w14:paraId="69BE817A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0" w:name="_Hlk72150926"/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2A184B8C" wp14:editId="011700D2">
                  <wp:extent cx="523875" cy="704850"/>
                  <wp:effectExtent l="19050" t="0" r="9525" b="0"/>
                  <wp:docPr id="19" name="Imagin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4C7A1FD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0423E12F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6F82816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7CAAD7CE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proofErr w:type="gramStart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P  R</w:t>
            </w:r>
            <w:proofErr w:type="gramEnd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  I  M  A  R</w:t>
            </w:r>
          </w:p>
        </w:tc>
        <w:tc>
          <w:tcPr>
            <w:tcW w:w="2220" w:type="dxa"/>
          </w:tcPr>
          <w:p w14:paraId="4125EB0E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A872C49" wp14:editId="5EBAEEF8">
                  <wp:extent cx="533400" cy="704850"/>
                  <wp:effectExtent l="19050" t="0" r="0" b="0"/>
                  <wp:docPr id="20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B56677" w14:textId="605C340F" w:rsidR="0056661B" w:rsidRPr="0056661B" w:rsidRDefault="0056661B" w:rsidP="0056661B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</w:t>
      </w:r>
      <w:bookmarkEnd w:id="0"/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</w:t>
      </w:r>
    </w:p>
    <w:p w14:paraId="04AC5A59" w14:textId="6628DB55" w:rsid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Nr. </w:t>
      </w:r>
      <w:r w:rsidR="002B5B03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5</w:t>
      </w:r>
      <w:r w:rsidR="00F60621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</w:t>
      </w:r>
      <w:r w:rsidR="0066195A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69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 </w:t>
      </w:r>
      <w:r w:rsidR="00F60621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25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2B5B03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noiembrie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</w:t>
      </w:r>
      <w:r w:rsidR="00CC4D5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</w:p>
    <w:p w14:paraId="48734AE2" w14:textId="77777777" w:rsidR="00647B38" w:rsidRPr="0056661B" w:rsidRDefault="00647B38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312B73C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 </w:t>
      </w:r>
    </w:p>
    <w:p w14:paraId="600C6DC2" w14:textId="77777777" w:rsidR="0056661B" w:rsidRPr="00647B38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  <w:r w:rsidRPr="00647B38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REFERAT DE APROBARE</w:t>
      </w:r>
    </w:p>
    <w:p w14:paraId="2458E095" w14:textId="336C7742" w:rsidR="006165AD" w:rsidRPr="00647B38" w:rsidRDefault="0056661B" w:rsidP="006165AD">
      <w:pPr>
        <w:pStyle w:val="Titlu2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484848"/>
          <w:sz w:val="22"/>
          <w:szCs w:val="22"/>
          <w:lang w:eastAsia="en-GB"/>
        </w:rPr>
      </w:pPr>
      <w:r w:rsidRPr="00647B38">
        <w:rPr>
          <w:rFonts w:ascii="Times New Roman" w:eastAsia="Times New Roman" w:hAnsi="Times New Roman" w:cs="Arial"/>
          <w:b/>
          <w:bCs/>
          <w:color w:val="000000"/>
          <w:kern w:val="1"/>
          <w:sz w:val="22"/>
          <w:szCs w:val="22"/>
          <w:lang w:val="ro-RO" w:eastAsia="ar-SA"/>
        </w:rPr>
        <w:t xml:space="preserve">la proiectul de hotărâre  privind </w:t>
      </w:r>
      <w:proofErr w:type="spellStart"/>
      <w:r w:rsidR="006165AD" w:rsidRPr="00647B38">
        <w:rPr>
          <w:rFonts w:ascii="Times New Roman" w:eastAsia="Times New Roman" w:hAnsi="Times New Roman" w:cs="Times New Roman"/>
          <w:b/>
          <w:bCs/>
          <w:color w:val="484848"/>
          <w:sz w:val="22"/>
          <w:szCs w:val="22"/>
          <w:lang w:eastAsia="en-GB"/>
        </w:rPr>
        <w:t>constituirea</w:t>
      </w:r>
      <w:proofErr w:type="spellEnd"/>
      <w:r w:rsidR="006165AD" w:rsidRPr="00647B38">
        <w:rPr>
          <w:rFonts w:ascii="Times New Roman" w:eastAsia="Times New Roman" w:hAnsi="Times New Roman" w:cs="Times New Roman"/>
          <w:b/>
          <w:bCs/>
          <w:color w:val="484848"/>
          <w:sz w:val="22"/>
          <w:szCs w:val="22"/>
          <w:lang w:eastAsia="en-GB"/>
        </w:rPr>
        <w:t xml:space="preserve"> </w:t>
      </w:r>
      <w:proofErr w:type="spellStart"/>
      <w:r w:rsidR="006165AD" w:rsidRPr="00647B38">
        <w:rPr>
          <w:rFonts w:ascii="Times New Roman" w:eastAsia="Times New Roman" w:hAnsi="Times New Roman" w:cs="Times New Roman"/>
          <w:b/>
          <w:bCs/>
          <w:color w:val="484848"/>
          <w:sz w:val="22"/>
          <w:szCs w:val="22"/>
          <w:lang w:eastAsia="en-GB"/>
        </w:rPr>
        <w:t>comunei</w:t>
      </w:r>
      <w:proofErr w:type="spellEnd"/>
      <w:r w:rsidR="006165AD" w:rsidRPr="00647B38">
        <w:rPr>
          <w:rFonts w:ascii="Times New Roman" w:eastAsia="Times New Roman" w:hAnsi="Times New Roman" w:cs="Times New Roman"/>
          <w:b/>
          <w:bCs/>
          <w:color w:val="484848"/>
          <w:sz w:val="22"/>
          <w:szCs w:val="22"/>
          <w:lang w:eastAsia="en-GB"/>
        </w:rPr>
        <w:t xml:space="preserve"> </w:t>
      </w:r>
      <w:proofErr w:type="spellStart"/>
      <w:r w:rsidR="006165AD" w:rsidRPr="00647B38">
        <w:rPr>
          <w:rFonts w:ascii="Times New Roman" w:eastAsia="Times New Roman" w:hAnsi="Times New Roman" w:cs="Times New Roman"/>
          <w:b/>
          <w:bCs/>
          <w:color w:val="484848"/>
          <w:sz w:val="22"/>
          <w:szCs w:val="22"/>
          <w:lang w:eastAsia="en-GB"/>
        </w:rPr>
        <w:t>Târgușor</w:t>
      </w:r>
      <w:proofErr w:type="spellEnd"/>
      <w:r w:rsidR="006165AD" w:rsidRPr="00647B38">
        <w:rPr>
          <w:rFonts w:ascii="Times New Roman" w:eastAsia="Times New Roman" w:hAnsi="Times New Roman" w:cs="Times New Roman"/>
          <w:b/>
          <w:bCs/>
          <w:color w:val="484848"/>
          <w:sz w:val="22"/>
          <w:szCs w:val="22"/>
          <w:lang w:eastAsia="en-GB"/>
        </w:rPr>
        <w:t xml:space="preserve">, </w:t>
      </w:r>
      <w:proofErr w:type="spellStart"/>
      <w:r w:rsidR="006165AD" w:rsidRPr="00647B38">
        <w:rPr>
          <w:rFonts w:ascii="Times New Roman" w:eastAsia="Times New Roman" w:hAnsi="Times New Roman" w:cs="Times New Roman"/>
          <w:b/>
          <w:bCs/>
          <w:color w:val="484848"/>
          <w:sz w:val="22"/>
          <w:szCs w:val="22"/>
          <w:lang w:eastAsia="en-GB"/>
        </w:rPr>
        <w:t>județul</w:t>
      </w:r>
      <w:proofErr w:type="spellEnd"/>
      <w:r w:rsidR="006165AD" w:rsidRPr="00647B38">
        <w:rPr>
          <w:rFonts w:ascii="Times New Roman" w:eastAsia="Times New Roman" w:hAnsi="Times New Roman" w:cs="Times New Roman"/>
          <w:b/>
          <w:bCs/>
          <w:color w:val="484848"/>
          <w:sz w:val="22"/>
          <w:szCs w:val="22"/>
          <w:lang w:eastAsia="en-GB"/>
        </w:rPr>
        <w:t xml:space="preserve"> </w:t>
      </w:r>
      <w:proofErr w:type="spellStart"/>
      <w:r w:rsidR="006165AD" w:rsidRPr="00647B38">
        <w:rPr>
          <w:rFonts w:ascii="Times New Roman" w:eastAsia="Times New Roman" w:hAnsi="Times New Roman" w:cs="Times New Roman"/>
          <w:b/>
          <w:bCs/>
          <w:color w:val="484848"/>
          <w:sz w:val="22"/>
          <w:szCs w:val="22"/>
          <w:lang w:eastAsia="en-GB"/>
        </w:rPr>
        <w:t>Constanța</w:t>
      </w:r>
      <w:proofErr w:type="spellEnd"/>
      <w:r w:rsidR="006165AD" w:rsidRPr="00647B38">
        <w:rPr>
          <w:rFonts w:ascii="Times New Roman" w:eastAsia="Times New Roman" w:hAnsi="Times New Roman" w:cs="Times New Roman"/>
          <w:b/>
          <w:bCs/>
          <w:color w:val="484848"/>
          <w:sz w:val="22"/>
          <w:szCs w:val="22"/>
          <w:lang w:eastAsia="en-GB"/>
        </w:rPr>
        <w:t xml:space="preserve">, ca </w:t>
      </w:r>
      <w:proofErr w:type="spellStart"/>
      <w:r w:rsidR="006165AD" w:rsidRPr="00647B38">
        <w:rPr>
          <w:rFonts w:ascii="Times New Roman" w:eastAsia="Times New Roman" w:hAnsi="Times New Roman" w:cs="Times New Roman"/>
          <w:b/>
          <w:bCs/>
          <w:color w:val="484848"/>
          <w:sz w:val="22"/>
          <w:szCs w:val="22"/>
          <w:lang w:eastAsia="en-GB"/>
        </w:rPr>
        <w:t>parte</w:t>
      </w:r>
      <w:proofErr w:type="spellEnd"/>
      <w:r w:rsidR="006165AD" w:rsidRPr="00647B38">
        <w:rPr>
          <w:rFonts w:ascii="Times New Roman" w:eastAsia="Times New Roman" w:hAnsi="Times New Roman" w:cs="Times New Roman"/>
          <w:b/>
          <w:bCs/>
          <w:color w:val="484848"/>
          <w:sz w:val="22"/>
          <w:szCs w:val="22"/>
          <w:lang w:eastAsia="en-GB"/>
        </w:rPr>
        <w:t xml:space="preserve"> </w:t>
      </w:r>
      <w:proofErr w:type="spellStart"/>
      <w:r w:rsidR="006165AD" w:rsidRPr="00647B38">
        <w:rPr>
          <w:rFonts w:ascii="Times New Roman" w:eastAsia="Times New Roman" w:hAnsi="Times New Roman" w:cs="Times New Roman"/>
          <w:b/>
          <w:bCs/>
          <w:color w:val="484848"/>
          <w:sz w:val="22"/>
          <w:szCs w:val="22"/>
          <w:lang w:eastAsia="en-GB"/>
        </w:rPr>
        <w:t>civilă</w:t>
      </w:r>
      <w:proofErr w:type="spellEnd"/>
      <w:r w:rsidR="006165AD" w:rsidRPr="00647B38">
        <w:rPr>
          <w:rFonts w:ascii="Times New Roman" w:eastAsia="Times New Roman" w:hAnsi="Times New Roman" w:cs="Times New Roman"/>
          <w:b/>
          <w:bCs/>
          <w:color w:val="484848"/>
          <w:sz w:val="22"/>
          <w:szCs w:val="22"/>
          <w:lang w:eastAsia="en-GB"/>
        </w:rPr>
        <w:t xml:space="preserve"> </w:t>
      </w:r>
      <w:proofErr w:type="spellStart"/>
      <w:r w:rsidR="006165AD" w:rsidRPr="00647B38">
        <w:rPr>
          <w:rFonts w:ascii="Times New Roman" w:eastAsia="Times New Roman" w:hAnsi="Times New Roman" w:cs="Times New Roman"/>
          <w:b/>
          <w:bCs/>
          <w:color w:val="484848"/>
          <w:sz w:val="22"/>
          <w:szCs w:val="22"/>
          <w:lang w:eastAsia="en-GB"/>
        </w:rPr>
        <w:t>în</w:t>
      </w:r>
      <w:proofErr w:type="spellEnd"/>
      <w:r w:rsidR="006165AD" w:rsidRPr="00647B38">
        <w:rPr>
          <w:rFonts w:ascii="Times New Roman" w:eastAsia="Times New Roman" w:hAnsi="Times New Roman" w:cs="Times New Roman"/>
          <w:b/>
          <w:bCs/>
          <w:color w:val="484848"/>
          <w:sz w:val="22"/>
          <w:szCs w:val="22"/>
          <w:lang w:eastAsia="en-GB"/>
        </w:rPr>
        <w:t xml:space="preserve"> </w:t>
      </w:r>
      <w:proofErr w:type="spellStart"/>
      <w:r w:rsidR="006165AD" w:rsidRPr="00647B38">
        <w:rPr>
          <w:rFonts w:ascii="Times New Roman" w:eastAsia="Times New Roman" w:hAnsi="Times New Roman" w:cs="Times New Roman"/>
          <w:b/>
          <w:bCs/>
          <w:color w:val="484848"/>
          <w:sz w:val="22"/>
          <w:szCs w:val="22"/>
          <w:lang w:eastAsia="en-GB"/>
        </w:rPr>
        <w:t>dosarul</w:t>
      </w:r>
      <w:proofErr w:type="spellEnd"/>
      <w:r w:rsidR="006165AD" w:rsidRPr="00647B38">
        <w:rPr>
          <w:rFonts w:ascii="Times New Roman" w:eastAsia="Times New Roman" w:hAnsi="Times New Roman" w:cs="Times New Roman"/>
          <w:b/>
          <w:bCs/>
          <w:color w:val="484848"/>
          <w:sz w:val="22"/>
          <w:szCs w:val="22"/>
          <w:lang w:eastAsia="en-GB"/>
        </w:rPr>
        <w:t xml:space="preserve"> penal Nr. 16132/212/2022, </w:t>
      </w:r>
      <w:proofErr w:type="spellStart"/>
      <w:r w:rsidR="006165AD" w:rsidRPr="00647B38">
        <w:rPr>
          <w:rFonts w:ascii="Times New Roman" w:eastAsia="Times New Roman" w:hAnsi="Times New Roman" w:cs="Times New Roman"/>
          <w:b/>
          <w:bCs/>
          <w:color w:val="484848"/>
          <w:sz w:val="22"/>
          <w:szCs w:val="22"/>
          <w:lang w:eastAsia="en-GB"/>
        </w:rPr>
        <w:t>aflat</w:t>
      </w:r>
      <w:proofErr w:type="spellEnd"/>
      <w:r w:rsidR="006165AD" w:rsidRPr="00647B38">
        <w:rPr>
          <w:rFonts w:ascii="Times New Roman" w:eastAsia="Times New Roman" w:hAnsi="Times New Roman" w:cs="Times New Roman"/>
          <w:b/>
          <w:bCs/>
          <w:color w:val="484848"/>
          <w:sz w:val="22"/>
          <w:szCs w:val="22"/>
          <w:lang w:eastAsia="en-GB"/>
        </w:rPr>
        <w:t xml:space="preserve"> pe </w:t>
      </w:r>
      <w:proofErr w:type="spellStart"/>
      <w:r w:rsidR="006165AD" w:rsidRPr="00647B38">
        <w:rPr>
          <w:rFonts w:ascii="Times New Roman" w:eastAsia="Times New Roman" w:hAnsi="Times New Roman" w:cs="Times New Roman"/>
          <w:b/>
          <w:bCs/>
          <w:color w:val="484848"/>
          <w:sz w:val="22"/>
          <w:szCs w:val="22"/>
          <w:lang w:eastAsia="en-GB"/>
        </w:rPr>
        <w:t>rolul</w:t>
      </w:r>
      <w:proofErr w:type="spellEnd"/>
      <w:r w:rsidR="006165AD" w:rsidRPr="00647B38">
        <w:rPr>
          <w:rFonts w:ascii="Times New Roman" w:eastAsia="Times New Roman" w:hAnsi="Times New Roman" w:cs="Times New Roman"/>
          <w:b/>
          <w:bCs/>
          <w:color w:val="484848"/>
          <w:sz w:val="22"/>
          <w:szCs w:val="22"/>
          <w:lang w:eastAsia="en-GB"/>
        </w:rPr>
        <w:t xml:space="preserve"> </w:t>
      </w:r>
      <w:proofErr w:type="spellStart"/>
      <w:r w:rsidR="006165AD" w:rsidRPr="00647B38">
        <w:rPr>
          <w:rFonts w:ascii="Times New Roman" w:eastAsia="Times New Roman" w:hAnsi="Times New Roman" w:cs="Times New Roman"/>
          <w:b/>
          <w:bCs/>
          <w:color w:val="484848"/>
          <w:sz w:val="22"/>
          <w:szCs w:val="22"/>
          <w:lang w:eastAsia="en-GB"/>
        </w:rPr>
        <w:t>judecătoriei</w:t>
      </w:r>
      <w:proofErr w:type="spellEnd"/>
      <w:r w:rsidR="006165AD" w:rsidRPr="00647B38">
        <w:rPr>
          <w:rFonts w:ascii="Times New Roman" w:eastAsia="Times New Roman" w:hAnsi="Times New Roman" w:cs="Times New Roman"/>
          <w:b/>
          <w:bCs/>
          <w:color w:val="484848"/>
          <w:sz w:val="22"/>
          <w:szCs w:val="22"/>
          <w:lang w:eastAsia="en-GB"/>
        </w:rPr>
        <w:t xml:space="preserve"> </w:t>
      </w:r>
      <w:proofErr w:type="spellStart"/>
      <w:r w:rsidR="006165AD" w:rsidRPr="00647B38">
        <w:rPr>
          <w:rFonts w:ascii="Times New Roman" w:eastAsia="Times New Roman" w:hAnsi="Times New Roman" w:cs="Times New Roman"/>
          <w:b/>
          <w:bCs/>
          <w:color w:val="484848"/>
          <w:sz w:val="22"/>
          <w:szCs w:val="22"/>
          <w:lang w:eastAsia="en-GB"/>
        </w:rPr>
        <w:t>Constanța</w:t>
      </w:r>
      <w:proofErr w:type="spellEnd"/>
    </w:p>
    <w:p w14:paraId="03976B72" w14:textId="77777777" w:rsidR="00647B38" w:rsidRPr="00647B38" w:rsidRDefault="00647B38" w:rsidP="00D173E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lang w:val="ro-RO" w:eastAsia="ar-SA"/>
        </w:rPr>
      </w:pPr>
    </w:p>
    <w:p w14:paraId="191DC7F1" w14:textId="77777777" w:rsidR="0056661B" w:rsidRPr="00647B38" w:rsidRDefault="0056661B" w:rsidP="00462E83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</w:pPr>
    </w:p>
    <w:p w14:paraId="080A34B6" w14:textId="5E95CAEC" w:rsidR="00CF6A50" w:rsidRPr="00647B38" w:rsidRDefault="0056661B" w:rsidP="00CF6A50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</w:pPr>
      <w:r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ab/>
      </w:r>
      <w:proofErr w:type="spellStart"/>
      <w:r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Ţinând</w:t>
      </w:r>
      <w:proofErr w:type="spellEnd"/>
      <w:r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cont</w:t>
      </w:r>
      <w:proofErr w:type="spellEnd"/>
      <w:r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de </w:t>
      </w:r>
      <w:proofErr w:type="spellStart"/>
      <w:r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prevederile</w:t>
      </w:r>
      <w:proofErr w:type="spellEnd"/>
      <w:r w:rsidR="006165AD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art. 129 </w:t>
      </w:r>
      <w:proofErr w:type="spellStart"/>
      <w:r w:rsidR="006165AD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alin</w:t>
      </w:r>
      <w:proofErr w:type="spellEnd"/>
      <w:r w:rsidR="006165AD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. (14) </w:t>
      </w:r>
      <w:proofErr w:type="spellStart"/>
      <w:r w:rsidR="006165AD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și</w:t>
      </w:r>
      <w:proofErr w:type="spellEnd"/>
      <w:r w:rsidR="006165AD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art. 51 </w:t>
      </w:r>
      <w:proofErr w:type="spellStart"/>
      <w:r w:rsidR="006165AD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alin</w:t>
      </w:r>
      <w:proofErr w:type="spellEnd"/>
      <w:r w:rsidR="006165AD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. (91) din </w:t>
      </w:r>
      <w:proofErr w:type="spellStart"/>
      <w:r w:rsidR="006165AD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Ordonanța</w:t>
      </w:r>
      <w:proofErr w:type="spellEnd"/>
      <w:r w:rsidR="006165AD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6165AD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Guvernului</w:t>
      </w:r>
      <w:proofErr w:type="spellEnd"/>
      <w:r w:rsidR="006165AD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nr. 57 /2019 </w:t>
      </w:r>
      <w:proofErr w:type="spellStart"/>
      <w:r w:rsidR="006165AD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privind</w:t>
      </w:r>
      <w:proofErr w:type="spellEnd"/>
      <w:r w:rsidR="006165AD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6165AD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Codul</w:t>
      </w:r>
      <w:proofErr w:type="spellEnd"/>
      <w:r w:rsidR="006165AD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6165AD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administrativ</w:t>
      </w:r>
      <w:proofErr w:type="spellEnd"/>
      <w:r w:rsidR="006165AD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, cu </w:t>
      </w:r>
      <w:proofErr w:type="spellStart"/>
      <w:r w:rsidR="006165AD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modificările</w:t>
      </w:r>
      <w:proofErr w:type="spellEnd"/>
      <w:r w:rsidR="006165AD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6165AD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și</w:t>
      </w:r>
      <w:proofErr w:type="spellEnd"/>
      <w:r w:rsidR="006165AD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6165AD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completările</w:t>
      </w:r>
      <w:proofErr w:type="spellEnd"/>
      <w:r w:rsidR="006165AD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6165AD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ulterioare</w:t>
      </w:r>
      <w:proofErr w:type="spellEnd"/>
      <w:r w:rsidR="00E624F5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E624F5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și</w:t>
      </w:r>
      <w:proofErr w:type="spellEnd"/>
      <w:r w:rsidR="00E624F5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E624F5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prevederile</w:t>
      </w:r>
      <w:proofErr w:type="spellEnd"/>
      <w:r w:rsidR="00E624F5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art. 20 din </w:t>
      </w:r>
      <w:proofErr w:type="spellStart"/>
      <w:r w:rsidR="00E624F5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Legea</w:t>
      </w:r>
      <w:proofErr w:type="spellEnd"/>
      <w:r w:rsidR="00E624F5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nr. 135 /2010 </w:t>
      </w:r>
      <w:proofErr w:type="spellStart"/>
      <w:r w:rsidR="00E624F5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privind</w:t>
      </w:r>
      <w:proofErr w:type="spellEnd"/>
      <w:r w:rsidR="00E624F5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E624F5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Codul</w:t>
      </w:r>
      <w:proofErr w:type="spellEnd"/>
      <w:r w:rsidR="00E624F5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de </w:t>
      </w:r>
      <w:proofErr w:type="spellStart"/>
      <w:r w:rsidR="00E624F5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procedură</w:t>
      </w:r>
      <w:proofErr w:type="spellEnd"/>
      <w:r w:rsidR="00E624F5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E624F5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penală</w:t>
      </w:r>
      <w:proofErr w:type="spellEnd"/>
      <w:r w:rsidR="00E624F5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, cu </w:t>
      </w:r>
      <w:proofErr w:type="spellStart"/>
      <w:r w:rsidR="00E624F5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modificările</w:t>
      </w:r>
      <w:proofErr w:type="spellEnd"/>
      <w:r w:rsidR="00E624F5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E624F5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și</w:t>
      </w:r>
      <w:proofErr w:type="spellEnd"/>
      <w:r w:rsidR="00E624F5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E624F5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completările</w:t>
      </w:r>
      <w:proofErr w:type="spellEnd"/>
      <w:r w:rsidR="00E624F5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E624F5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ulterioare</w:t>
      </w:r>
      <w:proofErr w:type="spellEnd"/>
      <w:r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, </w:t>
      </w:r>
      <w:proofErr w:type="spellStart"/>
      <w:r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este</w:t>
      </w:r>
      <w:proofErr w:type="spellEnd"/>
      <w:r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necesară</w:t>
      </w:r>
      <w:proofErr w:type="spellEnd"/>
      <w:r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E624F5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constituire</w:t>
      </w:r>
      <w:r w:rsidR="00865300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a</w:t>
      </w:r>
      <w:proofErr w:type="spellEnd"/>
      <w:r w:rsidR="00E624F5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E624F5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comunei</w:t>
      </w:r>
      <w:proofErr w:type="spellEnd"/>
      <w:r w:rsidR="00E624F5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E624F5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Târgușor</w:t>
      </w:r>
      <w:proofErr w:type="spellEnd"/>
      <w:r w:rsidR="00E624F5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, </w:t>
      </w:r>
      <w:proofErr w:type="spellStart"/>
      <w:r w:rsidR="00E624F5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județul</w:t>
      </w:r>
      <w:proofErr w:type="spellEnd"/>
      <w:r w:rsidR="00E624F5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E624F5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Constanța</w:t>
      </w:r>
      <w:proofErr w:type="spellEnd"/>
      <w:r w:rsidR="00E624F5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, ca </w:t>
      </w:r>
      <w:proofErr w:type="spellStart"/>
      <w:r w:rsidR="00E624F5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parte</w:t>
      </w:r>
      <w:proofErr w:type="spellEnd"/>
      <w:r w:rsidR="00E624F5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E624F5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civilă</w:t>
      </w:r>
      <w:proofErr w:type="spellEnd"/>
      <w:r w:rsidR="00E624F5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E624F5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în</w:t>
      </w:r>
      <w:proofErr w:type="spellEnd"/>
      <w:r w:rsidR="00E624F5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E624F5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dosarul</w:t>
      </w:r>
      <w:proofErr w:type="spellEnd"/>
      <w:r w:rsidR="00E624F5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penal Nr. 16132/212/2022, </w:t>
      </w:r>
      <w:proofErr w:type="spellStart"/>
      <w:r w:rsidR="00E624F5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aflat</w:t>
      </w:r>
      <w:proofErr w:type="spellEnd"/>
      <w:r w:rsidR="00E624F5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pe </w:t>
      </w:r>
      <w:proofErr w:type="spellStart"/>
      <w:r w:rsidR="00E624F5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rolul</w:t>
      </w:r>
      <w:proofErr w:type="spellEnd"/>
      <w:r w:rsidR="00E624F5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E624F5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judecătoriei</w:t>
      </w:r>
      <w:proofErr w:type="spellEnd"/>
      <w:r w:rsidR="00E624F5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E624F5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Constanța</w:t>
      </w:r>
      <w:proofErr w:type="spellEnd"/>
      <w:r w:rsidR="00E624F5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.</w:t>
      </w:r>
    </w:p>
    <w:p w14:paraId="2CBAE957" w14:textId="700CDD2E" w:rsidR="0084710A" w:rsidRPr="00647B38" w:rsidRDefault="0056661B" w:rsidP="00770B1B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</w:pPr>
      <w:r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ab/>
      </w:r>
      <w:proofErr w:type="spellStart"/>
      <w:r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Aceasta</w:t>
      </w:r>
      <w:proofErr w:type="spellEnd"/>
      <w:r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se </w:t>
      </w:r>
      <w:proofErr w:type="spellStart"/>
      <w:r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impune</w:t>
      </w:r>
      <w:proofErr w:type="spellEnd"/>
      <w:r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393C1B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urmare</w:t>
      </w:r>
      <w:proofErr w:type="spellEnd"/>
      <w:r w:rsidR="00865300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865300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Citației</w:t>
      </w:r>
      <w:proofErr w:type="spellEnd"/>
      <w:r w:rsidR="00865300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865300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emise</w:t>
      </w:r>
      <w:proofErr w:type="spellEnd"/>
      <w:r w:rsidR="00865300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la data de 08 </w:t>
      </w:r>
      <w:proofErr w:type="spellStart"/>
      <w:r w:rsidR="00865300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noiembrie</w:t>
      </w:r>
      <w:proofErr w:type="spellEnd"/>
      <w:r w:rsidR="00865300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2022 </w:t>
      </w:r>
      <w:proofErr w:type="spellStart"/>
      <w:r w:rsidR="00865300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prin</w:t>
      </w:r>
      <w:proofErr w:type="spellEnd"/>
      <w:r w:rsidR="00865300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care </w:t>
      </w:r>
      <w:proofErr w:type="spellStart"/>
      <w:r w:rsidR="00865300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instanța</w:t>
      </w:r>
      <w:proofErr w:type="spellEnd"/>
      <w:r w:rsidR="00865300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de </w:t>
      </w:r>
      <w:proofErr w:type="spellStart"/>
      <w:r w:rsidR="00865300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judecată</w:t>
      </w:r>
      <w:proofErr w:type="spellEnd"/>
      <w:r w:rsidR="00865300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ne </w:t>
      </w:r>
      <w:proofErr w:type="spellStart"/>
      <w:r w:rsidR="00865300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comunică</w:t>
      </w:r>
      <w:proofErr w:type="spellEnd"/>
      <w:r w:rsidR="00865300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865300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calitatea</w:t>
      </w:r>
      <w:proofErr w:type="spellEnd"/>
      <w:r w:rsidR="00865300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de </w:t>
      </w:r>
      <w:proofErr w:type="spellStart"/>
      <w:r w:rsidR="00865300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parte</w:t>
      </w:r>
      <w:proofErr w:type="spellEnd"/>
      <w:r w:rsidR="00865300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865300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vătămată</w:t>
      </w:r>
      <w:proofErr w:type="spellEnd"/>
      <w:r w:rsidR="00865300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865300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în</w:t>
      </w:r>
      <w:proofErr w:type="spellEnd"/>
      <w:r w:rsidR="00865300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865300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dosarul</w:t>
      </w:r>
      <w:proofErr w:type="spellEnd"/>
      <w:r w:rsidR="00865300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cu </w:t>
      </w:r>
      <w:proofErr w:type="spellStart"/>
      <w:r w:rsidR="00865300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obiectul</w:t>
      </w:r>
      <w:proofErr w:type="spellEnd"/>
      <w:r w:rsidR="00865300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865300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delapidarea</w:t>
      </w:r>
      <w:proofErr w:type="spellEnd"/>
      <w:r w:rsidR="00865300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(</w:t>
      </w:r>
      <w:proofErr w:type="gramStart"/>
      <w:r w:rsidR="00865300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art..</w:t>
      </w:r>
      <w:proofErr w:type="gramEnd"/>
      <w:r w:rsidR="00865300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295 NCP), </w:t>
      </w:r>
      <w:proofErr w:type="spellStart"/>
      <w:r w:rsidR="00865300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și</w:t>
      </w:r>
      <w:proofErr w:type="spellEnd"/>
      <w:r w:rsidR="00CF6A50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9F2FA4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Raportului</w:t>
      </w:r>
      <w:proofErr w:type="spellEnd"/>
      <w:r w:rsidR="009F2FA4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9F2FA4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Curții</w:t>
      </w:r>
      <w:proofErr w:type="spellEnd"/>
      <w:r w:rsidR="009F2FA4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de </w:t>
      </w:r>
      <w:proofErr w:type="spellStart"/>
      <w:r w:rsidR="009F2FA4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Conturi</w:t>
      </w:r>
      <w:proofErr w:type="spellEnd"/>
      <w:r w:rsidR="009F2FA4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a </w:t>
      </w:r>
      <w:proofErr w:type="spellStart"/>
      <w:r w:rsidR="009F2FA4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României</w:t>
      </w:r>
      <w:proofErr w:type="spellEnd"/>
      <w:r w:rsidR="009F2FA4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- Camera de </w:t>
      </w:r>
      <w:proofErr w:type="spellStart"/>
      <w:r w:rsidR="009F2FA4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conturi</w:t>
      </w:r>
      <w:proofErr w:type="spellEnd"/>
      <w:r w:rsidR="009F2FA4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a </w:t>
      </w:r>
      <w:proofErr w:type="spellStart"/>
      <w:r w:rsidR="009F2FA4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județului</w:t>
      </w:r>
      <w:proofErr w:type="spellEnd"/>
      <w:r w:rsidR="009F2FA4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9F2FA4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Constanța</w:t>
      </w:r>
      <w:proofErr w:type="spellEnd"/>
      <w:r w:rsidR="009F2FA4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nr. 3288/ 20.07.2022</w:t>
      </w:r>
      <w:r w:rsidR="0084710A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9F2FA4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privind</w:t>
      </w:r>
      <w:proofErr w:type="spellEnd"/>
      <w:r w:rsidR="009F2FA4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9F2FA4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modul</w:t>
      </w:r>
      <w:proofErr w:type="spellEnd"/>
      <w:r w:rsidR="009F2FA4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de </w:t>
      </w:r>
      <w:proofErr w:type="spellStart"/>
      <w:r w:rsidR="009F2FA4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ducere</w:t>
      </w:r>
      <w:proofErr w:type="spellEnd"/>
      <w:r w:rsidR="009F2FA4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la </w:t>
      </w:r>
      <w:proofErr w:type="spellStart"/>
      <w:r w:rsidR="009F2FA4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îndeplinire</w:t>
      </w:r>
      <w:proofErr w:type="spellEnd"/>
      <w:r w:rsidR="009F2FA4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a </w:t>
      </w:r>
      <w:proofErr w:type="spellStart"/>
      <w:r w:rsidR="009F2FA4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măsurilor</w:t>
      </w:r>
      <w:proofErr w:type="spellEnd"/>
      <w:r w:rsidR="009F2FA4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9F2FA4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dispuse</w:t>
      </w:r>
      <w:proofErr w:type="spellEnd"/>
      <w:r w:rsidR="009F2FA4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9F2FA4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prin</w:t>
      </w:r>
      <w:proofErr w:type="spellEnd"/>
      <w:r w:rsidR="009F2FA4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9F2FA4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Decizia</w:t>
      </w:r>
      <w:proofErr w:type="spellEnd"/>
      <w:r w:rsidR="009F2FA4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nr. 51/ 15.12.2016 </w:t>
      </w:r>
      <w:proofErr w:type="spellStart"/>
      <w:r w:rsidR="009F2FA4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prelungită</w:t>
      </w:r>
      <w:proofErr w:type="spellEnd"/>
      <w:r w:rsidR="009F2FA4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9F2FA4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prin</w:t>
      </w:r>
      <w:proofErr w:type="spellEnd"/>
      <w:r w:rsidR="009F2FA4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9F2FA4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Decizia</w:t>
      </w:r>
      <w:proofErr w:type="spellEnd"/>
      <w:r w:rsidR="009F2FA4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nr. 51/1/07.09.2017 </w:t>
      </w:r>
      <w:proofErr w:type="spellStart"/>
      <w:r w:rsidR="009F2FA4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prelungită</w:t>
      </w:r>
      <w:proofErr w:type="spellEnd"/>
      <w:r w:rsidR="009F2FA4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9F2FA4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prin</w:t>
      </w:r>
      <w:proofErr w:type="spellEnd"/>
      <w:r w:rsidR="009F2FA4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9F2FA4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Decizia</w:t>
      </w:r>
      <w:proofErr w:type="spellEnd"/>
      <w:r w:rsidR="009F2FA4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nr. 51/2/21.08.2019</w:t>
      </w:r>
      <w:r w:rsidR="0084710A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/ </w:t>
      </w:r>
      <w:proofErr w:type="spellStart"/>
      <w:r w:rsidR="0084710A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Deciziei</w:t>
      </w:r>
      <w:proofErr w:type="spellEnd"/>
      <w:r w:rsidR="0084710A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nr. 51/3/11.08.2022</w:t>
      </w:r>
      <w:r w:rsidR="00865300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.</w:t>
      </w:r>
    </w:p>
    <w:p w14:paraId="12018BF9" w14:textId="2D91A684" w:rsidR="00EC2E91" w:rsidRPr="00647B38" w:rsidRDefault="00CF6A50" w:rsidP="00EC2E91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</w:pPr>
      <w:r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r w:rsidR="0097504E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       </w:t>
      </w:r>
      <w:r w:rsidR="0056661B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 xml:space="preserve">Având în vedere </w:t>
      </w:r>
      <w:r w:rsidR="009F2FA4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 xml:space="preserve">faptul că valoarea abaterilor constatate de entitate este de </w:t>
      </w:r>
      <w:r w:rsidR="00865300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>740</w:t>
      </w:r>
      <w:r w:rsidR="009F2FA4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>.</w:t>
      </w:r>
      <w:r w:rsidR="00865300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>515</w:t>
      </w:r>
      <w:r w:rsidR="009F2FA4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 xml:space="preserve"> lei reprezentând impozite, taxe în valoare de 621.116. lei neconsemnate și nedepuse în perioada 2013- 2016, la care s-au calculat accesorii</w:t>
      </w:r>
      <w:r w:rsidR="00002C76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 xml:space="preserve"> până la data de 28.02.2017</w:t>
      </w:r>
      <w:r w:rsidR="009F2FA4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 xml:space="preserve"> în valoare de  119.399 lei</w:t>
      </w:r>
      <w:r w:rsidR="008F4D9B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>.</w:t>
      </w:r>
      <w:r w:rsidR="009F2FA4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 xml:space="preserve"> Din valoarea totală a prejudiciului s-a încasat suma de </w:t>
      </w:r>
      <w:r w:rsidR="005F2570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>1</w:t>
      </w:r>
      <w:r w:rsidR="00002C76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>7</w:t>
      </w:r>
      <w:r w:rsidR="005F2570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>5</w:t>
      </w:r>
      <w:r w:rsidR="009F2FA4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>.</w:t>
      </w:r>
      <w:r w:rsidR="00002C76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>118</w:t>
      </w:r>
      <w:r w:rsidR="009F2FA4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 xml:space="preserve"> lei</w:t>
      </w:r>
      <w:r w:rsidR="00FD2466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 xml:space="preserve"> debit principal.</w:t>
      </w:r>
      <w:r w:rsidR="00002C76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 xml:space="preserve"> </w:t>
      </w:r>
    </w:p>
    <w:p w14:paraId="551298B2" w14:textId="6301B42D" w:rsidR="0056661B" w:rsidRPr="00647B38" w:rsidRDefault="00002C76" w:rsidP="00CF6A50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</w:pPr>
      <w:r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 xml:space="preserve">Totodată s-a procedat la calculul accesoriilor până la data de </w:t>
      </w:r>
      <w:r w:rsidR="0079326E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>25</w:t>
      </w:r>
      <w:r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>.11.2022</w:t>
      </w:r>
      <w:r w:rsidR="008F4D9B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 xml:space="preserve"> conform tabelului de mai jos</w:t>
      </w:r>
      <w:r w:rsidR="00773B52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>, rezultând suma de 307.739 lei</w:t>
      </w:r>
      <w:r w:rsidR="00647B38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>.</w:t>
      </w:r>
      <w:r w:rsidR="00773B52" w:rsidRP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 xml:space="preserve"> </w:t>
      </w:r>
    </w:p>
    <w:p w14:paraId="52908BDC" w14:textId="0E526A3D" w:rsidR="008F4D9B" w:rsidRDefault="008F4D9B" w:rsidP="00647B38">
      <w:p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</w:p>
    <w:tbl>
      <w:tblPr>
        <w:tblStyle w:val="Tabelgril"/>
        <w:tblW w:w="9322" w:type="dxa"/>
        <w:tblInd w:w="-567" w:type="dxa"/>
        <w:tblLook w:val="04A0" w:firstRow="1" w:lastRow="0" w:firstColumn="1" w:lastColumn="0" w:noHBand="0" w:noVBand="1"/>
      </w:tblPr>
      <w:tblGrid>
        <w:gridCol w:w="1242"/>
        <w:gridCol w:w="1418"/>
        <w:gridCol w:w="2126"/>
        <w:gridCol w:w="2977"/>
        <w:gridCol w:w="1559"/>
      </w:tblGrid>
      <w:tr w:rsidR="008F4D9B" w14:paraId="59B1B2FA" w14:textId="77777777" w:rsidTr="00F76575">
        <w:tc>
          <w:tcPr>
            <w:tcW w:w="1242" w:type="dxa"/>
          </w:tcPr>
          <w:p w14:paraId="76F371A9" w14:textId="3E025409" w:rsidR="008F4D9B" w:rsidRDefault="00F76575" w:rsidP="00F76575">
            <w:pPr>
              <w:tabs>
                <w:tab w:val="left" w:pos="0"/>
              </w:tabs>
              <w:suppressAutoHyphens/>
              <w:ind w:right="-567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val="ro-RO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val="ro-RO" w:eastAsia="ar-SA"/>
              </w:rPr>
              <w:t>ANUL</w:t>
            </w:r>
          </w:p>
        </w:tc>
        <w:tc>
          <w:tcPr>
            <w:tcW w:w="1418" w:type="dxa"/>
          </w:tcPr>
          <w:p w14:paraId="74769A48" w14:textId="77777777" w:rsidR="00F76575" w:rsidRDefault="00F76575" w:rsidP="00F76575">
            <w:pPr>
              <w:tabs>
                <w:tab w:val="left" w:pos="0"/>
              </w:tabs>
              <w:suppressAutoHyphens/>
              <w:ind w:right="-567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val="ro-RO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val="ro-RO" w:eastAsia="ar-SA"/>
              </w:rPr>
              <w:t>Debit</w:t>
            </w:r>
          </w:p>
          <w:p w14:paraId="74D31BBC" w14:textId="4D2FC78F" w:rsidR="008F4D9B" w:rsidRDefault="00EC2E91" w:rsidP="00F76575">
            <w:pPr>
              <w:tabs>
                <w:tab w:val="left" w:pos="0"/>
              </w:tabs>
              <w:suppressAutoHyphens/>
              <w:ind w:right="-567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val="ro-RO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val="ro-RO" w:eastAsia="ar-SA"/>
              </w:rPr>
              <w:t>P</w:t>
            </w:r>
            <w:r w:rsidR="00F765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val="ro-RO" w:eastAsia="ar-SA"/>
              </w:rPr>
              <w:t>rincipal</w:t>
            </w:r>
          </w:p>
          <w:p w14:paraId="745C47DF" w14:textId="054FBD9E" w:rsidR="00EC2E91" w:rsidRDefault="00EC2E91" w:rsidP="00F76575">
            <w:pPr>
              <w:tabs>
                <w:tab w:val="left" w:pos="0"/>
              </w:tabs>
              <w:suppressAutoHyphens/>
              <w:ind w:right="-567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val="ro-RO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val="ro-RO" w:eastAsia="ar-SA"/>
              </w:rPr>
              <w:t>(lei)</w:t>
            </w:r>
          </w:p>
        </w:tc>
        <w:tc>
          <w:tcPr>
            <w:tcW w:w="2126" w:type="dxa"/>
          </w:tcPr>
          <w:p w14:paraId="44D1A746" w14:textId="60686B89" w:rsidR="00F76575" w:rsidRDefault="00F76575" w:rsidP="00F76575">
            <w:pPr>
              <w:tabs>
                <w:tab w:val="left" w:pos="0"/>
              </w:tabs>
              <w:suppressAutoHyphens/>
              <w:ind w:right="-567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val="ro-RO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val="ro-RO" w:eastAsia="ar-SA"/>
              </w:rPr>
              <w:t>Accesorii calculate</w:t>
            </w:r>
          </w:p>
          <w:p w14:paraId="7B78FE22" w14:textId="20F2422F" w:rsidR="00F76575" w:rsidRDefault="00F76575" w:rsidP="00F76575">
            <w:pPr>
              <w:tabs>
                <w:tab w:val="left" w:pos="0"/>
              </w:tabs>
              <w:suppressAutoHyphens/>
              <w:ind w:right="-567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val="ro-RO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val="ro-RO" w:eastAsia="ar-SA"/>
              </w:rPr>
              <w:t>până la data de</w:t>
            </w:r>
          </w:p>
          <w:p w14:paraId="133E20F0" w14:textId="0BB82E16" w:rsidR="008F4D9B" w:rsidRDefault="00F76575" w:rsidP="00F76575">
            <w:pPr>
              <w:tabs>
                <w:tab w:val="left" w:pos="0"/>
              </w:tabs>
              <w:suppressAutoHyphens/>
              <w:ind w:right="-567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val="ro-RO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val="ro-RO" w:eastAsia="ar-SA"/>
              </w:rPr>
              <w:t>28.02.2017</w:t>
            </w:r>
            <w:r w:rsidR="00EC2E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val="ro-RO" w:eastAsia="ar-SA"/>
              </w:rPr>
              <w:t>(lei)</w:t>
            </w:r>
          </w:p>
        </w:tc>
        <w:tc>
          <w:tcPr>
            <w:tcW w:w="2977" w:type="dxa"/>
          </w:tcPr>
          <w:p w14:paraId="494A237C" w14:textId="77777777" w:rsidR="00F76575" w:rsidRDefault="00F76575" w:rsidP="00F76575">
            <w:pPr>
              <w:tabs>
                <w:tab w:val="left" w:pos="0"/>
              </w:tabs>
              <w:suppressAutoHyphens/>
              <w:ind w:right="-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val="ro-RO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val="ro-RO" w:eastAsia="ar-SA"/>
              </w:rPr>
              <w:t xml:space="preserve">Accesorii calculate </w:t>
            </w:r>
          </w:p>
          <w:p w14:paraId="021FFC7B" w14:textId="77777777" w:rsidR="00F76575" w:rsidRDefault="00F76575" w:rsidP="00F76575">
            <w:pPr>
              <w:tabs>
                <w:tab w:val="left" w:pos="0"/>
              </w:tabs>
              <w:suppressAutoHyphens/>
              <w:ind w:right="-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val="ro-RO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val="ro-RO" w:eastAsia="ar-SA"/>
              </w:rPr>
              <w:t>pentru perioada</w:t>
            </w:r>
          </w:p>
          <w:p w14:paraId="4DEA9ED2" w14:textId="77777777" w:rsidR="008F4D9B" w:rsidRDefault="00F76575" w:rsidP="00F76575">
            <w:pPr>
              <w:tabs>
                <w:tab w:val="left" w:pos="0"/>
              </w:tabs>
              <w:suppressAutoHyphens/>
              <w:ind w:right="-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val="ro-RO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val="ro-RO" w:eastAsia="ar-SA"/>
              </w:rPr>
              <w:t xml:space="preserve"> 01.03.2017- 30.11.2022</w:t>
            </w:r>
          </w:p>
          <w:p w14:paraId="51825274" w14:textId="6B3A2D31" w:rsidR="00EC2E91" w:rsidRDefault="00EC2E91" w:rsidP="00F76575">
            <w:pPr>
              <w:tabs>
                <w:tab w:val="left" w:pos="0"/>
              </w:tabs>
              <w:suppressAutoHyphens/>
              <w:ind w:right="-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val="ro-RO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val="ro-RO" w:eastAsia="ar-SA"/>
              </w:rPr>
              <w:t>(lei)</w:t>
            </w:r>
          </w:p>
        </w:tc>
        <w:tc>
          <w:tcPr>
            <w:tcW w:w="1559" w:type="dxa"/>
          </w:tcPr>
          <w:p w14:paraId="2B2B3EC6" w14:textId="77777777" w:rsidR="008F4D9B" w:rsidRDefault="00F76575" w:rsidP="00F76575">
            <w:pPr>
              <w:tabs>
                <w:tab w:val="left" w:pos="0"/>
              </w:tabs>
              <w:suppressAutoHyphens/>
              <w:ind w:right="-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val="ro-RO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val="ro-RO" w:eastAsia="ar-SA"/>
              </w:rPr>
              <w:t>TOTAL</w:t>
            </w:r>
          </w:p>
          <w:p w14:paraId="0FA21FFC" w14:textId="6F5CC2AE" w:rsidR="00EC2E91" w:rsidRDefault="00EC2E91" w:rsidP="00F76575">
            <w:pPr>
              <w:tabs>
                <w:tab w:val="left" w:pos="0"/>
              </w:tabs>
              <w:suppressAutoHyphens/>
              <w:ind w:right="-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val="ro-RO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val="ro-RO" w:eastAsia="ar-SA"/>
              </w:rPr>
              <w:t>(lei)</w:t>
            </w:r>
          </w:p>
        </w:tc>
      </w:tr>
      <w:tr w:rsidR="008F4D9B" w14:paraId="10D28451" w14:textId="77777777" w:rsidTr="00F76575">
        <w:tc>
          <w:tcPr>
            <w:tcW w:w="1242" w:type="dxa"/>
          </w:tcPr>
          <w:p w14:paraId="112C1603" w14:textId="2A9B4A38" w:rsidR="008F4D9B" w:rsidRPr="00EC2E91" w:rsidRDefault="00F76575" w:rsidP="00CF6A50">
            <w:pPr>
              <w:tabs>
                <w:tab w:val="left" w:pos="0"/>
              </w:tabs>
              <w:suppressAutoHyphens/>
              <w:ind w:right="-567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val="ro-RO" w:eastAsia="ar-SA"/>
              </w:rPr>
            </w:pPr>
            <w:r w:rsidRPr="00EC2E91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val="ro-RO" w:eastAsia="ar-SA"/>
              </w:rPr>
              <w:t>2013</w:t>
            </w:r>
          </w:p>
        </w:tc>
        <w:tc>
          <w:tcPr>
            <w:tcW w:w="1418" w:type="dxa"/>
          </w:tcPr>
          <w:p w14:paraId="635527DC" w14:textId="227B18FE" w:rsidR="008F4D9B" w:rsidRPr="00EC2E91" w:rsidRDefault="00F76575" w:rsidP="00F76575">
            <w:pPr>
              <w:tabs>
                <w:tab w:val="left" w:pos="0"/>
              </w:tabs>
              <w:suppressAutoHyphens/>
              <w:ind w:right="-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val="ro-RO" w:eastAsia="ar-SA"/>
              </w:rPr>
            </w:pPr>
            <w:r w:rsidRPr="00EC2E91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val="ro-RO" w:eastAsia="ar-SA"/>
              </w:rPr>
              <w:t>0</w:t>
            </w:r>
          </w:p>
        </w:tc>
        <w:tc>
          <w:tcPr>
            <w:tcW w:w="2126" w:type="dxa"/>
          </w:tcPr>
          <w:p w14:paraId="54E71AA8" w14:textId="293145FD" w:rsidR="008F4D9B" w:rsidRPr="00EC2E91" w:rsidRDefault="00F76575" w:rsidP="00F76575">
            <w:pPr>
              <w:tabs>
                <w:tab w:val="left" w:pos="0"/>
              </w:tabs>
              <w:suppressAutoHyphens/>
              <w:ind w:right="-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val="ro-RO" w:eastAsia="ar-SA"/>
              </w:rPr>
            </w:pPr>
            <w:r w:rsidRPr="00EC2E91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val="ro-RO" w:eastAsia="ar-SA"/>
              </w:rPr>
              <w:t>9.080</w:t>
            </w:r>
          </w:p>
        </w:tc>
        <w:tc>
          <w:tcPr>
            <w:tcW w:w="2977" w:type="dxa"/>
          </w:tcPr>
          <w:p w14:paraId="40F682E9" w14:textId="6256BA86" w:rsidR="008F4D9B" w:rsidRPr="00EC2E91" w:rsidRDefault="00F76575" w:rsidP="00F76575">
            <w:pPr>
              <w:tabs>
                <w:tab w:val="left" w:pos="0"/>
              </w:tabs>
              <w:suppressAutoHyphens/>
              <w:ind w:right="-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val="ro-RO" w:eastAsia="ar-SA"/>
              </w:rPr>
            </w:pPr>
            <w:r w:rsidRPr="00EC2E91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val="ro-RO" w:eastAsia="ar-SA"/>
              </w:rPr>
              <w:t>0</w:t>
            </w:r>
          </w:p>
        </w:tc>
        <w:tc>
          <w:tcPr>
            <w:tcW w:w="1559" w:type="dxa"/>
          </w:tcPr>
          <w:p w14:paraId="4C09035A" w14:textId="7532B422" w:rsidR="008F4D9B" w:rsidRPr="00EC2E91" w:rsidRDefault="00F76575" w:rsidP="00F76575">
            <w:pPr>
              <w:tabs>
                <w:tab w:val="left" w:pos="0"/>
                <w:tab w:val="left" w:pos="495"/>
                <w:tab w:val="right" w:pos="1910"/>
              </w:tabs>
              <w:suppressAutoHyphens/>
              <w:ind w:right="-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val="ro-RO" w:eastAsia="ar-SA"/>
              </w:rPr>
            </w:pPr>
            <w:r w:rsidRPr="00EC2E91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val="ro-RO" w:eastAsia="ar-SA"/>
              </w:rPr>
              <w:t>9.080</w:t>
            </w:r>
          </w:p>
        </w:tc>
      </w:tr>
      <w:tr w:rsidR="008F4D9B" w14:paraId="097C89C9" w14:textId="77777777" w:rsidTr="00F76575">
        <w:tc>
          <w:tcPr>
            <w:tcW w:w="1242" w:type="dxa"/>
          </w:tcPr>
          <w:p w14:paraId="772ACB20" w14:textId="662BEBF8" w:rsidR="008F4D9B" w:rsidRPr="00EC2E91" w:rsidRDefault="00F76575" w:rsidP="00CF6A50">
            <w:pPr>
              <w:tabs>
                <w:tab w:val="left" w:pos="0"/>
              </w:tabs>
              <w:suppressAutoHyphens/>
              <w:ind w:right="-567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val="ro-RO" w:eastAsia="ar-SA"/>
              </w:rPr>
            </w:pPr>
            <w:r w:rsidRPr="00EC2E91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val="ro-RO" w:eastAsia="ar-SA"/>
              </w:rPr>
              <w:t>2014</w:t>
            </w:r>
          </w:p>
        </w:tc>
        <w:tc>
          <w:tcPr>
            <w:tcW w:w="1418" w:type="dxa"/>
          </w:tcPr>
          <w:p w14:paraId="3FBF7134" w14:textId="38C7B5E0" w:rsidR="008F4D9B" w:rsidRPr="00EC2E91" w:rsidRDefault="00F76575" w:rsidP="00F76575">
            <w:pPr>
              <w:tabs>
                <w:tab w:val="left" w:pos="0"/>
              </w:tabs>
              <w:suppressAutoHyphens/>
              <w:ind w:right="-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val="ro-RO" w:eastAsia="ar-SA"/>
              </w:rPr>
            </w:pPr>
            <w:r w:rsidRPr="00EC2E91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val="ro-RO" w:eastAsia="ar-SA"/>
              </w:rPr>
              <w:t>92.583</w:t>
            </w:r>
          </w:p>
        </w:tc>
        <w:tc>
          <w:tcPr>
            <w:tcW w:w="2126" w:type="dxa"/>
          </w:tcPr>
          <w:p w14:paraId="2E66A4FE" w14:textId="731471C1" w:rsidR="008F4D9B" w:rsidRPr="00EC2E91" w:rsidRDefault="00F76575" w:rsidP="00F76575">
            <w:pPr>
              <w:tabs>
                <w:tab w:val="left" w:pos="0"/>
              </w:tabs>
              <w:suppressAutoHyphens/>
              <w:ind w:right="-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val="ro-RO" w:eastAsia="ar-SA"/>
              </w:rPr>
            </w:pPr>
            <w:r w:rsidRPr="00EC2E91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val="ro-RO" w:eastAsia="ar-SA"/>
              </w:rPr>
              <w:t>48.207</w:t>
            </w:r>
          </w:p>
        </w:tc>
        <w:tc>
          <w:tcPr>
            <w:tcW w:w="2977" w:type="dxa"/>
          </w:tcPr>
          <w:p w14:paraId="32D47A98" w14:textId="3D621372" w:rsidR="008F4D9B" w:rsidRPr="00EC2E91" w:rsidRDefault="00F76575" w:rsidP="00F76575">
            <w:pPr>
              <w:tabs>
                <w:tab w:val="left" w:pos="0"/>
              </w:tabs>
              <w:suppressAutoHyphens/>
              <w:ind w:right="-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val="ro-RO" w:eastAsia="ar-SA"/>
              </w:rPr>
            </w:pPr>
            <w:r w:rsidRPr="00EC2E91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val="ro-RO" w:eastAsia="ar-SA"/>
              </w:rPr>
              <w:t>63.882</w:t>
            </w:r>
          </w:p>
        </w:tc>
        <w:tc>
          <w:tcPr>
            <w:tcW w:w="1559" w:type="dxa"/>
          </w:tcPr>
          <w:p w14:paraId="1C6FD64A" w14:textId="1605D3C7" w:rsidR="008F4D9B" w:rsidRPr="00EC2E91" w:rsidRDefault="00F76575" w:rsidP="00F76575">
            <w:pPr>
              <w:tabs>
                <w:tab w:val="left" w:pos="0"/>
              </w:tabs>
              <w:suppressAutoHyphens/>
              <w:ind w:right="-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val="ro-RO" w:eastAsia="ar-SA"/>
              </w:rPr>
            </w:pPr>
            <w:r w:rsidRPr="00EC2E91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val="ro-RO" w:eastAsia="ar-SA"/>
              </w:rPr>
              <w:t>204.672</w:t>
            </w:r>
          </w:p>
        </w:tc>
      </w:tr>
      <w:tr w:rsidR="008F4D9B" w14:paraId="0063C60F" w14:textId="77777777" w:rsidTr="00F76575">
        <w:tc>
          <w:tcPr>
            <w:tcW w:w="1242" w:type="dxa"/>
          </w:tcPr>
          <w:p w14:paraId="09BEA0A4" w14:textId="4A7B4B4D" w:rsidR="008F4D9B" w:rsidRPr="00EC2E91" w:rsidRDefault="00F76575" w:rsidP="00CF6A50">
            <w:pPr>
              <w:tabs>
                <w:tab w:val="left" w:pos="0"/>
              </w:tabs>
              <w:suppressAutoHyphens/>
              <w:ind w:right="-567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val="ro-RO" w:eastAsia="ar-SA"/>
              </w:rPr>
            </w:pPr>
            <w:r w:rsidRPr="00EC2E91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val="ro-RO" w:eastAsia="ar-SA"/>
              </w:rPr>
              <w:t>2015</w:t>
            </w:r>
          </w:p>
        </w:tc>
        <w:tc>
          <w:tcPr>
            <w:tcW w:w="1418" w:type="dxa"/>
          </w:tcPr>
          <w:p w14:paraId="71256507" w14:textId="0CF18C8B" w:rsidR="008F4D9B" w:rsidRPr="00EC2E91" w:rsidRDefault="00F76575" w:rsidP="00F76575">
            <w:pPr>
              <w:tabs>
                <w:tab w:val="left" w:pos="0"/>
              </w:tabs>
              <w:suppressAutoHyphens/>
              <w:ind w:right="-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val="ro-RO" w:eastAsia="ar-SA"/>
              </w:rPr>
            </w:pPr>
            <w:r w:rsidRPr="00EC2E91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val="ro-RO" w:eastAsia="ar-SA"/>
              </w:rPr>
              <w:t>2.388</w:t>
            </w:r>
          </w:p>
        </w:tc>
        <w:tc>
          <w:tcPr>
            <w:tcW w:w="2126" w:type="dxa"/>
          </w:tcPr>
          <w:p w14:paraId="42A1B940" w14:textId="07824F5B" w:rsidR="008F4D9B" w:rsidRPr="00EC2E91" w:rsidRDefault="00F76575" w:rsidP="00F76575">
            <w:pPr>
              <w:tabs>
                <w:tab w:val="left" w:pos="0"/>
              </w:tabs>
              <w:suppressAutoHyphens/>
              <w:ind w:right="-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val="ro-RO" w:eastAsia="ar-SA"/>
              </w:rPr>
            </w:pPr>
            <w:r w:rsidRPr="00EC2E91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val="ro-RO" w:eastAsia="ar-SA"/>
              </w:rPr>
              <w:t>29.171</w:t>
            </w:r>
          </w:p>
        </w:tc>
        <w:tc>
          <w:tcPr>
            <w:tcW w:w="2977" w:type="dxa"/>
          </w:tcPr>
          <w:p w14:paraId="514CA1E4" w14:textId="62640D6B" w:rsidR="008F4D9B" w:rsidRPr="00EC2E91" w:rsidRDefault="00F76575" w:rsidP="00F76575">
            <w:pPr>
              <w:tabs>
                <w:tab w:val="left" w:pos="0"/>
              </w:tabs>
              <w:suppressAutoHyphens/>
              <w:ind w:right="-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val="ro-RO" w:eastAsia="ar-SA"/>
              </w:rPr>
            </w:pPr>
            <w:r w:rsidRPr="00EC2E91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val="ro-RO" w:eastAsia="ar-SA"/>
              </w:rPr>
              <w:t>1.648</w:t>
            </w:r>
          </w:p>
        </w:tc>
        <w:tc>
          <w:tcPr>
            <w:tcW w:w="1559" w:type="dxa"/>
          </w:tcPr>
          <w:p w14:paraId="03EB9946" w14:textId="247F0F8B" w:rsidR="008F4D9B" w:rsidRPr="00EC2E91" w:rsidRDefault="00F76575" w:rsidP="00F76575">
            <w:pPr>
              <w:tabs>
                <w:tab w:val="left" w:pos="0"/>
              </w:tabs>
              <w:suppressAutoHyphens/>
              <w:ind w:right="-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val="ro-RO" w:eastAsia="ar-SA"/>
              </w:rPr>
            </w:pPr>
            <w:r w:rsidRPr="00EC2E91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val="ro-RO" w:eastAsia="ar-SA"/>
              </w:rPr>
              <w:t>33.207</w:t>
            </w:r>
          </w:p>
        </w:tc>
      </w:tr>
      <w:tr w:rsidR="008F4D9B" w14:paraId="620A0990" w14:textId="77777777" w:rsidTr="00F76575">
        <w:tc>
          <w:tcPr>
            <w:tcW w:w="1242" w:type="dxa"/>
          </w:tcPr>
          <w:p w14:paraId="0EB1E6B3" w14:textId="7171152C" w:rsidR="008F4D9B" w:rsidRPr="00EC2E91" w:rsidRDefault="00F76575" w:rsidP="00CF6A50">
            <w:pPr>
              <w:tabs>
                <w:tab w:val="left" w:pos="0"/>
              </w:tabs>
              <w:suppressAutoHyphens/>
              <w:ind w:right="-567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val="ro-RO" w:eastAsia="ar-SA"/>
              </w:rPr>
            </w:pPr>
            <w:r w:rsidRPr="00EC2E91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val="ro-RO" w:eastAsia="ar-SA"/>
              </w:rPr>
              <w:t>2016</w:t>
            </w:r>
          </w:p>
        </w:tc>
        <w:tc>
          <w:tcPr>
            <w:tcW w:w="1418" w:type="dxa"/>
          </w:tcPr>
          <w:p w14:paraId="59EC0BD0" w14:textId="7E76B4F8" w:rsidR="008F4D9B" w:rsidRPr="00EC2E91" w:rsidRDefault="00F76575" w:rsidP="00F76575">
            <w:pPr>
              <w:tabs>
                <w:tab w:val="left" w:pos="0"/>
              </w:tabs>
              <w:suppressAutoHyphens/>
              <w:ind w:right="-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val="ro-RO" w:eastAsia="ar-SA"/>
              </w:rPr>
            </w:pPr>
            <w:r w:rsidRPr="00EC2E91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val="ro-RO" w:eastAsia="ar-SA"/>
              </w:rPr>
              <w:t>351.027</w:t>
            </w:r>
          </w:p>
        </w:tc>
        <w:tc>
          <w:tcPr>
            <w:tcW w:w="2126" w:type="dxa"/>
          </w:tcPr>
          <w:p w14:paraId="4F8E07E7" w14:textId="29845E33" w:rsidR="008F4D9B" w:rsidRPr="00EC2E91" w:rsidRDefault="00F76575" w:rsidP="00F76575">
            <w:pPr>
              <w:tabs>
                <w:tab w:val="left" w:pos="0"/>
              </w:tabs>
              <w:suppressAutoHyphens/>
              <w:ind w:right="-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val="ro-RO" w:eastAsia="ar-SA"/>
              </w:rPr>
            </w:pPr>
            <w:r w:rsidRPr="00EC2E91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val="ro-RO" w:eastAsia="ar-SA"/>
              </w:rPr>
              <w:t>32.941</w:t>
            </w:r>
          </w:p>
        </w:tc>
        <w:tc>
          <w:tcPr>
            <w:tcW w:w="2977" w:type="dxa"/>
          </w:tcPr>
          <w:p w14:paraId="16D21711" w14:textId="472E5579" w:rsidR="008F4D9B" w:rsidRPr="00EC2E91" w:rsidRDefault="00F76575" w:rsidP="00F76575">
            <w:pPr>
              <w:tabs>
                <w:tab w:val="left" w:pos="0"/>
              </w:tabs>
              <w:suppressAutoHyphens/>
              <w:ind w:right="-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val="ro-RO" w:eastAsia="ar-SA"/>
              </w:rPr>
            </w:pPr>
            <w:r w:rsidRPr="00EC2E91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val="ro-RO" w:eastAsia="ar-SA"/>
              </w:rPr>
              <w:t>242.209</w:t>
            </w:r>
          </w:p>
        </w:tc>
        <w:tc>
          <w:tcPr>
            <w:tcW w:w="1559" w:type="dxa"/>
          </w:tcPr>
          <w:p w14:paraId="14CB9B1B" w14:textId="1604D389" w:rsidR="008F4D9B" w:rsidRPr="00EC2E91" w:rsidRDefault="00F76575" w:rsidP="00F76575">
            <w:pPr>
              <w:tabs>
                <w:tab w:val="left" w:pos="0"/>
              </w:tabs>
              <w:suppressAutoHyphens/>
              <w:ind w:right="-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val="ro-RO" w:eastAsia="ar-SA"/>
              </w:rPr>
            </w:pPr>
            <w:r w:rsidRPr="00EC2E91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val="ro-RO" w:eastAsia="ar-SA"/>
              </w:rPr>
              <w:t>626.177</w:t>
            </w:r>
          </w:p>
        </w:tc>
      </w:tr>
      <w:tr w:rsidR="00F76575" w:rsidRPr="00EC2E91" w14:paraId="525DD9DE" w14:textId="77777777" w:rsidTr="00F76575">
        <w:tc>
          <w:tcPr>
            <w:tcW w:w="1242" w:type="dxa"/>
          </w:tcPr>
          <w:p w14:paraId="78C95B03" w14:textId="5382E98C" w:rsidR="00F76575" w:rsidRPr="00EC2E91" w:rsidRDefault="00F76575" w:rsidP="00CF6A50">
            <w:pPr>
              <w:tabs>
                <w:tab w:val="left" w:pos="0"/>
              </w:tabs>
              <w:suppressAutoHyphens/>
              <w:ind w:right="-567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1"/>
                <w:sz w:val="24"/>
                <w:szCs w:val="24"/>
                <w:lang w:val="ro-RO" w:eastAsia="ar-SA"/>
              </w:rPr>
            </w:pPr>
            <w:r w:rsidRPr="00EC2E9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1"/>
                <w:sz w:val="24"/>
                <w:szCs w:val="24"/>
                <w:lang w:val="ro-RO" w:eastAsia="ar-SA"/>
              </w:rPr>
              <w:t>TOTAL</w:t>
            </w:r>
          </w:p>
        </w:tc>
        <w:tc>
          <w:tcPr>
            <w:tcW w:w="1418" w:type="dxa"/>
          </w:tcPr>
          <w:p w14:paraId="5FB58271" w14:textId="1BBDB79D" w:rsidR="00F76575" w:rsidRPr="00EC2E91" w:rsidRDefault="00F76575" w:rsidP="00F76575">
            <w:pPr>
              <w:tabs>
                <w:tab w:val="left" w:pos="0"/>
              </w:tabs>
              <w:suppressAutoHyphens/>
              <w:ind w:right="-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1"/>
                <w:sz w:val="24"/>
                <w:szCs w:val="24"/>
                <w:lang w:val="ro-RO" w:eastAsia="ar-SA"/>
              </w:rPr>
            </w:pPr>
            <w:r w:rsidRPr="00EC2E9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1"/>
                <w:sz w:val="24"/>
                <w:szCs w:val="24"/>
                <w:lang w:val="ro-RO" w:eastAsia="ar-SA"/>
              </w:rPr>
              <w:t>445.998</w:t>
            </w:r>
          </w:p>
        </w:tc>
        <w:tc>
          <w:tcPr>
            <w:tcW w:w="2126" w:type="dxa"/>
          </w:tcPr>
          <w:p w14:paraId="515A08BC" w14:textId="0F4B3483" w:rsidR="00F76575" w:rsidRPr="00EC2E91" w:rsidRDefault="00F76575" w:rsidP="00F76575">
            <w:pPr>
              <w:tabs>
                <w:tab w:val="left" w:pos="0"/>
              </w:tabs>
              <w:suppressAutoHyphens/>
              <w:ind w:right="-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1"/>
                <w:sz w:val="24"/>
                <w:szCs w:val="24"/>
                <w:lang w:val="ro-RO" w:eastAsia="ar-SA"/>
              </w:rPr>
            </w:pPr>
            <w:r w:rsidRPr="00EC2E9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1"/>
                <w:sz w:val="24"/>
                <w:szCs w:val="24"/>
                <w:lang w:val="ro-RO" w:eastAsia="ar-SA"/>
              </w:rPr>
              <w:t>119.399</w:t>
            </w:r>
          </w:p>
        </w:tc>
        <w:tc>
          <w:tcPr>
            <w:tcW w:w="2977" w:type="dxa"/>
          </w:tcPr>
          <w:p w14:paraId="060DEC6B" w14:textId="33A053D7" w:rsidR="00F76575" w:rsidRPr="00EC2E91" w:rsidRDefault="00F76575" w:rsidP="00F76575">
            <w:pPr>
              <w:tabs>
                <w:tab w:val="left" w:pos="0"/>
              </w:tabs>
              <w:suppressAutoHyphens/>
              <w:ind w:right="-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1"/>
                <w:sz w:val="24"/>
                <w:szCs w:val="24"/>
                <w:lang w:val="ro-RO" w:eastAsia="ar-SA"/>
              </w:rPr>
            </w:pPr>
            <w:r w:rsidRPr="00EC2E9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1"/>
                <w:sz w:val="24"/>
                <w:szCs w:val="24"/>
                <w:lang w:val="ro-RO" w:eastAsia="ar-SA"/>
              </w:rPr>
              <w:t>307.739</w:t>
            </w:r>
          </w:p>
        </w:tc>
        <w:tc>
          <w:tcPr>
            <w:tcW w:w="1559" w:type="dxa"/>
          </w:tcPr>
          <w:p w14:paraId="5F33695C" w14:textId="67A8CB39" w:rsidR="00F76575" w:rsidRPr="00EC2E91" w:rsidRDefault="00F76575" w:rsidP="00F76575">
            <w:pPr>
              <w:tabs>
                <w:tab w:val="left" w:pos="0"/>
              </w:tabs>
              <w:suppressAutoHyphens/>
              <w:ind w:right="-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1"/>
                <w:sz w:val="24"/>
                <w:szCs w:val="24"/>
                <w:lang w:val="ro-RO" w:eastAsia="ar-SA"/>
              </w:rPr>
            </w:pPr>
            <w:r w:rsidRPr="00EC2E9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1"/>
                <w:sz w:val="24"/>
                <w:szCs w:val="24"/>
                <w:lang w:val="ro-RO" w:eastAsia="ar-SA"/>
              </w:rPr>
              <w:t>873.136</w:t>
            </w:r>
          </w:p>
        </w:tc>
      </w:tr>
    </w:tbl>
    <w:p w14:paraId="1FCB2C1D" w14:textId="77777777" w:rsidR="00647B38" w:rsidRDefault="00647B38" w:rsidP="00647B38">
      <w:p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</w:p>
    <w:p w14:paraId="452468F0" w14:textId="77777777" w:rsidR="00647B38" w:rsidRDefault="00647B38" w:rsidP="00647B38">
      <w:p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</w:p>
    <w:p w14:paraId="2677F20F" w14:textId="194DABF9" w:rsidR="008F4D9B" w:rsidRDefault="0079326E" w:rsidP="00647B38">
      <w:p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Urmare prezentării celor de mai sus consider necesară constituirea UAT Târgușor c</w:t>
      </w:r>
      <w:r w:rsidR="00647B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a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parte </w:t>
      </w:r>
      <w:r w:rsidR="00773B5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civilă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în proces</w:t>
      </w:r>
      <w:r w:rsidR="00773B5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ul penal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cu suma de 873.136 lei. </w:t>
      </w:r>
    </w:p>
    <w:p w14:paraId="1AAE9394" w14:textId="77777777" w:rsidR="005F5C71" w:rsidRPr="00CF6A50" w:rsidRDefault="005F5C71" w:rsidP="0079326E">
      <w:p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</w:p>
    <w:p w14:paraId="4578CB3E" w14:textId="3840234A" w:rsidR="0056661B" w:rsidRPr="0056661B" w:rsidRDefault="0056661B" w:rsidP="00462E83">
      <w:pPr>
        <w:tabs>
          <w:tab w:val="left" w:pos="6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ab/>
        <w:t>In acest sens, anexez, la prezenta, un Proiect de Hotărâre, cu propunerea de a fi adoptat in forma prezentată.</w:t>
      </w:r>
    </w:p>
    <w:p w14:paraId="35CE3800" w14:textId="53CB2A5A" w:rsidR="00770B1B" w:rsidRPr="0056661B" w:rsidRDefault="0056661B" w:rsidP="00647B38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ab/>
      </w:r>
    </w:p>
    <w:p w14:paraId="6848AE92" w14:textId="77777777" w:rsidR="0056661B" w:rsidRPr="0056661B" w:rsidRDefault="0056661B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p w14:paraId="2AA17C87" w14:textId="61885E0D" w:rsidR="0056661B" w:rsidRPr="0056661B" w:rsidRDefault="0097504E" w:rsidP="0097504E">
      <w:p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  <w:bookmarkStart w:id="1" w:name="_Hlk72156434"/>
      <w:r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 xml:space="preserve">                                                                 </w:t>
      </w:r>
      <w:r w:rsidR="0056661B" w:rsidRPr="0056661B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P R I M A R,</w:t>
      </w:r>
    </w:p>
    <w:p w14:paraId="10330D1B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118A71EB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07410530" w14:textId="77777777" w:rsidR="0056661B" w:rsidRPr="0056661B" w:rsidRDefault="0056661B" w:rsidP="0056661B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Mădălina    NEGRU </w:t>
      </w:r>
    </w:p>
    <w:p w14:paraId="6470BA7B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53AEFBCA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bookmarkEnd w:id="1"/>
    <w:p w14:paraId="4B6D1F69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sectPr w:rsidR="0056661B" w:rsidRPr="0056661B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D005C" w14:textId="77777777" w:rsidR="00D54D70" w:rsidRDefault="00D54D70" w:rsidP="00D464EE">
      <w:pPr>
        <w:spacing w:after="0" w:line="240" w:lineRule="auto"/>
      </w:pPr>
      <w:r>
        <w:separator/>
      </w:r>
    </w:p>
  </w:endnote>
  <w:endnote w:type="continuationSeparator" w:id="0">
    <w:p w14:paraId="0CBAD8DA" w14:textId="77777777" w:rsidR="00D54D70" w:rsidRDefault="00D54D70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598AC" w14:textId="77777777" w:rsidR="00D54D70" w:rsidRDefault="00D54D70" w:rsidP="00D464EE">
      <w:pPr>
        <w:spacing w:after="0" w:line="240" w:lineRule="auto"/>
      </w:pPr>
      <w:r>
        <w:separator/>
      </w:r>
    </w:p>
  </w:footnote>
  <w:footnote w:type="continuationSeparator" w:id="0">
    <w:p w14:paraId="210FD29A" w14:textId="77777777" w:rsidR="00D54D70" w:rsidRDefault="00D54D70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E82816"/>
    <w:multiLevelType w:val="multilevel"/>
    <w:tmpl w:val="39E0D22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64585D"/>
    <w:multiLevelType w:val="hybridMultilevel"/>
    <w:tmpl w:val="25A45BF8"/>
    <w:lvl w:ilvl="0" w:tplc="ADB20682">
      <w:numFmt w:val="bullet"/>
      <w:lvlText w:val="-"/>
      <w:lvlJc w:val="left"/>
      <w:pPr>
        <w:ind w:left="363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" w15:restartNumberingAfterBreak="0">
    <w:nsid w:val="45C4393E"/>
    <w:multiLevelType w:val="hybridMultilevel"/>
    <w:tmpl w:val="8EF005A6"/>
    <w:lvl w:ilvl="0" w:tplc="173A5FCC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 w16cid:durableId="928998424">
    <w:abstractNumId w:val="0"/>
  </w:num>
  <w:num w:numId="2" w16cid:durableId="1789540250">
    <w:abstractNumId w:val="1"/>
  </w:num>
  <w:num w:numId="3" w16cid:durableId="483395319">
    <w:abstractNumId w:val="2"/>
  </w:num>
  <w:num w:numId="4" w16cid:durableId="12533940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643C"/>
    <w:rsid w:val="00002C76"/>
    <w:rsid w:val="00004191"/>
    <w:rsid w:val="00013142"/>
    <w:rsid w:val="000319AA"/>
    <w:rsid w:val="000346E1"/>
    <w:rsid w:val="00077DD2"/>
    <w:rsid w:val="00093AEB"/>
    <w:rsid w:val="000C3276"/>
    <w:rsid w:val="000F31EA"/>
    <w:rsid w:val="00115A4B"/>
    <w:rsid w:val="00163970"/>
    <w:rsid w:val="0019643C"/>
    <w:rsid w:val="001F2AE4"/>
    <w:rsid w:val="001F5500"/>
    <w:rsid w:val="001F6295"/>
    <w:rsid w:val="00266128"/>
    <w:rsid w:val="0027022B"/>
    <w:rsid w:val="002777B3"/>
    <w:rsid w:val="002A122D"/>
    <w:rsid w:val="002A4E49"/>
    <w:rsid w:val="002B48FD"/>
    <w:rsid w:val="002B5B03"/>
    <w:rsid w:val="002D0064"/>
    <w:rsid w:val="0031367D"/>
    <w:rsid w:val="003620E6"/>
    <w:rsid w:val="00370DC1"/>
    <w:rsid w:val="0039011B"/>
    <w:rsid w:val="00393C1B"/>
    <w:rsid w:val="003E3CF8"/>
    <w:rsid w:val="004121E2"/>
    <w:rsid w:val="00412FD4"/>
    <w:rsid w:val="00462E83"/>
    <w:rsid w:val="00463F3E"/>
    <w:rsid w:val="004C3D09"/>
    <w:rsid w:val="004D5CBE"/>
    <w:rsid w:val="0050451F"/>
    <w:rsid w:val="00516123"/>
    <w:rsid w:val="00520001"/>
    <w:rsid w:val="00547C02"/>
    <w:rsid w:val="0056661B"/>
    <w:rsid w:val="005745E8"/>
    <w:rsid w:val="00575B3E"/>
    <w:rsid w:val="00584D40"/>
    <w:rsid w:val="005B0164"/>
    <w:rsid w:val="005F2570"/>
    <w:rsid w:val="005F44A1"/>
    <w:rsid w:val="005F5C71"/>
    <w:rsid w:val="00616007"/>
    <w:rsid w:val="006165AD"/>
    <w:rsid w:val="00647B38"/>
    <w:rsid w:val="0066195A"/>
    <w:rsid w:val="0068148F"/>
    <w:rsid w:val="0069040C"/>
    <w:rsid w:val="006C6C7C"/>
    <w:rsid w:val="006E5DF0"/>
    <w:rsid w:val="006F0CA4"/>
    <w:rsid w:val="006F5AB3"/>
    <w:rsid w:val="00706792"/>
    <w:rsid w:val="00740289"/>
    <w:rsid w:val="00770B1B"/>
    <w:rsid w:val="00772FB6"/>
    <w:rsid w:val="00773B52"/>
    <w:rsid w:val="007749EC"/>
    <w:rsid w:val="0079326E"/>
    <w:rsid w:val="007A459F"/>
    <w:rsid w:val="007B042E"/>
    <w:rsid w:val="00805F22"/>
    <w:rsid w:val="008121A0"/>
    <w:rsid w:val="0084710A"/>
    <w:rsid w:val="00865300"/>
    <w:rsid w:val="008D1BD5"/>
    <w:rsid w:val="008D3DB2"/>
    <w:rsid w:val="008E6BA2"/>
    <w:rsid w:val="008F4D9B"/>
    <w:rsid w:val="00915EAE"/>
    <w:rsid w:val="009164F1"/>
    <w:rsid w:val="009166A6"/>
    <w:rsid w:val="00967902"/>
    <w:rsid w:val="0097504E"/>
    <w:rsid w:val="00995D59"/>
    <w:rsid w:val="009B2D98"/>
    <w:rsid w:val="009B648F"/>
    <w:rsid w:val="009D5497"/>
    <w:rsid w:val="009F2FA4"/>
    <w:rsid w:val="00A00A86"/>
    <w:rsid w:val="00A15C6D"/>
    <w:rsid w:val="00A272AB"/>
    <w:rsid w:val="00A278CE"/>
    <w:rsid w:val="00A80940"/>
    <w:rsid w:val="00AD10FA"/>
    <w:rsid w:val="00B07F53"/>
    <w:rsid w:val="00B11D85"/>
    <w:rsid w:val="00BD144A"/>
    <w:rsid w:val="00BD5B05"/>
    <w:rsid w:val="00BE59AE"/>
    <w:rsid w:val="00BF0A17"/>
    <w:rsid w:val="00C152DB"/>
    <w:rsid w:val="00C17DA0"/>
    <w:rsid w:val="00C4237D"/>
    <w:rsid w:val="00C435F5"/>
    <w:rsid w:val="00C868A2"/>
    <w:rsid w:val="00C9204E"/>
    <w:rsid w:val="00CC4D5F"/>
    <w:rsid w:val="00CE2475"/>
    <w:rsid w:val="00CF6A50"/>
    <w:rsid w:val="00D00905"/>
    <w:rsid w:val="00D1347E"/>
    <w:rsid w:val="00D173E3"/>
    <w:rsid w:val="00D464EE"/>
    <w:rsid w:val="00D54D70"/>
    <w:rsid w:val="00D56306"/>
    <w:rsid w:val="00D70EF9"/>
    <w:rsid w:val="00D724C0"/>
    <w:rsid w:val="00D945A3"/>
    <w:rsid w:val="00DA362B"/>
    <w:rsid w:val="00DA4778"/>
    <w:rsid w:val="00DB1993"/>
    <w:rsid w:val="00DD4600"/>
    <w:rsid w:val="00DE37AF"/>
    <w:rsid w:val="00DF39CA"/>
    <w:rsid w:val="00E1483E"/>
    <w:rsid w:val="00E20BAA"/>
    <w:rsid w:val="00E25E48"/>
    <w:rsid w:val="00E439E4"/>
    <w:rsid w:val="00E54037"/>
    <w:rsid w:val="00E624F5"/>
    <w:rsid w:val="00E73713"/>
    <w:rsid w:val="00E970A3"/>
    <w:rsid w:val="00EA3C60"/>
    <w:rsid w:val="00EC2E91"/>
    <w:rsid w:val="00ED25C6"/>
    <w:rsid w:val="00ED4746"/>
    <w:rsid w:val="00F16747"/>
    <w:rsid w:val="00F27409"/>
    <w:rsid w:val="00F27C2A"/>
    <w:rsid w:val="00F35169"/>
    <w:rsid w:val="00F46F77"/>
    <w:rsid w:val="00F52A62"/>
    <w:rsid w:val="00F60621"/>
    <w:rsid w:val="00F76575"/>
    <w:rsid w:val="00F905F4"/>
    <w:rsid w:val="00FB2F9A"/>
    <w:rsid w:val="00FD2466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docId w15:val="{3DC4CA95-0B8B-4E30-BDE3-0803B102A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274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f">
    <w:name w:val="List Paragraph"/>
    <w:basedOn w:val="Normal"/>
    <w:uiPriority w:val="34"/>
    <w:qFormat/>
    <w:rsid w:val="0097504E"/>
    <w:pPr>
      <w:ind w:left="720"/>
      <w:contextualSpacing/>
    </w:pPr>
  </w:style>
  <w:style w:type="table" w:styleId="Tabelgril">
    <w:name w:val="Table Grid"/>
    <w:basedOn w:val="TabelNormal"/>
    <w:uiPriority w:val="59"/>
    <w:rsid w:val="008F4D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3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946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7</cp:revision>
  <cp:lastPrinted>2022-11-17T09:59:00Z</cp:lastPrinted>
  <dcterms:created xsi:type="dcterms:W3CDTF">2021-05-17T11:02:00Z</dcterms:created>
  <dcterms:modified xsi:type="dcterms:W3CDTF">2022-12-06T14:48:00Z</dcterms:modified>
</cp:coreProperties>
</file>