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76B" w:rsidRDefault="00C6776B" w:rsidP="00C6776B">
      <w:pPr>
        <w:jc w:val="center"/>
        <w:rPr>
          <w:b/>
          <w:sz w:val="28"/>
          <w:szCs w:val="28"/>
        </w:rPr>
      </w:pPr>
    </w:p>
    <w:p w:rsidR="00914097" w:rsidRPr="00D12161" w:rsidRDefault="00914097" w:rsidP="00914097">
      <w:pPr>
        <w:jc w:val="both"/>
        <w:rPr>
          <w:b/>
          <w:sz w:val="28"/>
          <w:szCs w:val="28"/>
        </w:rPr>
      </w:pPr>
      <w:r w:rsidRPr="00D12161">
        <w:rPr>
          <w:b/>
          <w:sz w:val="28"/>
          <w:szCs w:val="28"/>
        </w:rPr>
        <w:t xml:space="preserve">        R O M Â N I A</w:t>
      </w:r>
    </w:p>
    <w:p w:rsidR="00914097" w:rsidRPr="00D12161" w:rsidRDefault="00914097" w:rsidP="00914097">
      <w:pPr>
        <w:jc w:val="both"/>
        <w:rPr>
          <w:b/>
          <w:sz w:val="28"/>
          <w:szCs w:val="28"/>
        </w:rPr>
      </w:pPr>
      <w:r w:rsidRPr="00D12161">
        <w:rPr>
          <w:b/>
          <w:sz w:val="28"/>
          <w:szCs w:val="28"/>
        </w:rPr>
        <w:t xml:space="preserve">JUDEŢUL HUNEDOARA </w:t>
      </w:r>
    </w:p>
    <w:p w:rsidR="00914097" w:rsidRPr="00D12161" w:rsidRDefault="00914097" w:rsidP="00914097">
      <w:pPr>
        <w:jc w:val="both"/>
        <w:rPr>
          <w:b/>
          <w:sz w:val="28"/>
          <w:szCs w:val="28"/>
        </w:rPr>
      </w:pPr>
      <w:r w:rsidRPr="00D12161">
        <w:rPr>
          <w:b/>
          <w:sz w:val="28"/>
          <w:szCs w:val="28"/>
        </w:rPr>
        <w:t xml:space="preserve">   MUNICIPIUL  BRAD</w:t>
      </w:r>
    </w:p>
    <w:p w:rsidR="00914097" w:rsidRPr="00D12161" w:rsidRDefault="00914097" w:rsidP="00914097">
      <w:pPr>
        <w:jc w:val="both"/>
        <w:rPr>
          <w:b/>
          <w:sz w:val="28"/>
          <w:szCs w:val="28"/>
        </w:rPr>
      </w:pPr>
      <w:r w:rsidRPr="00D12161">
        <w:rPr>
          <w:b/>
          <w:sz w:val="28"/>
          <w:szCs w:val="28"/>
        </w:rPr>
        <w:t xml:space="preserve">      </w:t>
      </w:r>
      <w:r w:rsidR="007536AE">
        <w:rPr>
          <w:b/>
          <w:sz w:val="28"/>
          <w:szCs w:val="28"/>
        </w:rPr>
        <w:t xml:space="preserve"> </w:t>
      </w:r>
      <w:r w:rsidRPr="00D12161">
        <w:rPr>
          <w:b/>
          <w:sz w:val="28"/>
          <w:szCs w:val="28"/>
        </w:rPr>
        <w:t>P R I M A R</w:t>
      </w:r>
      <w:r w:rsidR="00B40445">
        <w:rPr>
          <w:b/>
          <w:sz w:val="28"/>
          <w:szCs w:val="28"/>
        </w:rPr>
        <w:t xml:space="preserve"> U L</w:t>
      </w:r>
    </w:p>
    <w:p w:rsidR="00D85589" w:rsidRDefault="00D85589" w:rsidP="00914097">
      <w:pPr>
        <w:jc w:val="both"/>
        <w:rPr>
          <w:b/>
          <w:sz w:val="28"/>
          <w:szCs w:val="28"/>
        </w:rPr>
      </w:pPr>
      <w:r>
        <w:rPr>
          <w:b/>
          <w:sz w:val="28"/>
          <w:szCs w:val="28"/>
        </w:rPr>
        <w:t xml:space="preserve">  </w:t>
      </w:r>
      <w:r w:rsidR="00914097" w:rsidRPr="00D85589">
        <w:rPr>
          <w:b/>
          <w:sz w:val="28"/>
          <w:szCs w:val="28"/>
        </w:rPr>
        <w:t>Nr.</w:t>
      </w:r>
      <w:r>
        <w:rPr>
          <w:b/>
          <w:sz w:val="28"/>
          <w:szCs w:val="28"/>
        </w:rPr>
        <w:t xml:space="preserve"> </w:t>
      </w:r>
      <w:r w:rsidR="00543AB6">
        <w:rPr>
          <w:b/>
          <w:sz w:val="28"/>
          <w:szCs w:val="28"/>
        </w:rPr>
        <w:t>2</w:t>
      </w:r>
      <w:r w:rsidR="00616F31">
        <w:rPr>
          <w:b/>
          <w:sz w:val="28"/>
          <w:szCs w:val="28"/>
        </w:rPr>
        <w:t>10</w:t>
      </w:r>
      <w:r w:rsidR="00543AB6">
        <w:rPr>
          <w:b/>
          <w:sz w:val="28"/>
          <w:szCs w:val="28"/>
        </w:rPr>
        <w:t>/11506/</w:t>
      </w:r>
      <w:r w:rsidR="00616F31">
        <w:rPr>
          <w:b/>
          <w:sz w:val="28"/>
          <w:szCs w:val="28"/>
        </w:rPr>
        <w:t>12</w:t>
      </w:r>
      <w:r w:rsidR="00170013">
        <w:rPr>
          <w:b/>
          <w:sz w:val="28"/>
          <w:szCs w:val="28"/>
        </w:rPr>
        <w:t>.1</w:t>
      </w:r>
      <w:r w:rsidR="00B40445">
        <w:rPr>
          <w:b/>
          <w:sz w:val="28"/>
          <w:szCs w:val="28"/>
        </w:rPr>
        <w:t>2</w:t>
      </w:r>
      <w:r w:rsidR="00614E1E">
        <w:rPr>
          <w:b/>
          <w:sz w:val="28"/>
          <w:szCs w:val="28"/>
        </w:rPr>
        <w:t>.202</w:t>
      </w:r>
      <w:r w:rsidR="00B40445">
        <w:rPr>
          <w:b/>
          <w:sz w:val="28"/>
          <w:szCs w:val="28"/>
        </w:rPr>
        <w:t>2</w:t>
      </w:r>
    </w:p>
    <w:p w:rsidR="00B40445" w:rsidRDefault="00B40445" w:rsidP="00914097">
      <w:pPr>
        <w:jc w:val="both"/>
        <w:rPr>
          <w:b/>
          <w:sz w:val="28"/>
          <w:szCs w:val="28"/>
        </w:rPr>
      </w:pPr>
    </w:p>
    <w:p w:rsidR="00B40445" w:rsidRDefault="00B40445" w:rsidP="00914097">
      <w:pPr>
        <w:jc w:val="both"/>
        <w:rPr>
          <w:b/>
          <w:sz w:val="28"/>
          <w:szCs w:val="28"/>
        </w:rPr>
      </w:pPr>
    </w:p>
    <w:p w:rsidR="00D85589" w:rsidRPr="00D85589" w:rsidRDefault="00D85589" w:rsidP="00914097">
      <w:pPr>
        <w:jc w:val="both"/>
        <w:rPr>
          <w:b/>
          <w:sz w:val="28"/>
          <w:szCs w:val="28"/>
        </w:rPr>
      </w:pPr>
    </w:p>
    <w:p w:rsidR="00914097" w:rsidRPr="005E63D2" w:rsidRDefault="005E63D2" w:rsidP="002237C4">
      <w:pPr>
        <w:spacing w:line="276" w:lineRule="auto"/>
        <w:jc w:val="center"/>
        <w:rPr>
          <w:b/>
          <w:sz w:val="28"/>
          <w:szCs w:val="28"/>
          <w:u w:val="single"/>
        </w:rPr>
      </w:pPr>
      <w:r w:rsidRPr="005E63D2">
        <w:rPr>
          <w:b/>
          <w:sz w:val="28"/>
          <w:szCs w:val="28"/>
          <w:u w:val="single"/>
        </w:rPr>
        <w:t>R</w:t>
      </w:r>
      <w:r>
        <w:rPr>
          <w:b/>
          <w:sz w:val="28"/>
          <w:szCs w:val="28"/>
          <w:u w:val="single"/>
        </w:rPr>
        <w:t xml:space="preserve"> </w:t>
      </w:r>
      <w:r w:rsidRPr="005E63D2">
        <w:rPr>
          <w:b/>
          <w:sz w:val="28"/>
          <w:szCs w:val="28"/>
          <w:u w:val="single"/>
        </w:rPr>
        <w:t>E</w:t>
      </w:r>
      <w:r>
        <w:rPr>
          <w:b/>
          <w:sz w:val="28"/>
          <w:szCs w:val="28"/>
          <w:u w:val="single"/>
        </w:rPr>
        <w:t xml:space="preserve"> </w:t>
      </w:r>
      <w:r w:rsidRPr="005E63D2">
        <w:rPr>
          <w:b/>
          <w:sz w:val="28"/>
          <w:szCs w:val="28"/>
          <w:u w:val="single"/>
        </w:rPr>
        <w:t>F</w:t>
      </w:r>
      <w:r>
        <w:rPr>
          <w:b/>
          <w:sz w:val="28"/>
          <w:szCs w:val="28"/>
          <w:u w:val="single"/>
        </w:rPr>
        <w:t xml:space="preserve"> </w:t>
      </w:r>
      <w:r w:rsidRPr="005E63D2">
        <w:rPr>
          <w:b/>
          <w:sz w:val="28"/>
          <w:szCs w:val="28"/>
          <w:u w:val="single"/>
        </w:rPr>
        <w:t>E</w:t>
      </w:r>
      <w:r>
        <w:rPr>
          <w:b/>
          <w:sz w:val="28"/>
          <w:szCs w:val="28"/>
          <w:u w:val="single"/>
        </w:rPr>
        <w:t xml:space="preserve"> </w:t>
      </w:r>
      <w:r w:rsidRPr="005E63D2">
        <w:rPr>
          <w:b/>
          <w:sz w:val="28"/>
          <w:szCs w:val="28"/>
          <w:u w:val="single"/>
        </w:rPr>
        <w:t>R</w:t>
      </w:r>
      <w:r>
        <w:rPr>
          <w:b/>
          <w:sz w:val="28"/>
          <w:szCs w:val="28"/>
          <w:u w:val="single"/>
        </w:rPr>
        <w:t xml:space="preserve"> </w:t>
      </w:r>
      <w:r w:rsidRPr="005E63D2">
        <w:rPr>
          <w:b/>
          <w:sz w:val="28"/>
          <w:szCs w:val="28"/>
          <w:u w:val="single"/>
        </w:rPr>
        <w:t>A</w:t>
      </w:r>
      <w:r>
        <w:rPr>
          <w:b/>
          <w:sz w:val="28"/>
          <w:szCs w:val="28"/>
          <w:u w:val="single"/>
        </w:rPr>
        <w:t xml:space="preserve"> </w:t>
      </w:r>
      <w:r w:rsidRPr="005E63D2">
        <w:rPr>
          <w:b/>
          <w:sz w:val="28"/>
          <w:szCs w:val="28"/>
          <w:u w:val="single"/>
        </w:rPr>
        <w:t>T</w:t>
      </w:r>
      <w:r>
        <w:rPr>
          <w:b/>
          <w:sz w:val="28"/>
          <w:szCs w:val="28"/>
          <w:u w:val="single"/>
        </w:rPr>
        <w:t xml:space="preserve">  </w:t>
      </w:r>
      <w:r w:rsidR="00C64203">
        <w:rPr>
          <w:b/>
          <w:sz w:val="28"/>
          <w:szCs w:val="28"/>
          <w:u w:val="single"/>
        </w:rPr>
        <w:t xml:space="preserve"> </w:t>
      </w:r>
      <w:r w:rsidRPr="005E63D2">
        <w:rPr>
          <w:b/>
          <w:sz w:val="28"/>
          <w:szCs w:val="28"/>
          <w:u w:val="single"/>
        </w:rPr>
        <w:t xml:space="preserve"> D</w:t>
      </w:r>
      <w:r>
        <w:rPr>
          <w:b/>
          <w:sz w:val="28"/>
          <w:szCs w:val="28"/>
          <w:u w:val="single"/>
        </w:rPr>
        <w:t xml:space="preserve"> </w:t>
      </w:r>
      <w:r w:rsidRPr="005E63D2">
        <w:rPr>
          <w:b/>
          <w:sz w:val="28"/>
          <w:szCs w:val="28"/>
          <w:u w:val="single"/>
        </w:rPr>
        <w:t>E</w:t>
      </w:r>
      <w:r>
        <w:rPr>
          <w:b/>
          <w:sz w:val="28"/>
          <w:szCs w:val="28"/>
          <w:u w:val="single"/>
        </w:rPr>
        <w:t xml:space="preserve"> </w:t>
      </w:r>
      <w:r w:rsidR="00C64203">
        <w:rPr>
          <w:b/>
          <w:sz w:val="28"/>
          <w:szCs w:val="28"/>
          <w:u w:val="single"/>
        </w:rPr>
        <w:t xml:space="preserve"> </w:t>
      </w:r>
      <w:r w:rsidRPr="005E63D2">
        <w:rPr>
          <w:b/>
          <w:sz w:val="28"/>
          <w:szCs w:val="28"/>
          <w:u w:val="single"/>
        </w:rPr>
        <w:t xml:space="preserve"> A</w:t>
      </w:r>
      <w:r>
        <w:rPr>
          <w:b/>
          <w:sz w:val="28"/>
          <w:szCs w:val="28"/>
          <w:u w:val="single"/>
        </w:rPr>
        <w:t xml:space="preserve"> </w:t>
      </w:r>
      <w:r w:rsidRPr="005E63D2">
        <w:rPr>
          <w:b/>
          <w:sz w:val="28"/>
          <w:szCs w:val="28"/>
          <w:u w:val="single"/>
        </w:rPr>
        <w:t>P</w:t>
      </w:r>
      <w:r>
        <w:rPr>
          <w:b/>
          <w:sz w:val="28"/>
          <w:szCs w:val="28"/>
          <w:u w:val="single"/>
        </w:rPr>
        <w:t xml:space="preserve"> </w:t>
      </w:r>
      <w:r w:rsidRPr="005E63D2">
        <w:rPr>
          <w:b/>
          <w:sz w:val="28"/>
          <w:szCs w:val="28"/>
          <w:u w:val="single"/>
        </w:rPr>
        <w:t>R</w:t>
      </w:r>
      <w:r>
        <w:rPr>
          <w:b/>
          <w:sz w:val="28"/>
          <w:szCs w:val="28"/>
          <w:u w:val="single"/>
        </w:rPr>
        <w:t xml:space="preserve"> </w:t>
      </w:r>
      <w:r w:rsidRPr="005E63D2">
        <w:rPr>
          <w:b/>
          <w:sz w:val="28"/>
          <w:szCs w:val="28"/>
          <w:u w:val="single"/>
        </w:rPr>
        <w:t>O</w:t>
      </w:r>
      <w:r>
        <w:rPr>
          <w:b/>
          <w:sz w:val="28"/>
          <w:szCs w:val="28"/>
          <w:u w:val="single"/>
        </w:rPr>
        <w:t xml:space="preserve"> </w:t>
      </w:r>
      <w:r w:rsidRPr="005E63D2">
        <w:rPr>
          <w:b/>
          <w:sz w:val="28"/>
          <w:szCs w:val="28"/>
          <w:u w:val="single"/>
        </w:rPr>
        <w:t>B</w:t>
      </w:r>
      <w:r>
        <w:rPr>
          <w:b/>
          <w:sz w:val="28"/>
          <w:szCs w:val="28"/>
          <w:u w:val="single"/>
        </w:rPr>
        <w:t xml:space="preserve"> </w:t>
      </w:r>
      <w:r w:rsidRPr="005E63D2">
        <w:rPr>
          <w:b/>
          <w:sz w:val="28"/>
          <w:szCs w:val="28"/>
          <w:u w:val="single"/>
        </w:rPr>
        <w:t>A</w:t>
      </w:r>
      <w:r>
        <w:rPr>
          <w:b/>
          <w:sz w:val="28"/>
          <w:szCs w:val="28"/>
          <w:u w:val="single"/>
        </w:rPr>
        <w:t xml:space="preserve"> </w:t>
      </w:r>
      <w:r w:rsidRPr="005E63D2">
        <w:rPr>
          <w:b/>
          <w:sz w:val="28"/>
          <w:szCs w:val="28"/>
          <w:u w:val="single"/>
        </w:rPr>
        <w:t>R</w:t>
      </w:r>
      <w:r>
        <w:rPr>
          <w:b/>
          <w:sz w:val="28"/>
          <w:szCs w:val="28"/>
          <w:u w:val="single"/>
        </w:rPr>
        <w:t xml:space="preserve"> </w:t>
      </w:r>
      <w:r w:rsidRPr="005E63D2">
        <w:rPr>
          <w:b/>
          <w:sz w:val="28"/>
          <w:szCs w:val="28"/>
          <w:u w:val="single"/>
        </w:rPr>
        <w:t xml:space="preserve">E </w:t>
      </w:r>
    </w:p>
    <w:p w:rsidR="00616F31" w:rsidRPr="00AC14B5" w:rsidRDefault="00543AB6" w:rsidP="00616F31">
      <w:pPr>
        <w:pStyle w:val="Heading2"/>
        <w:shd w:val="clear" w:color="auto" w:fill="FFFFFF"/>
        <w:jc w:val="center"/>
        <w:rPr>
          <w:i/>
          <w:iCs/>
          <w:sz w:val="28"/>
          <w:szCs w:val="28"/>
        </w:rPr>
      </w:pPr>
      <w:r w:rsidRPr="00AC14B5">
        <w:rPr>
          <w:sz w:val="28"/>
          <w:szCs w:val="28"/>
        </w:rPr>
        <w:t xml:space="preserve">privind aprobarea </w:t>
      </w:r>
      <w:r w:rsidR="00616F31" w:rsidRPr="00AC14B5">
        <w:rPr>
          <w:sz w:val="28"/>
          <w:szCs w:val="28"/>
        </w:rPr>
        <w:t xml:space="preserve">DOCUMENTAȚIEI TEHNICE PENTRU OBȚINEREA AUTORIZAȚIEI DE CONSTRUIRE - D.T.A.C. și a Devizului general pentru obiectivul de investiții </w:t>
      </w:r>
      <w:r w:rsidR="00616F31" w:rsidRPr="00AC14B5">
        <w:rPr>
          <w:i/>
          <w:iCs/>
          <w:sz w:val="28"/>
          <w:szCs w:val="28"/>
        </w:rPr>
        <w:t>„EXTINDERE REȚEA APĂ POTABILĂ STRADA POIENIȚA, MUNICIPIUL BRAD, JUDEȚUL HUNEDOARA”</w:t>
      </w:r>
    </w:p>
    <w:p w:rsidR="00616F31" w:rsidRPr="002237C4" w:rsidRDefault="00616F31" w:rsidP="00616F31">
      <w:pPr>
        <w:spacing w:line="276" w:lineRule="auto"/>
        <w:ind w:right="-306"/>
        <w:jc w:val="center"/>
        <w:rPr>
          <w:b/>
          <w:sz w:val="28"/>
          <w:szCs w:val="28"/>
        </w:rPr>
      </w:pPr>
    </w:p>
    <w:p w:rsidR="00616F31" w:rsidRPr="00F61F1E" w:rsidRDefault="00DE518C" w:rsidP="00616F31">
      <w:pPr>
        <w:ind w:firstLine="708"/>
        <w:jc w:val="both"/>
        <w:rPr>
          <w:sz w:val="28"/>
          <w:szCs w:val="28"/>
        </w:rPr>
      </w:pPr>
      <w:r>
        <w:rPr>
          <w:sz w:val="28"/>
          <w:szCs w:val="28"/>
        </w:rPr>
        <w:t>I</w:t>
      </w:r>
      <w:r w:rsidR="00616F31" w:rsidRPr="00F61F1E">
        <w:rPr>
          <w:sz w:val="28"/>
          <w:szCs w:val="28"/>
        </w:rPr>
        <w:t xml:space="preserve">mobilele </w:t>
      </w:r>
      <w:r w:rsidR="00616F31">
        <w:rPr>
          <w:sz w:val="28"/>
          <w:szCs w:val="28"/>
        </w:rPr>
        <w:t>situate pe strada Poienița</w:t>
      </w:r>
      <w:r w:rsidR="00F16E9B">
        <w:rPr>
          <w:sz w:val="28"/>
          <w:szCs w:val="28"/>
        </w:rPr>
        <w:t xml:space="preserve"> din municipiul Brad</w:t>
      </w:r>
      <w:r w:rsidR="00616F31" w:rsidRPr="00F61F1E">
        <w:rPr>
          <w:sz w:val="28"/>
          <w:szCs w:val="28"/>
        </w:rPr>
        <w:t xml:space="preserve"> nu dispun de un sistem de alimentare și distribuție apă potabilă în sistem centralizat.</w:t>
      </w:r>
    </w:p>
    <w:p w:rsidR="00616F31" w:rsidRDefault="00AC14B5" w:rsidP="00616F31">
      <w:pPr>
        <w:autoSpaceDE w:val="0"/>
        <w:autoSpaceDN w:val="0"/>
        <w:adjustRightInd w:val="0"/>
        <w:ind w:firstLine="708"/>
        <w:jc w:val="both"/>
        <w:rPr>
          <w:sz w:val="28"/>
          <w:szCs w:val="28"/>
        </w:rPr>
      </w:pPr>
      <w:r>
        <w:rPr>
          <w:sz w:val="28"/>
          <w:szCs w:val="28"/>
        </w:rPr>
        <w:t>S</w:t>
      </w:r>
      <w:r w:rsidR="00616F31" w:rsidRPr="00F61F1E">
        <w:rPr>
          <w:sz w:val="28"/>
          <w:szCs w:val="28"/>
        </w:rPr>
        <w:t>atisfacerea nevoilor de apă potabilă ale populației</w:t>
      </w:r>
      <w:r w:rsidR="00616F31">
        <w:rPr>
          <w:sz w:val="28"/>
          <w:szCs w:val="28"/>
        </w:rPr>
        <w:t xml:space="preserve"> </w:t>
      </w:r>
      <w:r w:rsidR="00616F31" w:rsidRPr="00F61F1E">
        <w:rPr>
          <w:sz w:val="28"/>
          <w:szCs w:val="28"/>
        </w:rPr>
        <w:t>se face prin fântânile individuale existente care devin o surs</w:t>
      </w:r>
      <w:r>
        <w:rPr>
          <w:sz w:val="28"/>
          <w:szCs w:val="28"/>
        </w:rPr>
        <w:t>ă</w:t>
      </w:r>
      <w:r w:rsidR="00616F31" w:rsidRPr="00F61F1E">
        <w:rPr>
          <w:sz w:val="28"/>
          <w:szCs w:val="28"/>
        </w:rPr>
        <w:t xml:space="preserve"> insuficientă în perioadele de secetă</w:t>
      </w:r>
      <w:r w:rsidR="00616F31">
        <w:rPr>
          <w:sz w:val="28"/>
          <w:szCs w:val="28"/>
        </w:rPr>
        <w:t xml:space="preserve"> și care </w:t>
      </w:r>
      <w:r w:rsidR="00616F31" w:rsidRPr="00F61F1E">
        <w:rPr>
          <w:sz w:val="28"/>
          <w:szCs w:val="28"/>
        </w:rPr>
        <w:t xml:space="preserve">nu îndeplinesc criteriile de exigență calitativă și funcțională. </w:t>
      </w:r>
    </w:p>
    <w:p w:rsidR="00616F31" w:rsidRDefault="00616F31" w:rsidP="00616F31">
      <w:pPr>
        <w:ind w:firstLine="708"/>
        <w:jc w:val="both"/>
        <w:rPr>
          <w:sz w:val="28"/>
          <w:szCs w:val="28"/>
        </w:rPr>
      </w:pPr>
      <w:r w:rsidRPr="00616F31">
        <w:rPr>
          <w:sz w:val="28"/>
          <w:szCs w:val="28"/>
        </w:rPr>
        <w:t xml:space="preserve">Față de situația dată, consider că se impune extinderea rețelei de apă potabilă pe strada Poienița, </w:t>
      </w:r>
      <w:r>
        <w:rPr>
          <w:sz w:val="28"/>
          <w:szCs w:val="28"/>
        </w:rPr>
        <w:t xml:space="preserve">extindere care </w:t>
      </w:r>
      <w:r w:rsidRPr="00F61F1E">
        <w:rPr>
          <w:sz w:val="28"/>
          <w:szCs w:val="28"/>
        </w:rPr>
        <w:t>ar duce la realizarea de noi branșamente pentru toți locuitorii care dețin imobile în acea zonă, asigurând acestora necesarul de apă de calitate în condiții tehnice optime în ceea ce privește debitul și presiunea asigurate în rețelele publice de alimentare cu apă.</w:t>
      </w:r>
    </w:p>
    <w:p w:rsidR="00616F31" w:rsidRPr="00616F31" w:rsidRDefault="00616F31" w:rsidP="00616F31">
      <w:pPr>
        <w:autoSpaceDE w:val="0"/>
        <w:autoSpaceDN w:val="0"/>
        <w:adjustRightInd w:val="0"/>
        <w:ind w:firstLine="708"/>
        <w:jc w:val="both"/>
        <w:rPr>
          <w:sz w:val="28"/>
          <w:szCs w:val="28"/>
        </w:rPr>
      </w:pPr>
      <w:r>
        <w:rPr>
          <w:sz w:val="28"/>
          <w:szCs w:val="28"/>
        </w:rPr>
        <w:t xml:space="preserve">Astfel, </w:t>
      </w:r>
      <w:r w:rsidRPr="00616F31">
        <w:rPr>
          <w:sz w:val="28"/>
          <w:szCs w:val="28"/>
        </w:rPr>
        <w:t xml:space="preserve"> am inițiat prezentul proiect de hotărâre prin care am propus aprobarea DOCUMENTAȚIEI TEHNICE PENTRU OBȚINEREA AUTORIZAȚIEI DE CONSTRUIRE - D.T.A.C. și a Devizului general pentru obiectivul de investiții</w:t>
      </w:r>
      <w:r w:rsidRPr="00616F31">
        <w:rPr>
          <w:i/>
          <w:iCs/>
          <w:sz w:val="28"/>
          <w:szCs w:val="28"/>
        </w:rPr>
        <w:t xml:space="preserve"> „EXTINDERE REȚEA APĂ POTABILĂ STRADA POIENIȚA, MUNICIPIUL BRAD, JUDEȚUL HUNEDOARA”</w:t>
      </w:r>
      <w:r>
        <w:rPr>
          <w:i/>
          <w:iCs/>
          <w:sz w:val="28"/>
          <w:szCs w:val="28"/>
        </w:rPr>
        <w:t>.</w:t>
      </w:r>
    </w:p>
    <w:p w:rsidR="00616F31" w:rsidRPr="001B7622" w:rsidRDefault="00616F31" w:rsidP="00DE518C">
      <w:pPr>
        <w:autoSpaceDE w:val="0"/>
        <w:autoSpaceDN w:val="0"/>
        <w:adjustRightInd w:val="0"/>
        <w:spacing w:line="276" w:lineRule="auto"/>
        <w:ind w:firstLine="708"/>
        <w:jc w:val="both"/>
        <w:rPr>
          <w:sz w:val="28"/>
          <w:szCs w:val="28"/>
        </w:rPr>
      </w:pPr>
      <w:r>
        <w:rPr>
          <w:sz w:val="28"/>
          <w:szCs w:val="28"/>
        </w:rPr>
        <w:t>Precizez că a</w:t>
      </w:r>
      <w:r w:rsidRPr="001B7622">
        <w:rPr>
          <w:sz w:val="28"/>
          <w:szCs w:val="28"/>
        </w:rPr>
        <w:t>ceast</w:t>
      </w:r>
      <w:r>
        <w:rPr>
          <w:sz w:val="28"/>
          <w:szCs w:val="28"/>
        </w:rPr>
        <w:t>ă rețea</w:t>
      </w:r>
      <w:r w:rsidRPr="001B7622">
        <w:rPr>
          <w:sz w:val="28"/>
          <w:szCs w:val="28"/>
        </w:rPr>
        <w:t xml:space="preserve"> va fi dotată cu cămine de branșamente și apometre.</w:t>
      </w:r>
      <w:r w:rsidRPr="001B7622">
        <w:rPr>
          <w:rFonts w:ascii="Arial" w:hAnsi="Arial"/>
          <w:sz w:val="28"/>
          <w:szCs w:val="28"/>
        </w:rPr>
        <w:t xml:space="preserve"> </w:t>
      </w:r>
      <w:r>
        <w:rPr>
          <w:sz w:val="28"/>
          <w:szCs w:val="28"/>
        </w:rPr>
        <w:t>C</w:t>
      </w:r>
      <w:r w:rsidRPr="001B7622">
        <w:rPr>
          <w:sz w:val="28"/>
          <w:szCs w:val="28"/>
        </w:rPr>
        <w:t>onduct</w:t>
      </w:r>
      <w:r w:rsidR="00DE518C">
        <w:rPr>
          <w:sz w:val="28"/>
          <w:szCs w:val="28"/>
        </w:rPr>
        <w:t>a</w:t>
      </w:r>
      <w:r w:rsidRPr="001B7622">
        <w:rPr>
          <w:sz w:val="28"/>
          <w:szCs w:val="28"/>
        </w:rPr>
        <w:t xml:space="preserve"> de aducțiune </w:t>
      </w:r>
      <w:r>
        <w:rPr>
          <w:sz w:val="28"/>
          <w:szCs w:val="28"/>
        </w:rPr>
        <w:t xml:space="preserve">prevăzută este </w:t>
      </w:r>
      <w:r w:rsidRPr="001B7622">
        <w:rPr>
          <w:sz w:val="28"/>
          <w:szCs w:val="28"/>
        </w:rPr>
        <w:t>din PEHD 63 mm, Pn10, în lungime de 270 m prin care apa va fi preluată din conducta existentă, PEID 110 mm, aflată tot pe str</w:t>
      </w:r>
      <w:r>
        <w:rPr>
          <w:sz w:val="28"/>
          <w:szCs w:val="28"/>
        </w:rPr>
        <w:t>ada</w:t>
      </w:r>
      <w:r w:rsidRPr="001B7622">
        <w:rPr>
          <w:sz w:val="28"/>
          <w:szCs w:val="28"/>
        </w:rPr>
        <w:t xml:space="preserve"> Poienița, pe drumul amenajat cu piatră spartă compactată, urmând ca noua conductă să alimenteze proprietățile aflate mai sus în lungul străzii.</w:t>
      </w:r>
      <w:r>
        <w:rPr>
          <w:sz w:val="28"/>
          <w:szCs w:val="28"/>
        </w:rPr>
        <w:t xml:space="preserve"> </w:t>
      </w:r>
      <w:r w:rsidRPr="001B7622">
        <w:rPr>
          <w:sz w:val="28"/>
          <w:szCs w:val="28"/>
        </w:rPr>
        <w:t>În punctul de racord din str</w:t>
      </w:r>
      <w:r>
        <w:rPr>
          <w:sz w:val="28"/>
          <w:szCs w:val="28"/>
        </w:rPr>
        <w:t>ada</w:t>
      </w:r>
      <w:r w:rsidRPr="001B7622">
        <w:rPr>
          <w:sz w:val="28"/>
          <w:szCs w:val="28"/>
        </w:rPr>
        <w:t xml:space="preserve"> Poienița se va monta un cămin de intervenție / intersecție CI</w:t>
      </w:r>
      <w:r w:rsidR="00DE518C">
        <w:rPr>
          <w:sz w:val="28"/>
          <w:szCs w:val="28"/>
        </w:rPr>
        <w:t>. În acest cămin de intervenție</w:t>
      </w:r>
      <w:r w:rsidRPr="001B7622">
        <w:rPr>
          <w:sz w:val="28"/>
          <w:szCs w:val="28"/>
        </w:rPr>
        <w:t xml:space="preserve"> va fi montată o </w:t>
      </w:r>
      <w:proofErr w:type="spellStart"/>
      <w:r w:rsidRPr="001B7622">
        <w:rPr>
          <w:sz w:val="28"/>
          <w:szCs w:val="28"/>
        </w:rPr>
        <w:t>șauă</w:t>
      </w:r>
      <w:proofErr w:type="spellEnd"/>
      <w:r w:rsidRPr="001B7622">
        <w:rPr>
          <w:sz w:val="28"/>
          <w:szCs w:val="28"/>
        </w:rPr>
        <w:t xml:space="preserve"> </w:t>
      </w:r>
      <w:proofErr w:type="spellStart"/>
      <w:r w:rsidRPr="001B7622">
        <w:rPr>
          <w:sz w:val="28"/>
          <w:szCs w:val="28"/>
        </w:rPr>
        <w:t>electrosudabilă</w:t>
      </w:r>
      <w:proofErr w:type="spellEnd"/>
      <w:r w:rsidRPr="001B7622">
        <w:rPr>
          <w:sz w:val="28"/>
          <w:szCs w:val="28"/>
        </w:rPr>
        <w:t xml:space="preserve"> pentru a realiza T-</w:t>
      </w:r>
      <w:r>
        <w:rPr>
          <w:sz w:val="28"/>
          <w:szCs w:val="28"/>
        </w:rPr>
        <w:t xml:space="preserve"> </w:t>
      </w:r>
      <w:r w:rsidRPr="001B7622">
        <w:rPr>
          <w:sz w:val="28"/>
          <w:szCs w:val="28"/>
        </w:rPr>
        <w:t xml:space="preserve">ul necesar și o vană de 2 </w:t>
      </w:r>
      <w:r w:rsidR="00DE518C">
        <w:rPr>
          <w:sz w:val="28"/>
          <w:szCs w:val="28"/>
        </w:rPr>
        <w:t xml:space="preserve">țoli </w:t>
      </w:r>
      <w:r w:rsidRPr="001B7622">
        <w:rPr>
          <w:sz w:val="28"/>
          <w:szCs w:val="28"/>
        </w:rPr>
        <w:t>pentru secționarea noului tronson.</w:t>
      </w:r>
      <w:r>
        <w:rPr>
          <w:sz w:val="28"/>
          <w:szCs w:val="28"/>
        </w:rPr>
        <w:t xml:space="preserve"> </w:t>
      </w:r>
      <w:r w:rsidRPr="001B7622">
        <w:rPr>
          <w:sz w:val="28"/>
          <w:szCs w:val="28"/>
        </w:rPr>
        <w:t>În punctul de capăt se va monta un cămin de capăt prevăzut cu un robinet cu sferă de 2</w:t>
      </w:r>
      <w:r w:rsidR="00DE518C">
        <w:rPr>
          <w:sz w:val="28"/>
          <w:szCs w:val="28"/>
          <w:lang w:val="en-US"/>
        </w:rPr>
        <w:t xml:space="preserve"> </w:t>
      </w:r>
      <w:proofErr w:type="spellStart"/>
      <w:r w:rsidR="00DE518C">
        <w:rPr>
          <w:sz w:val="28"/>
          <w:szCs w:val="28"/>
          <w:lang w:val="en-US"/>
        </w:rPr>
        <w:t>țoli</w:t>
      </w:r>
      <w:proofErr w:type="spellEnd"/>
      <w:r w:rsidRPr="001B7622">
        <w:rPr>
          <w:sz w:val="28"/>
          <w:szCs w:val="28"/>
        </w:rPr>
        <w:t xml:space="preserve"> ș</w:t>
      </w:r>
      <w:r>
        <w:rPr>
          <w:sz w:val="28"/>
          <w:szCs w:val="28"/>
        </w:rPr>
        <w:t>i un r</w:t>
      </w:r>
      <w:r w:rsidRPr="001B7622">
        <w:rPr>
          <w:sz w:val="28"/>
          <w:szCs w:val="28"/>
        </w:rPr>
        <w:t>obinet de golire</w:t>
      </w:r>
      <w:r w:rsidR="00DE518C">
        <w:rPr>
          <w:sz w:val="28"/>
          <w:szCs w:val="28"/>
        </w:rPr>
        <w:t xml:space="preserve"> de</w:t>
      </w:r>
      <w:r w:rsidRPr="001B7622">
        <w:rPr>
          <w:sz w:val="28"/>
          <w:szCs w:val="28"/>
        </w:rPr>
        <w:t xml:space="preserve"> ¾</w:t>
      </w:r>
      <w:r w:rsidR="00DE518C">
        <w:rPr>
          <w:sz w:val="28"/>
          <w:szCs w:val="28"/>
        </w:rPr>
        <w:t xml:space="preserve"> țoli</w:t>
      </w:r>
      <w:r w:rsidRPr="001B7622">
        <w:rPr>
          <w:sz w:val="28"/>
          <w:szCs w:val="28"/>
        </w:rPr>
        <w:t>.</w:t>
      </w:r>
      <w:r>
        <w:rPr>
          <w:sz w:val="28"/>
          <w:szCs w:val="28"/>
        </w:rPr>
        <w:t xml:space="preserve"> </w:t>
      </w:r>
      <w:r w:rsidRPr="001B7622">
        <w:rPr>
          <w:sz w:val="28"/>
          <w:szCs w:val="28"/>
        </w:rPr>
        <w:t>Lungimea tronsonului de apă propus spre extindere va fi de cca. 270 m.</w:t>
      </w:r>
      <w:r>
        <w:rPr>
          <w:sz w:val="28"/>
          <w:szCs w:val="28"/>
        </w:rPr>
        <w:t xml:space="preserve"> </w:t>
      </w:r>
      <w:r w:rsidRPr="001B7622">
        <w:rPr>
          <w:sz w:val="28"/>
          <w:szCs w:val="28"/>
        </w:rPr>
        <w:t>Numărul total de branșamente va fi de 8 buc</w:t>
      </w:r>
      <w:r>
        <w:rPr>
          <w:sz w:val="28"/>
          <w:szCs w:val="28"/>
        </w:rPr>
        <w:t>ăți</w:t>
      </w:r>
      <w:r w:rsidRPr="001B7622">
        <w:rPr>
          <w:sz w:val="28"/>
          <w:szCs w:val="28"/>
        </w:rPr>
        <w:t xml:space="preserve"> și o lungime cumulat</w:t>
      </w:r>
      <w:r>
        <w:rPr>
          <w:sz w:val="28"/>
          <w:szCs w:val="28"/>
        </w:rPr>
        <w:t>ă</w:t>
      </w:r>
      <w:r w:rsidRPr="001B7622">
        <w:rPr>
          <w:sz w:val="28"/>
          <w:szCs w:val="28"/>
        </w:rPr>
        <w:t xml:space="preserve"> de 50 m.</w:t>
      </w:r>
    </w:p>
    <w:p w:rsidR="00543AB6" w:rsidRPr="00DE518C" w:rsidRDefault="00616F31" w:rsidP="00DE518C">
      <w:pPr>
        <w:ind w:firstLine="708"/>
        <w:jc w:val="both"/>
        <w:rPr>
          <w:bCs/>
          <w:sz w:val="28"/>
          <w:szCs w:val="28"/>
        </w:rPr>
      </w:pPr>
      <w:r w:rsidRPr="00A1567C">
        <w:rPr>
          <w:sz w:val="28"/>
          <w:szCs w:val="28"/>
          <w:shd w:val="clear" w:color="auto" w:fill="FFFFFF" w:themeFill="background1"/>
        </w:rPr>
        <w:t>Valoarea Devizului General</w:t>
      </w:r>
      <w:r w:rsidRPr="00A1567C">
        <w:rPr>
          <w:sz w:val="28"/>
          <w:szCs w:val="28"/>
        </w:rPr>
        <w:t xml:space="preserve"> este de </w:t>
      </w:r>
      <w:r w:rsidRPr="00DE518C">
        <w:rPr>
          <w:bCs/>
          <w:sz w:val="28"/>
          <w:szCs w:val="28"/>
        </w:rPr>
        <w:t>177.550,99 lei cu TVA, respectiv 149.418,69 lei fără TVA, din care C+M</w:t>
      </w:r>
      <w:r w:rsidR="00DE518C">
        <w:rPr>
          <w:bCs/>
          <w:sz w:val="28"/>
          <w:szCs w:val="28"/>
        </w:rPr>
        <w:t xml:space="preserve"> =</w:t>
      </w:r>
      <w:r w:rsidRPr="00DE518C">
        <w:rPr>
          <w:bCs/>
          <w:sz w:val="28"/>
          <w:szCs w:val="28"/>
        </w:rPr>
        <w:t xml:space="preserve"> 135.652,63 lei cu TVA, respectiv 113.993,81 lei fără TVA.</w:t>
      </w:r>
    </w:p>
    <w:p w:rsidR="00782020" w:rsidRDefault="00543AB6" w:rsidP="00782020">
      <w:pPr>
        <w:spacing w:line="276" w:lineRule="auto"/>
        <w:ind w:right="-23" w:firstLine="708"/>
        <w:jc w:val="both"/>
        <w:rPr>
          <w:bCs/>
          <w:sz w:val="28"/>
          <w:szCs w:val="28"/>
          <w:shd w:val="clear" w:color="auto" w:fill="FFFFFF"/>
        </w:rPr>
      </w:pPr>
      <w:r w:rsidRPr="00F508A0">
        <w:rPr>
          <w:bCs/>
          <w:sz w:val="28"/>
          <w:szCs w:val="28"/>
        </w:rPr>
        <w:lastRenderedPageBreak/>
        <w:t xml:space="preserve">În </w:t>
      </w:r>
      <w:r w:rsidR="00775E25" w:rsidRPr="00F508A0">
        <w:rPr>
          <w:bCs/>
          <w:sz w:val="28"/>
          <w:szCs w:val="28"/>
        </w:rPr>
        <w:t>contextul celor de mai sus</w:t>
      </w:r>
      <w:r w:rsidR="002237C4" w:rsidRPr="00F508A0">
        <w:rPr>
          <w:bCs/>
          <w:sz w:val="28"/>
          <w:szCs w:val="28"/>
        </w:rPr>
        <w:t xml:space="preserve"> </w:t>
      </w:r>
      <w:r w:rsidR="00775E25" w:rsidRPr="00F508A0">
        <w:rPr>
          <w:bCs/>
          <w:sz w:val="28"/>
          <w:szCs w:val="28"/>
          <w:shd w:val="clear" w:color="auto" w:fill="FFFFFF"/>
        </w:rPr>
        <w:t>supun</w:t>
      </w:r>
      <w:r w:rsidR="00F508A0" w:rsidRPr="00F508A0">
        <w:rPr>
          <w:bCs/>
          <w:sz w:val="28"/>
          <w:szCs w:val="28"/>
          <w:shd w:val="clear" w:color="auto" w:fill="FFFFFF"/>
        </w:rPr>
        <w:t xml:space="preserve"> spre dezbatere și aprobare</w:t>
      </w:r>
      <w:r w:rsidR="008C084A" w:rsidRPr="00F508A0">
        <w:rPr>
          <w:bCs/>
          <w:sz w:val="28"/>
          <w:szCs w:val="28"/>
          <w:shd w:val="clear" w:color="auto" w:fill="FFFFFF"/>
        </w:rPr>
        <w:t xml:space="preserve"> plenului Consiliului Local </w:t>
      </w:r>
      <w:r w:rsidR="00775E25" w:rsidRPr="00F508A0">
        <w:rPr>
          <w:bCs/>
          <w:sz w:val="28"/>
          <w:szCs w:val="28"/>
          <w:shd w:val="clear" w:color="auto" w:fill="FFFFFF"/>
        </w:rPr>
        <w:t xml:space="preserve">al Municipiului Brad </w:t>
      </w:r>
      <w:r w:rsidR="00782020">
        <w:rPr>
          <w:bCs/>
          <w:sz w:val="28"/>
          <w:szCs w:val="28"/>
          <w:shd w:val="clear" w:color="auto" w:fill="FFFFFF"/>
        </w:rPr>
        <w:t xml:space="preserve">proiectul de hotărâre </w:t>
      </w:r>
      <w:r w:rsidR="008C084A" w:rsidRPr="00F508A0">
        <w:rPr>
          <w:bCs/>
          <w:sz w:val="28"/>
          <w:szCs w:val="28"/>
          <w:shd w:val="clear" w:color="auto" w:fill="FFFFFF"/>
        </w:rPr>
        <w:t>în forma prezentată.</w:t>
      </w:r>
      <w:r w:rsidR="008C084A" w:rsidRPr="00F508A0">
        <w:rPr>
          <w:bCs/>
          <w:sz w:val="28"/>
          <w:szCs w:val="28"/>
          <w:shd w:val="clear" w:color="auto" w:fill="FFFFFF"/>
        </w:rPr>
        <w:tab/>
        <w:t xml:space="preserve"> </w:t>
      </w:r>
    </w:p>
    <w:p w:rsidR="00782020" w:rsidRPr="00782020" w:rsidRDefault="008C084A" w:rsidP="00782020">
      <w:pPr>
        <w:spacing w:line="276" w:lineRule="auto"/>
        <w:ind w:right="-23" w:firstLine="708"/>
        <w:jc w:val="both"/>
        <w:rPr>
          <w:bCs/>
          <w:sz w:val="28"/>
          <w:szCs w:val="28"/>
        </w:rPr>
      </w:pPr>
      <w:r w:rsidRPr="00782020">
        <w:rPr>
          <w:sz w:val="28"/>
          <w:szCs w:val="28"/>
          <w:shd w:val="clear" w:color="auto" w:fill="FFFFFF"/>
        </w:rPr>
        <w:t>Invoc în susţinerea propunerii mele prevederile</w:t>
      </w:r>
      <w:r w:rsidR="00782020">
        <w:rPr>
          <w:sz w:val="28"/>
          <w:szCs w:val="28"/>
        </w:rPr>
        <w:t xml:space="preserve"> </w:t>
      </w:r>
      <w:r w:rsidR="00782020" w:rsidRPr="00782020">
        <w:rPr>
          <w:sz w:val="28"/>
          <w:szCs w:val="28"/>
        </w:rPr>
        <w:t>art. 44 alin. 1 din Legea nr. 273/2006 privind finanţele publice locale, cu modificările şi completările ulterioare</w:t>
      </w:r>
      <w:r w:rsidR="00782020">
        <w:rPr>
          <w:sz w:val="28"/>
          <w:szCs w:val="28"/>
        </w:rPr>
        <w:t xml:space="preserve">, ale </w:t>
      </w:r>
      <w:r w:rsidR="00782020" w:rsidRPr="00782020">
        <w:rPr>
          <w:sz w:val="28"/>
          <w:szCs w:val="28"/>
        </w:rPr>
        <w:t>H.G. nr. 907/2016 privind etapele de elaborare şi conţinutul</w:t>
      </w:r>
      <w:r w:rsidR="00782020">
        <w:rPr>
          <w:sz w:val="28"/>
          <w:szCs w:val="28"/>
        </w:rPr>
        <w:t xml:space="preserve"> </w:t>
      </w:r>
      <w:r w:rsidR="00782020" w:rsidRPr="00782020">
        <w:rPr>
          <w:sz w:val="28"/>
          <w:szCs w:val="28"/>
        </w:rPr>
        <w:t>-</w:t>
      </w:r>
      <w:r w:rsidR="00782020">
        <w:rPr>
          <w:sz w:val="28"/>
          <w:szCs w:val="28"/>
        </w:rPr>
        <w:t xml:space="preserve"> </w:t>
      </w:r>
      <w:r w:rsidR="00782020" w:rsidRPr="00782020">
        <w:rPr>
          <w:sz w:val="28"/>
          <w:szCs w:val="28"/>
        </w:rPr>
        <w:t>cadru al documentaţiilor tehnico-economice aferente obiectivelor/proiectelor de investiţii finanţate din fonduri publice, cu modificările și completările ulterioare</w:t>
      </w:r>
      <w:r w:rsidR="00782020">
        <w:rPr>
          <w:sz w:val="28"/>
          <w:szCs w:val="28"/>
        </w:rPr>
        <w:t xml:space="preserve">, ale </w:t>
      </w:r>
      <w:r w:rsidR="00782020" w:rsidRPr="00782020">
        <w:rPr>
          <w:sz w:val="28"/>
          <w:szCs w:val="28"/>
        </w:rPr>
        <w:t>art.129 alin. 2 lit. d, alin. 4 lit. d din O.U.G. nr. 57/2019 privind Codul administrativ, cu modificările și completările ulterioare</w:t>
      </w:r>
      <w:r w:rsidR="00782020">
        <w:rPr>
          <w:sz w:val="28"/>
          <w:szCs w:val="28"/>
        </w:rPr>
        <w:t xml:space="preserve">, precum și ale </w:t>
      </w:r>
      <w:r w:rsidR="00782020" w:rsidRPr="00782020">
        <w:rPr>
          <w:sz w:val="28"/>
          <w:szCs w:val="28"/>
        </w:rPr>
        <w:t>art. 11 alin. 4 din Legea nr. 554/2004 a contenciosului administrativ, actualizată</w:t>
      </w:r>
      <w:r w:rsidR="00782020">
        <w:rPr>
          <w:sz w:val="28"/>
          <w:szCs w:val="28"/>
        </w:rPr>
        <w:t>.</w:t>
      </w:r>
    </w:p>
    <w:p w:rsidR="00914097" w:rsidRPr="008C084A" w:rsidRDefault="00914097" w:rsidP="00616F31">
      <w:pPr>
        <w:ind w:firstLine="708"/>
        <w:jc w:val="both"/>
        <w:rPr>
          <w:b/>
          <w:sz w:val="28"/>
          <w:szCs w:val="28"/>
        </w:rPr>
      </w:pPr>
    </w:p>
    <w:p w:rsidR="00914097" w:rsidRPr="008C084A" w:rsidRDefault="00914097" w:rsidP="00914097">
      <w:pPr>
        <w:jc w:val="both"/>
        <w:rPr>
          <w:b/>
          <w:sz w:val="28"/>
          <w:szCs w:val="28"/>
        </w:rPr>
      </w:pPr>
    </w:p>
    <w:p w:rsidR="00914097" w:rsidRPr="004265CD" w:rsidRDefault="00914097" w:rsidP="008C084A">
      <w:pPr>
        <w:jc w:val="center"/>
        <w:rPr>
          <w:b/>
          <w:sz w:val="28"/>
          <w:szCs w:val="28"/>
        </w:rPr>
      </w:pPr>
      <w:r w:rsidRPr="004265CD">
        <w:rPr>
          <w:b/>
          <w:sz w:val="28"/>
          <w:szCs w:val="28"/>
        </w:rPr>
        <w:t>P R I M A R</w:t>
      </w:r>
    </w:p>
    <w:p w:rsidR="00914097" w:rsidRPr="004265CD" w:rsidRDefault="00914097" w:rsidP="008C084A">
      <w:pPr>
        <w:jc w:val="center"/>
        <w:rPr>
          <w:b/>
          <w:sz w:val="28"/>
          <w:szCs w:val="28"/>
        </w:rPr>
      </w:pPr>
      <w:r w:rsidRPr="004265CD">
        <w:rPr>
          <w:b/>
          <w:sz w:val="28"/>
          <w:szCs w:val="28"/>
        </w:rPr>
        <w:t xml:space="preserve">Florin </w:t>
      </w:r>
      <w:r w:rsidR="00170013" w:rsidRPr="004265CD">
        <w:rPr>
          <w:b/>
          <w:sz w:val="28"/>
          <w:szCs w:val="28"/>
        </w:rPr>
        <w:t>CAZACU</w:t>
      </w:r>
    </w:p>
    <w:p w:rsidR="00914097" w:rsidRPr="008C084A" w:rsidRDefault="00914097" w:rsidP="008C084A">
      <w:pPr>
        <w:jc w:val="center"/>
        <w:rPr>
          <w:b/>
          <w:sz w:val="28"/>
          <w:szCs w:val="28"/>
        </w:rPr>
      </w:pPr>
    </w:p>
    <w:p w:rsidR="00914097" w:rsidRPr="008C084A" w:rsidRDefault="00914097" w:rsidP="00914097">
      <w:pPr>
        <w:ind w:left="480" w:firstLine="1312"/>
        <w:jc w:val="both"/>
        <w:rPr>
          <w:b/>
          <w:sz w:val="28"/>
          <w:szCs w:val="28"/>
        </w:rPr>
      </w:pPr>
    </w:p>
    <w:p w:rsidR="00914097" w:rsidRPr="008C084A" w:rsidRDefault="00914097" w:rsidP="00914097">
      <w:pPr>
        <w:ind w:right="-828"/>
        <w:jc w:val="center"/>
        <w:rPr>
          <w:b/>
          <w:sz w:val="28"/>
          <w:szCs w:val="28"/>
        </w:rPr>
      </w:pPr>
    </w:p>
    <w:p w:rsidR="00914097" w:rsidRPr="008C084A" w:rsidRDefault="00914097" w:rsidP="00914097">
      <w:pPr>
        <w:ind w:right="-828"/>
        <w:jc w:val="center"/>
        <w:rPr>
          <w:b/>
          <w:sz w:val="28"/>
          <w:szCs w:val="28"/>
        </w:rPr>
      </w:pPr>
    </w:p>
    <w:p w:rsidR="00914097" w:rsidRPr="008C084A" w:rsidRDefault="00914097" w:rsidP="00914097">
      <w:pPr>
        <w:ind w:right="-828"/>
        <w:jc w:val="center"/>
        <w:rPr>
          <w:b/>
          <w:sz w:val="28"/>
          <w:szCs w:val="28"/>
        </w:rPr>
      </w:pPr>
    </w:p>
    <w:p w:rsidR="00914097" w:rsidRPr="008C084A" w:rsidRDefault="00914097" w:rsidP="00914097">
      <w:pPr>
        <w:ind w:right="-828"/>
        <w:jc w:val="center"/>
        <w:rPr>
          <w:b/>
          <w:sz w:val="28"/>
          <w:szCs w:val="28"/>
        </w:rPr>
      </w:pPr>
    </w:p>
    <w:p w:rsidR="00914097" w:rsidRDefault="00914097" w:rsidP="00914097">
      <w:pPr>
        <w:ind w:right="-828"/>
        <w:jc w:val="center"/>
        <w:rPr>
          <w:b/>
          <w:sz w:val="28"/>
          <w:szCs w:val="28"/>
        </w:rPr>
      </w:pPr>
    </w:p>
    <w:p w:rsidR="00914097" w:rsidRDefault="00914097" w:rsidP="00914097">
      <w:pPr>
        <w:ind w:right="-828"/>
        <w:jc w:val="center"/>
        <w:rPr>
          <w:b/>
          <w:sz w:val="28"/>
          <w:szCs w:val="28"/>
        </w:rPr>
      </w:pPr>
    </w:p>
    <w:p w:rsidR="00914097" w:rsidRDefault="00914097" w:rsidP="00914097">
      <w:pPr>
        <w:ind w:right="-828"/>
        <w:jc w:val="center"/>
        <w:rPr>
          <w:b/>
          <w:sz w:val="28"/>
          <w:szCs w:val="28"/>
        </w:rPr>
      </w:pPr>
    </w:p>
    <w:p w:rsidR="00914097" w:rsidRDefault="00914097" w:rsidP="00914097">
      <w:pPr>
        <w:ind w:right="-828"/>
        <w:jc w:val="center"/>
        <w:rPr>
          <w:b/>
          <w:sz w:val="28"/>
          <w:szCs w:val="28"/>
        </w:rPr>
      </w:pPr>
    </w:p>
    <w:p w:rsidR="00914097" w:rsidRDefault="00914097" w:rsidP="00914097">
      <w:pPr>
        <w:ind w:right="-828"/>
        <w:jc w:val="center"/>
        <w:rPr>
          <w:b/>
          <w:sz w:val="28"/>
          <w:szCs w:val="28"/>
        </w:rPr>
      </w:pPr>
    </w:p>
    <w:p w:rsidR="00914097" w:rsidRDefault="00914097" w:rsidP="00914097">
      <w:pPr>
        <w:ind w:right="-828"/>
        <w:jc w:val="center"/>
        <w:rPr>
          <w:b/>
          <w:sz w:val="28"/>
          <w:szCs w:val="28"/>
        </w:rPr>
      </w:pPr>
    </w:p>
    <w:p w:rsidR="00914097" w:rsidRDefault="00914097" w:rsidP="00914097">
      <w:pPr>
        <w:ind w:right="-828"/>
        <w:jc w:val="center"/>
        <w:rPr>
          <w:b/>
          <w:sz w:val="28"/>
          <w:szCs w:val="28"/>
        </w:rPr>
      </w:pPr>
    </w:p>
    <w:p w:rsidR="00914097" w:rsidRDefault="00914097" w:rsidP="00CF66FA">
      <w:pPr>
        <w:ind w:right="-828"/>
        <w:rPr>
          <w:b/>
          <w:sz w:val="28"/>
          <w:szCs w:val="28"/>
        </w:rPr>
      </w:pPr>
    </w:p>
    <w:p w:rsidR="00914097" w:rsidRDefault="00914097" w:rsidP="00914097">
      <w:pPr>
        <w:ind w:right="-828"/>
        <w:jc w:val="center"/>
        <w:rPr>
          <w:b/>
          <w:sz w:val="28"/>
          <w:szCs w:val="28"/>
        </w:rPr>
      </w:pPr>
    </w:p>
    <w:p w:rsidR="00D34D55" w:rsidRDefault="00D34D55" w:rsidP="00914097">
      <w:pPr>
        <w:ind w:right="-828"/>
        <w:jc w:val="center"/>
        <w:rPr>
          <w:b/>
          <w:sz w:val="28"/>
          <w:szCs w:val="28"/>
        </w:rPr>
      </w:pPr>
    </w:p>
    <w:p w:rsidR="00D34D55" w:rsidRDefault="00D34D55" w:rsidP="00914097">
      <w:pPr>
        <w:ind w:right="-828"/>
        <w:jc w:val="center"/>
        <w:rPr>
          <w:b/>
          <w:sz w:val="28"/>
          <w:szCs w:val="28"/>
        </w:rPr>
      </w:pPr>
    </w:p>
    <w:p w:rsidR="00914097" w:rsidRDefault="00914097" w:rsidP="00914097">
      <w:pPr>
        <w:ind w:right="-828"/>
        <w:jc w:val="center"/>
        <w:rPr>
          <w:b/>
          <w:sz w:val="28"/>
          <w:szCs w:val="28"/>
        </w:rPr>
      </w:pPr>
    </w:p>
    <w:sectPr w:rsidR="00914097" w:rsidSect="00715D74">
      <w:pgSz w:w="11906" w:h="16838"/>
      <w:pgMar w:top="709" w:right="926" w:bottom="426"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ionOld">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D48E3"/>
    <w:multiLevelType w:val="multilevel"/>
    <w:tmpl w:val="4A3C34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4097"/>
    <w:rsid w:val="000630C6"/>
    <w:rsid w:val="000655E8"/>
    <w:rsid w:val="00067DA6"/>
    <w:rsid w:val="00097A4C"/>
    <w:rsid w:val="000A5C22"/>
    <w:rsid w:val="000B57A7"/>
    <w:rsid w:val="000E7658"/>
    <w:rsid w:val="000F1DA5"/>
    <w:rsid w:val="000F2E9A"/>
    <w:rsid w:val="00142B90"/>
    <w:rsid w:val="00153086"/>
    <w:rsid w:val="00153E44"/>
    <w:rsid w:val="00170013"/>
    <w:rsid w:val="001849AB"/>
    <w:rsid w:val="00185A16"/>
    <w:rsid w:val="00190311"/>
    <w:rsid w:val="001F3745"/>
    <w:rsid w:val="001F38C9"/>
    <w:rsid w:val="002237C4"/>
    <w:rsid w:val="002417DB"/>
    <w:rsid w:val="002776C5"/>
    <w:rsid w:val="00280314"/>
    <w:rsid w:val="002A03BA"/>
    <w:rsid w:val="002E77F8"/>
    <w:rsid w:val="00300A84"/>
    <w:rsid w:val="00326921"/>
    <w:rsid w:val="00336269"/>
    <w:rsid w:val="0034527E"/>
    <w:rsid w:val="0035544C"/>
    <w:rsid w:val="003822B2"/>
    <w:rsid w:val="003D4D28"/>
    <w:rsid w:val="004248A8"/>
    <w:rsid w:val="004265CD"/>
    <w:rsid w:val="004347D1"/>
    <w:rsid w:val="00441EC1"/>
    <w:rsid w:val="0051227C"/>
    <w:rsid w:val="005342C5"/>
    <w:rsid w:val="005345C5"/>
    <w:rsid w:val="00542769"/>
    <w:rsid w:val="00543AB6"/>
    <w:rsid w:val="005A72BC"/>
    <w:rsid w:val="005B2704"/>
    <w:rsid w:val="005E63D2"/>
    <w:rsid w:val="005F73F1"/>
    <w:rsid w:val="00614E1E"/>
    <w:rsid w:val="00616F31"/>
    <w:rsid w:val="00654E7F"/>
    <w:rsid w:val="00702C15"/>
    <w:rsid w:val="00715D74"/>
    <w:rsid w:val="007367A3"/>
    <w:rsid w:val="007454DE"/>
    <w:rsid w:val="007521B3"/>
    <w:rsid w:val="007536AE"/>
    <w:rsid w:val="00762188"/>
    <w:rsid w:val="00775E25"/>
    <w:rsid w:val="00782020"/>
    <w:rsid w:val="0079032C"/>
    <w:rsid w:val="00795D4B"/>
    <w:rsid w:val="007C3241"/>
    <w:rsid w:val="007D6CBF"/>
    <w:rsid w:val="008106A4"/>
    <w:rsid w:val="00814856"/>
    <w:rsid w:val="00842F0E"/>
    <w:rsid w:val="00853AA1"/>
    <w:rsid w:val="008C084A"/>
    <w:rsid w:val="008C566C"/>
    <w:rsid w:val="008F727D"/>
    <w:rsid w:val="008F7857"/>
    <w:rsid w:val="00902D2A"/>
    <w:rsid w:val="00914097"/>
    <w:rsid w:val="00915170"/>
    <w:rsid w:val="009B3D8D"/>
    <w:rsid w:val="00A00018"/>
    <w:rsid w:val="00A11558"/>
    <w:rsid w:val="00A261B6"/>
    <w:rsid w:val="00A327AE"/>
    <w:rsid w:val="00A349AA"/>
    <w:rsid w:val="00A8070A"/>
    <w:rsid w:val="00AA3C74"/>
    <w:rsid w:val="00AC14B5"/>
    <w:rsid w:val="00AC6973"/>
    <w:rsid w:val="00AF6C32"/>
    <w:rsid w:val="00B21082"/>
    <w:rsid w:val="00B40445"/>
    <w:rsid w:val="00B4698F"/>
    <w:rsid w:val="00B55C5C"/>
    <w:rsid w:val="00BD7258"/>
    <w:rsid w:val="00BE0389"/>
    <w:rsid w:val="00C00DAF"/>
    <w:rsid w:val="00C61B98"/>
    <w:rsid w:val="00C64203"/>
    <w:rsid w:val="00C6776B"/>
    <w:rsid w:val="00C92B7D"/>
    <w:rsid w:val="00CC365A"/>
    <w:rsid w:val="00CC4914"/>
    <w:rsid w:val="00CD1823"/>
    <w:rsid w:val="00CF623A"/>
    <w:rsid w:val="00CF66FA"/>
    <w:rsid w:val="00D34D55"/>
    <w:rsid w:val="00D52205"/>
    <w:rsid w:val="00D54461"/>
    <w:rsid w:val="00D6573F"/>
    <w:rsid w:val="00D85589"/>
    <w:rsid w:val="00D903F3"/>
    <w:rsid w:val="00DA3DD1"/>
    <w:rsid w:val="00DC2838"/>
    <w:rsid w:val="00DC6AAE"/>
    <w:rsid w:val="00DE2DF2"/>
    <w:rsid w:val="00DE518C"/>
    <w:rsid w:val="00E00760"/>
    <w:rsid w:val="00E111DF"/>
    <w:rsid w:val="00E16768"/>
    <w:rsid w:val="00E30635"/>
    <w:rsid w:val="00E71E2A"/>
    <w:rsid w:val="00F1186F"/>
    <w:rsid w:val="00F11FFB"/>
    <w:rsid w:val="00F16E9B"/>
    <w:rsid w:val="00F20E0D"/>
    <w:rsid w:val="00F508A0"/>
    <w:rsid w:val="00F8628C"/>
    <w:rsid w:val="00FB51DF"/>
    <w:rsid w:val="00FE2E47"/>
    <w:rsid w:val="00FF358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97"/>
    <w:pPr>
      <w:spacing w:after="0" w:line="240" w:lineRule="auto"/>
    </w:pPr>
    <w:rPr>
      <w:rFonts w:ascii="Times New Roman" w:eastAsia="Times New Roman" w:hAnsi="Times New Roman" w:cs="Times New Roman"/>
      <w:sz w:val="24"/>
      <w:szCs w:val="24"/>
      <w:lang w:eastAsia="ro-RO"/>
    </w:rPr>
  </w:style>
  <w:style w:type="paragraph" w:styleId="Heading2">
    <w:name w:val="heading 2"/>
    <w:basedOn w:val="Normal"/>
    <w:link w:val="Heading2Char"/>
    <w:uiPriority w:val="9"/>
    <w:qFormat/>
    <w:rsid w:val="00543AB6"/>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775E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locked/>
    <w:rsid w:val="00914097"/>
    <w:rPr>
      <w:rFonts w:ascii="CenturionOld" w:hAnsi="CenturionOld"/>
      <w:sz w:val="24"/>
    </w:rPr>
  </w:style>
  <w:style w:type="paragraph" w:styleId="BodyText">
    <w:name w:val="Body Text"/>
    <w:basedOn w:val="Normal"/>
    <w:link w:val="BodyTextChar"/>
    <w:rsid w:val="00914097"/>
    <w:pPr>
      <w:spacing w:after="120"/>
    </w:pPr>
    <w:rPr>
      <w:rFonts w:ascii="CenturionOld" w:eastAsiaTheme="minorHAnsi" w:hAnsi="CenturionOld" w:cstheme="minorBidi"/>
      <w:szCs w:val="22"/>
      <w:lang w:eastAsia="en-US"/>
    </w:rPr>
  </w:style>
  <w:style w:type="character" w:customStyle="1" w:styleId="BodyTextChar1">
    <w:name w:val="Body Text Char1"/>
    <w:basedOn w:val="DefaultParagraphFont"/>
    <w:uiPriority w:val="99"/>
    <w:semiHidden/>
    <w:rsid w:val="00914097"/>
    <w:rPr>
      <w:rFonts w:ascii="Times New Roman" w:eastAsia="Times New Roman" w:hAnsi="Times New Roman" w:cs="Times New Roman"/>
      <w:sz w:val="24"/>
      <w:szCs w:val="24"/>
      <w:lang w:eastAsia="ro-RO"/>
    </w:rPr>
  </w:style>
  <w:style w:type="character" w:customStyle="1" w:styleId="panchor">
    <w:name w:val="panchor"/>
    <w:basedOn w:val="DefaultParagraphFont"/>
    <w:rsid w:val="00914097"/>
  </w:style>
  <w:style w:type="paragraph" w:customStyle="1" w:styleId="TableContents">
    <w:name w:val="Table Contents"/>
    <w:basedOn w:val="Normal"/>
    <w:rsid w:val="00C92B7D"/>
    <w:pPr>
      <w:suppressLineNumbers/>
      <w:suppressAutoHyphens/>
    </w:pPr>
    <w:rPr>
      <w:lang w:val="en-US" w:eastAsia="zh-CN"/>
    </w:rPr>
  </w:style>
  <w:style w:type="paragraph" w:customStyle="1" w:styleId="Default">
    <w:name w:val="Default"/>
    <w:rsid w:val="00D5220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NormalWeb">
    <w:name w:val="Normal (Web)"/>
    <w:basedOn w:val="Normal"/>
    <w:uiPriority w:val="99"/>
    <w:unhideWhenUsed/>
    <w:rsid w:val="00E00760"/>
    <w:pPr>
      <w:spacing w:before="100" w:beforeAutospacing="1" w:after="100" w:afterAutospacing="1"/>
    </w:pPr>
  </w:style>
  <w:style w:type="character" w:customStyle="1" w:styleId="Heading2Char">
    <w:name w:val="Heading 2 Char"/>
    <w:basedOn w:val="DefaultParagraphFont"/>
    <w:link w:val="Heading2"/>
    <w:uiPriority w:val="9"/>
    <w:rsid w:val="00543AB6"/>
    <w:rPr>
      <w:rFonts w:ascii="Times New Roman" w:eastAsia="Times New Roman" w:hAnsi="Times New Roman" w:cs="Times New Roman"/>
      <w:b/>
      <w:bCs/>
      <w:sz w:val="36"/>
      <w:szCs w:val="36"/>
      <w:lang w:eastAsia="ro-RO"/>
    </w:rPr>
  </w:style>
  <w:style w:type="character" w:customStyle="1" w:styleId="Heading4Char">
    <w:name w:val="Heading 4 Char"/>
    <w:basedOn w:val="DefaultParagraphFont"/>
    <w:link w:val="Heading4"/>
    <w:uiPriority w:val="9"/>
    <w:semiHidden/>
    <w:rsid w:val="00775E25"/>
    <w:rPr>
      <w:rFonts w:asciiTheme="majorHAnsi" w:eastAsiaTheme="majorEastAsia" w:hAnsiTheme="majorHAnsi" w:cstheme="majorBidi"/>
      <w:b/>
      <w:bCs/>
      <w:i/>
      <w:iCs/>
      <w:color w:val="4F81BD" w:themeColor="accent1"/>
      <w:sz w:val="24"/>
      <w:szCs w:val="24"/>
      <w:lang w:eastAsia="ro-RO"/>
    </w:rPr>
  </w:style>
</w:styles>
</file>

<file path=word/webSettings.xml><?xml version="1.0" encoding="utf-8"?>
<w:webSettings xmlns:r="http://schemas.openxmlformats.org/officeDocument/2006/relationships" xmlns:w="http://schemas.openxmlformats.org/wordprocessingml/2006/main">
  <w:divs>
    <w:div w:id="169373384">
      <w:bodyDiv w:val="1"/>
      <w:marLeft w:val="0"/>
      <w:marRight w:val="0"/>
      <w:marTop w:val="0"/>
      <w:marBottom w:val="0"/>
      <w:divBdr>
        <w:top w:val="none" w:sz="0" w:space="0" w:color="auto"/>
        <w:left w:val="none" w:sz="0" w:space="0" w:color="auto"/>
        <w:bottom w:val="none" w:sz="0" w:space="0" w:color="auto"/>
        <w:right w:val="none" w:sz="0" w:space="0" w:color="auto"/>
      </w:divBdr>
    </w:div>
    <w:div w:id="590240982">
      <w:bodyDiv w:val="1"/>
      <w:marLeft w:val="0"/>
      <w:marRight w:val="0"/>
      <w:marTop w:val="0"/>
      <w:marBottom w:val="0"/>
      <w:divBdr>
        <w:top w:val="none" w:sz="0" w:space="0" w:color="auto"/>
        <w:left w:val="none" w:sz="0" w:space="0" w:color="auto"/>
        <w:bottom w:val="none" w:sz="0" w:space="0" w:color="auto"/>
        <w:right w:val="none" w:sz="0" w:space="0" w:color="auto"/>
      </w:divBdr>
    </w:div>
    <w:div w:id="705907864">
      <w:bodyDiv w:val="1"/>
      <w:marLeft w:val="0"/>
      <w:marRight w:val="0"/>
      <w:marTop w:val="0"/>
      <w:marBottom w:val="0"/>
      <w:divBdr>
        <w:top w:val="none" w:sz="0" w:space="0" w:color="auto"/>
        <w:left w:val="none" w:sz="0" w:space="0" w:color="auto"/>
        <w:bottom w:val="none" w:sz="0" w:space="0" w:color="auto"/>
        <w:right w:val="none" w:sz="0" w:space="0" w:color="auto"/>
      </w:divBdr>
    </w:div>
    <w:div w:id="1013534237">
      <w:bodyDiv w:val="1"/>
      <w:marLeft w:val="0"/>
      <w:marRight w:val="0"/>
      <w:marTop w:val="0"/>
      <w:marBottom w:val="0"/>
      <w:divBdr>
        <w:top w:val="none" w:sz="0" w:space="0" w:color="auto"/>
        <w:left w:val="none" w:sz="0" w:space="0" w:color="auto"/>
        <w:bottom w:val="none" w:sz="0" w:space="0" w:color="auto"/>
        <w:right w:val="none" w:sz="0" w:space="0" w:color="auto"/>
      </w:divBdr>
    </w:div>
    <w:div w:id="1500265590">
      <w:bodyDiv w:val="1"/>
      <w:marLeft w:val="0"/>
      <w:marRight w:val="0"/>
      <w:marTop w:val="0"/>
      <w:marBottom w:val="0"/>
      <w:divBdr>
        <w:top w:val="none" w:sz="0" w:space="0" w:color="auto"/>
        <w:left w:val="none" w:sz="0" w:space="0" w:color="auto"/>
        <w:bottom w:val="none" w:sz="0" w:space="0" w:color="auto"/>
        <w:right w:val="none" w:sz="0" w:space="0" w:color="auto"/>
      </w:divBdr>
    </w:div>
    <w:div w:id="170435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A72BE-EFC5-4963-BB54-3661B0D64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2860</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3</cp:revision>
  <cp:lastPrinted>2022-12-05T12:38:00Z</cp:lastPrinted>
  <dcterms:created xsi:type="dcterms:W3CDTF">2022-12-13T10:06:00Z</dcterms:created>
  <dcterms:modified xsi:type="dcterms:W3CDTF">2022-12-13T10:17:00Z</dcterms:modified>
</cp:coreProperties>
</file>