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CABE8" w14:textId="77777777" w:rsidR="00280973" w:rsidRPr="00206C1D" w:rsidRDefault="00280973" w:rsidP="00AA1587">
      <w:pPr>
        <w:rPr>
          <w:rFonts w:asciiTheme="minorHAnsi" w:hAnsiTheme="minorHAnsi" w:cstheme="minorHAnsi"/>
          <w:sz w:val="24"/>
          <w:szCs w:val="24"/>
        </w:rPr>
      </w:pPr>
    </w:p>
    <w:p w14:paraId="3FF0B237" w14:textId="77777777" w:rsidR="00FD7E40" w:rsidRPr="00206C1D" w:rsidRDefault="00FD7E40" w:rsidP="00AA1587">
      <w:pPr>
        <w:rPr>
          <w:rFonts w:asciiTheme="minorHAnsi" w:hAnsiTheme="minorHAnsi" w:cstheme="minorHAnsi"/>
          <w:sz w:val="24"/>
          <w:szCs w:val="24"/>
        </w:rPr>
      </w:pPr>
    </w:p>
    <w:p w14:paraId="68F86C04" w14:textId="27A0FCAF" w:rsidR="00AA1587" w:rsidRPr="00206C1D" w:rsidRDefault="003A0B9B" w:rsidP="00AA67CA">
      <w:pPr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206C1D">
        <w:rPr>
          <w:rFonts w:asciiTheme="minorHAnsi" w:hAnsiTheme="minorHAnsi" w:cstheme="minorHAnsi"/>
          <w:b/>
          <w:sz w:val="28"/>
          <w:szCs w:val="24"/>
        </w:rPr>
        <w:t>REFERAT DE APROBARE</w:t>
      </w:r>
    </w:p>
    <w:p w14:paraId="1D54B165" w14:textId="275F41FD" w:rsidR="00341B7B" w:rsidRPr="00206C1D" w:rsidRDefault="00C07F7F" w:rsidP="00E346F2">
      <w:pPr>
        <w:spacing w:line="276" w:lineRule="auto"/>
        <w:jc w:val="center"/>
        <w:rPr>
          <w:rFonts w:asciiTheme="minorHAnsi" w:hAnsiTheme="minorHAnsi" w:cstheme="minorHAnsi"/>
          <w:i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</w:t>
      </w:r>
      <w:r w:rsidR="004753A9" w:rsidRPr="00206C1D">
        <w:rPr>
          <w:rFonts w:asciiTheme="minorHAnsi" w:hAnsiTheme="minorHAnsi" w:cstheme="minorHAnsi"/>
          <w:sz w:val="23"/>
          <w:szCs w:val="23"/>
        </w:rPr>
        <w:t xml:space="preserve">pentru </w:t>
      </w:r>
      <w:r w:rsidR="000453F9" w:rsidRPr="00206C1D">
        <w:rPr>
          <w:rFonts w:asciiTheme="minorHAnsi" w:hAnsiTheme="minorHAnsi" w:cstheme="minorHAnsi"/>
          <w:sz w:val="23"/>
          <w:szCs w:val="23"/>
        </w:rPr>
        <w:t xml:space="preserve">Proiectul de hotărâre privind </w:t>
      </w:r>
      <w:r w:rsidR="00E346F2" w:rsidRPr="00E346F2">
        <w:rPr>
          <w:rFonts w:asciiTheme="minorHAnsi" w:hAnsiTheme="minorHAnsi" w:cstheme="minorHAnsi"/>
          <w:bCs/>
          <w:sz w:val="23"/>
          <w:szCs w:val="23"/>
        </w:rPr>
        <w:t>aprobarea unei facilități constând în decontarea contravalorii</w:t>
      </w:r>
      <w:r w:rsidR="00E346F2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346F2" w:rsidRPr="00E346F2">
        <w:rPr>
          <w:rFonts w:asciiTheme="minorHAnsi" w:hAnsiTheme="minorHAnsi" w:cstheme="minorHAnsi"/>
          <w:bCs/>
          <w:sz w:val="23"/>
          <w:szCs w:val="23"/>
        </w:rPr>
        <w:t>cheltuielilor de transport pentru</w:t>
      </w:r>
      <w:r w:rsidR="00E346F2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346F2" w:rsidRPr="00E346F2">
        <w:rPr>
          <w:rFonts w:asciiTheme="minorHAnsi" w:hAnsiTheme="minorHAnsi" w:cstheme="minorHAnsi"/>
          <w:bCs/>
          <w:sz w:val="23"/>
          <w:szCs w:val="23"/>
        </w:rPr>
        <w:t>naveta la și de la locul de muncă pentru personalul din cadrul aparatului de specialitate al Primarului</w:t>
      </w:r>
      <w:r w:rsidR="00E346F2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346F2" w:rsidRPr="00E346F2">
        <w:rPr>
          <w:rFonts w:asciiTheme="minorHAnsi" w:hAnsiTheme="minorHAnsi" w:cstheme="minorHAnsi"/>
          <w:bCs/>
          <w:sz w:val="23"/>
          <w:szCs w:val="23"/>
        </w:rPr>
        <w:t>Comunei Șoldanu</w:t>
      </w:r>
    </w:p>
    <w:p w14:paraId="55261E4C" w14:textId="77777777" w:rsidR="004E3EC6" w:rsidRPr="00206C1D" w:rsidRDefault="00220C9D" w:rsidP="00B71FA7">
      <w:pPr>
        <w:overflowPunct w:val="0"/>
        <w:autoSpaceDE w:val="0"/>
        <w:autoSpaceDN w:val="0"/>
        <w:adjustRightInd w:val="0"/>
        <w:spacing w:before="240" w:line="252" w:lineRule="auto"/>
        <w:jc w:val="both"/>
        <w:textAlignment w:val="baseline"/>
        <w:rPr>
          <w:rFonts w:asciiTheme="minorHAnsi" w:hAnsiTheme="minorHAnsi" w:cstheme="minorHAnsi"/>
          <w:b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Lu</w:t>
      </w:r>
      <w:r w:rsidR="003F110F" w:rsidRPr="00206C1D">
        <w:rPr>
          <w:rFonts w:asciiTheme="minorHAnsi" w:hAnsiTheme="minorHAnsi" w:cstheme="minorHAnsi"/>
          <w:b/>
          <w:iCs/>
          <w:sz w:val="23"/>
          <w:szCs w:val="23"/>
        </w:rPr>
        <w:t>â</w:t>
      </w:r>
      <w:r w:rsidR="00A00501" w:rsidRPr="00206C1D">
        <w:rPr>
          <w:rFonts w:asciiTheme="minorHAnsi" w:hAnsiTheme="minorHAnsi" w:cstheme="minorHAnsi"/>
          <w:b/>
          <w:iCs/>
          <w:sz w:val="23"/>
          <w:szCs w:val="23"/>
        </w:rPr>
        <w:t>nd</w:t>
      </w:r>
      <w:r w:rsidRPr="00206C1D">
        <w:rPr>
          <w:rFonts w:asciiTheme="minorHAnsi" w:hAnsiTheme="minorHAnsi" w:cstheme="minorHAnsi"/>
          <w:b/>
          <w:iCs/>
          <w:sz w:val="23"/>
          <w:szCs w:val="23"/>
        </w:rPr>
        <w:t xml:space="preserve"> act de</w:t>
      </w:r>
      <w:r w:rsidR="004E3EC6" w:rsidRPr="00206C1D">
        <w:rPr>
          <w:rFonts w:asciiTheme="minorHAnsi" w:hAnsiTheme="minorHAnsi" w:cstheme="minorHAnsi"/>
          <w:b/>
          <w:iCs/>
          <w:sz w:val="23"/>
          <w:szCs w:val="23"/>
        </w:rPr>
        <w:t>:</w:t>
      </w:r>
    </w:p>
    <w:p w14:paraId="5B63D35D" w14:textId="77777777" w:rsidR="00E346F2" w:rsidRDefault="00E346F2" w:rsidP="00C23A2B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346F2">
        <w:rPr>
          <w:rFonts w:asciiTheme="minorHAnsi" w:hAnsiTheme="minorHAnsi" w:cstheme="minorHAnsi"/>
          <w:sz w:val="23"/>
          <w:szCs w:val="23"/>
        </w:rPr>
        <w:t>Cererea comună înregistrată la Primărie Comunei Șoldanu cu nr. 7419 din 05.12.2022, prin care</w:t>
      </w:r>
      <w:r w:rsidRPr="00E346F2">
        <w:rPr>
          <w:rFonts w:asciiTheme="minorHAnsi" w:hAnsiTheme="minorHAnsi" w:cstheme="minorHAnsi"/>
          <w:sz w:val="23"/>
          <w:szCs w:val="23"/>
        </w:rPr>
        <w:t xml:space="preserve"> </w:t>
      </w:r>
      <w:r w:rsidRPr="00E346F2">
        <w:rPr>
          <w:rFonts w:asciiTheme="minorHAnsi" w:hAnsiTheme="minorHAnsi" w:cstheme="minorHAnsi"/>
          <w:sz w:val="23"/>
          <w:szCs w:val="23"/>
        </w:rPr>
        <w:t>funcționari publici cu domiciliul în afara localității solicită decontarea contravalorii cheltuielilor de</w:t>
      </w:r>
      <w:r w:rsidRPr="00E346F2">
        <w:rPr>
          <w:rFonts w:asciiTheme="minorHAnsi" w:hAnsiTheme="minorHAnsi" w:cstheme="minorHAnsi"/>
          <w:sz w:val="23"/>
          <w:szCs w:val="23"/>
        </w:rPr>
        <w:t xml:space="preserve"> </w:t>
      </w:r>
      <w:r w:rsidRPr="00E346F2">
        <w:rPr>
          <w:rFonts w:asciiTheme="minorHAnsi" w:hAnsiTheme="minorHAnsi" w:cstheme="minorHAnsi"/>
          <w:sz w:val="23"/>
          <w:szCs w:val="23"/>
        </w:rPr>
        <w:t>transport pentru naveta la și de la locul de muncă;</w:t>
      </w:r>
    </w:p>
    <w:p w14:paraId="79F7E8FB" w14:textId="6B87743C" w:rsidR="004753A9" w:rsidRPr="00E346F2" w:rsidRDefault="00E346F2" w:rsidP="00623874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E346F2">
        <w:rPr>
          <w:rFonts w:asciiTheme="minorHAnsi" w:hAnsiTheme="minorHAnsi" w:cstheme="minorHAnsi"/>
          <w:sz w:val="23"/>
          <w:szCs w:val="23"/>
        </w:rPr>
        <w:t>Necesitatea compensării creșterii cuantumului cheltuielilor cu deplasarea la și de la locul de</w:t>
      </w:r>
      <w:r w:rsidRPr="00E346F2">
        <w:rPr>
          <w:rFonts w:asciiTheme="minorHAnsi" w:hAnsiTheme="minorHAnsi" w:cstheme="minorHAnsi"/>
          <w:sz w:val="23"/>
          <w:szCs w:val="23"/>
        </w:rPr>
        <w:t xml:space="preserve"> </w:t>
      </w:r>
      <w:r w:rsidRPr="00E346F2">
        <w:rPr>
          <w:rFonts w:asciiTheme="minorHAnsi" w:hAnsiTheme="minorHAnsi" w:cstheme="minorHAnsi"/>
          <w:sz w:val="23"/>
          <w:szCs w:val="23"/>
        </w:rPr>
        <w:t>muncă a angajaților Primăriei Comunei Șoldanu, din cauza creșterii prețurilor carburanților și</w:t>
      </w:r>
      <w:r w:rsidRPr="00E346F2">
        <w:rPr>
          <w:rFonts w:asciiTheme="minorHAnsi" w:hAnsiTheme="minorHAnsi" w:cstheme="minorHAnsi"/>
          <w:sz w:val="23"/>
          <w:szCs w:val="23"/>
        </w:rPr>
        <w:t xml:space="preserve"> </w:t>
      </w:r>
      <w:r w:rsidRPr="00E346F2">
        <w:rPr>
          <w:rFonts w:asciiTheme="minorHAnsi" w:hAnsiTheme="minorHAnsi" w:cstheme="minorHAnsi"/>
          <w:sz w:val="23"/>
          <w:szCs w:val="23"/>
        </w:rPr>
        <w:t>eliminării discriminării personalului angajat în administrația publică locală comparativ cu toate</w:t>
      </w:r>
      <w:r w:rsidRPr="00E346F2">
        <w:rPr>
          <w:rFonts w:asciiTheme="minorHAnsi" w:hAnsiTheme="minorHAnsi" w:cstheme="minorHAnsi"/>
          <w:sz w:val="23"/>
          <w:szCs w:val="23"/>
        </w:rPr>
        <w:t xml:space="preserve"> </w:t>
      </w:r>
      <w:r w:rsidRPr="00E346F2">
        <w:rPr>
          <w:rFonts w:asciiTheme="minorHAnsi" w:hAnsiTheme="minorHAnsi" w:cstheme="minorHAnsi"/>
          <w:sz w:val="23"/>
          <w:szCs w:val="23"/>
        </w:rPr>
        <w:t>celelalte categorii de bugetari de la nivel local.</w:t>
      </w:r>
    </w:p>
    <w:p w14:paraId="23C3FAD8" w14:textId="487E8C7C" w:rsidR="00A00501" w:rsidRPr="00206C1D" w:rsidRDefault="00940984" w:rsidP="00B71FA7">
      <w:pPr>
        <w:overflowPunct w:val="0"/>
        <w:autoSpaceDE w:val="0"/>
        <w:autoSpaceDN w:val="0"/>
        <w:adjustRightInd w:val="0"/>
        <w:spacing w:before="120" w:line="252" w:lineRule="auto"/>
        <w:jc w:val="both"/>
        <w:textAlignment w:val="baseline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Ținând cont de</w:t>
      </w:r>
      <w:r w:rsidR="00A00501" w:rsidRPr="00206C1D">
        <w:rPr>
          <w:rFonts w:asciiTheme="minorHAnsi" w:hAnsiTheme="minorHAnsi" w:cstheme="minorHAnsi"/>
          <w:b/>
          <w:iCs/>
          <w:sz w:val="23"/>
          <w:szCs w:val="23"/>
        </w:rPr>
        <w:t xml:space="preserve"> prevederile:</w:t>
      </w:r>
    </w:p>
    <w:p w14:paraId="307AE72B" w14:textId="22EA4DD2" w:rsidR="003B4E4D" w:rsidRPr="00206C1D" w:rsidRDefault="00B763EB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B763EB">
        <w:rPr>
          <w:rFonts w:asciiTheme="minorHAnsi" w:hAnsiTheme="minorHAnsi" w:cstheme="minorHAnsi"/>
          <w:sz w:val="23"/>
          <w:szCs w:val="23"/>
        </w:rPr>
        <w:t xml:space="preserve">art. 3 pct. 1, art. 4 pct. 2, </w:t>
      </w:r>
      <w:r w:rsidR="00A37CDC" w:rsidRPr="00206C1D">
        <w:rPr>
          <w:rFonts w:asciiTheme="minorHAnsi" w:hAnsiTheme="minorHAnsi" w:cstheme="minorHAnsi"/>
          <w:sz w:val="23"/>
          <w:szCs w:val="23"/>
        </w:rPr>
        <w:t xml:space="preserve">art. 9 pct. 3 din </w:t>
      </w:r>
      <w:r w:rsidR="009D5FA7" w:rsidRPr="00206C1D">
        <w:rPr>
          <w:rFonts w:asciiTheme="minorHAnsi" w:hAnsiTheme="minorHAnsi" w:cstheme="minorHAnsi"/>
          <w:sz w:val="23"/>
          <w:szCs w:val="23"/>
        </w:rPr>
        <w:t>Cart</w:t>
      </w:r>
      <w:r w:rsidR="00A37CDC" w:rsidRPr="00206C1D">
        <w:rPr>
          <w:rFonts w:asciiTheme="minorHAnsi" w:hAnsiTheme="minorHAnsi" w:cstheme="minorHAnsi"/>
          <w:sz w:val="23"/>
          <w:szCs w:val="23"/>
        </w:rPr>
        <w:t>a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 european</w:t>
      </w:r>
      <w:r w:rsidR="00A37CDC" w:rsidRPr="00206C1D">
        <w:rPr>
          <w:rFonts w:asciiTheme="minorHAnsi" w:hAnsiTheme="minorHAnsi" w:cstheme="minorHAnsi"/>
          <w:sz w:val="23"/>
          <w:szCs w:val="23"/>
        </w:rPr>
        <w:t>ă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 a autonomiei locale, adoptată la Strasb</w:t>
      </w:r>
      <w:r w:rsidR="00A37CDC" w:rsidRPr="00206C1D">
        <w:rPr>
          <w:rFonts w:asciiTheme="minorHAnsi" w:hAnsiTheme="minorHAnsi" w:cstheme="minorHAnsi"/>
          <w:sz w:val="23"/>
          <w:szCs w:val="23"/>
        </w:rPr>
        <w:t>o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urg la 15 octombrie 1985 </w:t>
      </w:r>
      <w:r w:rsidR="00F171A1" w:rsidRPr="00206C1D">
        <w:rPr>
          <w:rFonts w:asciiTheme="minorHAnsi" w:hAnsiTheme="minorHAnsi" w:cstheme="minorHAnsi"/>
          <w:sz w:val="23"/>
          <w:szCs w:val="23"/>
        </w:rPr>
        <w:t>și</w:t>
      </w:r>
      <w:r w:rsidR="009D5FA7" w:rsidRPr="00206C1D">
        <w:rPr>
          <w:rFonts w:asciiTheme="minorHAnsi" w:hAnsiTheme="minorHAnsi" w:cstheme="minorHAnsi"/>
          <w:sz w:val="23"/>
          <w:szCs w:val="23"/>
        </w:rPr>
        <w:t xml:space="preserve"> ratificată prin Legea nr. 199/1997:</w:t>
      </w:r>
      <w:r w:rsidR="003B4E4D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76032706" w14:textId="133F714E" w:rsidR="003B4E4D" w:rsidRPr="00206C1D" w:rsidRDefault="0086680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121 alin. (1) și (2) din </w:t>
      </w:r>
      <w:r w:rsidR="009D5FA7" w:rsidRPr="00206C1D">
        <w:rPr>
          <w:rFonts w:asciiTheme="minorHAnsi" w:hAnsiTheme="minorHAnsi" w:cstheme="minorHAnsi"/>
          <w:sz w:val="23"/>
          <w:szCs w:val="23"/>
        </w:rPr>
        <w:t>Constituț</w:t>
      </w:r>
      <w:r w:rsidRPr="00206C1D">
        <w:rPr>
          <w:rFonts w:asciiTheme="minorHAnsi" w:hAnsiTheme="minorHAnsi" w:cstheme="minorHAnsi"/>
          <w:sz w:val="23"/>
          <w:szCs w:val="23"/>
        </w:rPr>
        <w:t xml:space="preserve">ia </w:t>
      </w:r>
      <w:r w:rsidR="009D5FA7" w:rsidRPr="00206C1D">
        <w:rPr>
          <w:rFonts w:asciiTheme="minorHAnsi" w:hAnsiTheme="minorHAnsi" w:cstheme="minorHAnsi"/>
          <w:sz w:val="23"/>
          <w:szCs w:val="23"/>
        </w:rPr>
        <w:t>României, republicată, aprobată prin Legea de revizuire a Constituției României nr.</w:t>
      </w:r>
      <w:r w:rsidR="00A37CDC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9D5FA7" w:rsidRPr="00206C1D">
        <w:rPr>
          <w:rFonts w:asciiTheme="minorHAnsi" w:hAnsiTheme="minorHAnsi" w:cstheme="minorHAnsi"/>
          <w:sz w:val="23"/>
          <w:szCs w:val="23"/>
        </w:rPr>
        <w:t>429/2003</w:t>
      </w:r>
      <w:r w:rsidRPr="00206C1D">
        <w:rPr>
          <w:rFonts w:asciiTheme="minorHAnsi" w:hAnsiTheme="minorHAnsi" w:cstheme="minorHAnsi"/>
          <w:sz w:val="23"/>
          <w:szCs w:val="23"/>
        </w:rPr>
        <w:t>;</w:t>
      </w:r>
    </w:p>
    <w:p w14:paraId="71FCF92D" w14:textId="609A1A75" w:rsidR="003B4E4D" w:rsidRPr="00206C1D" w:rsidRDefault="0086680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7 alin. (2) din </w:t>
      </w:r>
      <w:r w:rsidR="003B4E4D" w:rsidRPr="00206C1D">
        <w:rPr>
          <w:rFonts w:asciiTheme="minorHAnsi" w:hAnsiTheme="minorHAnsi" w:cstheme="minorHAnsi"/>
          <w:sz w:val="23"/>
          <w:szCs w:val="23"/>
        </w:rPr>
        <w:t>Codul civil al României, aprobat prin Legea nr.287/2009, republicată, modificată și completată;</w:t>
      </w:r>
    </w:p>
    <w:p w14:paraId="10F0380D" w14:textId="2FCB7706" w:rsidR="003B4E4D" w:rsidRPr="00206C1D" w:rsidRDefault="003B4E4D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>Legii nr.</w:t>
      </w:r>
      <w:r w:rsidR="00A37CDC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Pr="00206C1D">
        <w:rPr>
          <w:rFonts w:asciiTheme="minorHAnsi" w:hAnsiTheme="minorHAnsi" w:cstheme="minorHAnsi"/>
          <w:sz w:val="23"/>
          <w:szCs w:val="23"/>
        </w:rPr>
        <w:t>24/2000 privind normele de tehnică legislativă pentru elaborarea actelor normative, rerepublicată, modificată și completată</w:t>
      </w:r>
      <w:r w:rsidR="0097102C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6AA2F235" w14:textId="0928483F" w:rsidR="00220C9D" w:rsidRPr="00206C1D" w:rsidRDefault="00982F55" w:rsidP="00B71FA7">
      <w:pPr>
        <w:numPr>
          <w:ilvl w:val="0"/>
          <w:numId w:val="24"/>
        </w:numPr>
        <w:spacing w:before="60" w:line="252" w:lineRule="auto"/>
        <w:ind w:left="357" w:hanging="357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art. 129 alin. (1), alin. (2) lit. b) și d), alin. (7) lit. n), art. 136 alin. (1), art. 155 alin. (1) lit. d), art. 211 din </w:t>
      </w:r>
      <w:r w:rsidR="00220C9D" w:rsidRPr="00206C1D">
        <w:rPr>
          <w:rFonts w:asciiTheme="minorHAnsi" w:hAnsiTheme="minorHAnsi" w:cstheme="minorHAnsi"/>
          <w:sz w:val="23"/>
          <w:szCs w:val="23"/>
        </w:rPr>
        <w:t>Ordonanț</w:t>
      </w:r>
      <w:r w:rsidRPr="00206C1D">
        <w:rPr>
          <w:rFonts w:asciiTheme="minorHAnsi" w:hAnsiTheme="minorHAnsi" w:cstheme="minorHAnsi"/>
          <w:sz w:val="23"/>
          <w:szCs w:val="23"/>
        </w:rPr>
        <w:t>a</w:t>
      </w:r>
      <w:r w:rsidR="00220C9D" w:rsidRPr="00206C1D">
        <w:rPr>
          <w:rFonts w:asciiTheme="minorHAnsi" w:hAnsiTheme="minorHAnsi" w:cstheme="minorHAnsi"/>
          <w:sz w:val="23"/>
          <w:szCs w:val="23"/>
        </w:rPr>
        <w:t xml:space="preserve"> de urgență a Guvernului nr.</w:t>
      </w:r>
      <w:r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220C9D" w:rsidRPr="00206C1D">
        <w:rPr>
          <w:rFonts w:asciiTheme="minorHAnsi" w:hAnsiTheme="minorHAnsi" w:cstheme="minorHAnsi"/>
          <w:sz w:val="23"/>
          <w:szCs w:val="23"/>
        </w:rPr>
        <w:t>57/2019 privind Codul Administrativ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  <w:r w:rsidR="003B4E4D" w:rsidRPr="00206C1D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0832D0E5" w14:textId="327C49C0" w:rsidR="00690C84" w:rsidRPr="00206C1D" w:rsidRDefault="00690C84" w:rsidP="00B71FA7">
      <w:pPr>
        <w:overflowPunct w:val="0"/>
        <w:autoSpaceDE w:val="0"/>
        <w:autoSpaceDN w:val="0"/>
        <w:adjustRightInd w:val="0"/>
        <w:spacing w:before="120" w:line="252" w:lineRule="auto"/>
        <w:jc w:val="both"/>
        <w:textAlignment w:val="baseline"/>
        <w:rPr>
          <w:rFonts w:asciiTheme="minorHAnsi" w:hAnsiTheme="minorHAnsi" w:cstheme="minorHAnsi"/>
          <w:b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iCs/>
          <w:sz w:val="23"/>
          <w:szCs w:val="23"/>
        </w:rPr>
        <w:t>Luând în considerare</w:t>
      </w:r>
      <w:r w:rsidR="00D72D5A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D72D5A" w:rsidRPr="00206C1D">
        <w:rPr>
          <w:rFonts w:asciiTheme="minorHAnsi" w:hAnsiTheme="minorHAnsi" w:cstheme="minorHAnsi"/>
          <w:b/>
          <w:bCs/>
          <w:sz w:val="23"/>
          <w:szCs w:val="23"/>
        </w:rPr>
        <w:t>prevederile</w:t>
      </w:r>
      <w:r w:rsidRPr="00206C1D">
        <w:rPr>
          <w:rFonts w:asciiTheme="minorHAnsi" w:hAnsiTheme="minorHAnsi" w:cstheme="minorHAnsi"/>
          <w:b/>
          <w:iCs/>
          <w:sz w:val="23"/>
          <w:szCs w:val="23"/>
        </w:rPr>
        <w:t>:</w:t>
      </w:r>
    </w:p>
    <w:p w14:paraId="71B3A949" w14:textId="04520066" w:rsidR="004D03EF" w:rsidRPr="00206C1D" w:rsidRDefault="004D03EF" w:rsidP="00B71FA7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Leg</w:t>
      </w:r>
      <w:r w:rsidR="000338B5" w:rsidRPr="00206C1D">
        <w:rPr>
          <w:rFonts w:asciiTheme="minorHAnsi" w:hAnsiTheme="minorHAnsi" w:cstheme="minorHAnsi"/>
          <w:b/>
          <w:bCs/>
          <w:sz w:val="23"/>
          <w:szCs w:val="23"/>
        </w:rPr>
        <w:t>ii</w:t>
      </w:r>
      <w:r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nr. 273/2006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privind finanțele publice locale, cu modificările </w:t>
      </w:r>
      <w:r w:rsidR="00671900" w:rsidRPr="00206C1D">
        <w:rPr>
          <w:rFonts w:asciiTheme="minorHAnsi" w:hAnsiTheme="minorHAnsi" w:cstheme="minorHAnsi"/>
          <w:sz w:val="23"/>
          <w:szCs w:val="23"/>
        </w:rPr>
        <w:t>și</w:t>
      </w:r>
      <w:r w:rsidRPr="00206C1D">
        <w:rPr>
          <w:rFonts w:asciiTheme="minorHAnsi" w:hAnsiTheme="minorHAnsi" w:cstheme="minorHAnsi"/>
          <w:sz w:val="23"/>
          <w:szCs w:val="23"/>
        </w:rPr>
        <w:t xml:space="preserve"> completările ulterioare:</w:t>
      </w:r>
    </w:p>
    <w:p w14:paraId="3796CBB1" w14:textId="7A9D5314" w:rsidR="00C414DA" w:rsidRPr="00C414DA" w:rsidRDefault="0014270F" w:rsidP="00FD4A21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b/>
          <w:bCs/>
          <w:sz w:val="23"/>
          <w:szCs w:val="23"/>
        </w:rPr>
      </w:pPr>
      <w:r w:rsidRPr="00C414DA">
        <w:rPr>
          <w:rFonts w:asciiTheme="minorHAnsi" w:hAnsiTheme="minorHAnsi" w:cstheme="minorHAnsi"/>
          <w:b/>
          <w:bCs/>
          <w:sz w:val="23"/>
          <w:szCs w:val="23"/>
        </w:rPr>
        <w:t>art. 1 alin. (2)</w:t>
      </w:r>
      <w:r w:rsidRPr="00C414D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FB4B9A" w:rsidRPr="00C414DA">
        <w:rPr>
          <w:rFonts w:asciiTheme="minorHAnsi" w:hAnsiTheme="minorHAnsi" w:cstheme="minorHAnsi"/>
          <w:b/>
          <w:bCs/>
          <w:sz w:val="23"/>
          <w:szCs w:val="23"/>
        </w:rPr>
        <w:t xml:space="preserve">lit. a) </w:t>
      </w:r>
      <w:r w:rsidRPr="00C414DA">
        <w:rPr>
          <w:rFonts w:asciiTheme="minorHAnsi" w:hAnsiTheme="minorHAnsi" w:cstheme="minorHAnsi"/>
          <w:b/>
          <w:bCs/>
          <w:sz w:val="23"/>
          <w:szCs w:val="23"/>
        </w:rPr>
        <w:t>-</w:t>
      </w:r>
      <w:r w:rsidRPr="00C414D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414DA" w:rsidRPr="00C414DA">
        <w:rPr>
          <w:rFonts w:asciiTheme="minorHAnsi" w:hAnsiTheme="minorHAnsi" w:cstheme="minorHAnsi"/>
          <w:sz w:val="23"/>
          <w:szCs w:val="23"/>
        </w:rPr>
        <w:t>Dispozițiile</w:t>
      </w:r>
      <w:r w:rsidR="00C414DA" w:rsidRPr="00C414DA">
        <w:rPr>
          <w:rFonts w:asciiTheme="minorHAnsi" w:hAnsiTheme="minorHAnsi" w:cstheme="minorHAnsi"/>
          <w:sz w:val="23"/>
          <w:szCs w:val="23"/>
        </w:rPr>
        <w:t xml:space="preserve"> prezentei legi se aplic</w:t>
      </w:r>
      <w:r w:rsidR="00C414DA">
        <w:rPr>
          <w:rFonts w:asciiTheme="minorHAnsi" w:hAnsiTheme="minorHAnsi" w:cstheme="minorHAnsi"/>
          <w:sz w:val="23"/>
          <w:szCs w:val="23"/>
        </w:rPr>
        <w:t>ă</w:t>
      </w:r>
      <w:r w:rsidR="00C414DA" w:rsidRPr="00C414DA">
        <w:rPr>
          <w:rFonts w:asciiTheme="minorHAnsi" w:hAnsiTheme="minorHAnsi" w:cstheme="minorHAnsi"/>
          <w:sz w:val="23"/>
          <w:szCs w:val="23"/>
        </w:rPr>
        <w:t xml:space="preserve"> </w:t>
      </w:r>
      <w:r w:rsidR="00C414DA">
        <w:rPr>
          <w:rFonts w:asciiTheme="minorHAnsi" w:hAnsiTheme="minorHAnsi" w:cstheme="minorHAnsi"/>
          <w:sz w:val="23"/>
          <w:szCs w:val="23"/>
        </w:rPr>
        <w:t>î</w:t>
      </w:r>
      <w:r w:rsidR="00C414DA" w:rsidRPr="00C414DA">
        <w:rPr>
          <w:rFonts w:asciiTheme="minorHAnsi" w:hAnsiTheme="minorHAnsi" w:cstheme="minorHAnsi"/>
          <w:sz w:val="23"/>
          <w:szCs w:val="23"/>
        </w:rPr>
        <w:t>n domeniul elabor</w:t>
      </w:r>
      <w:r w:rsidR="00C414DA">
        <w:rPr>
          <w:rFonts w:asciiTheme="minorHAnsi" w:hAnsiTheme="minorHAnsi" w:cstheme="minorHAnsi"/>
          <w:sz w:val="23"/>
          <w:szCs w:val="23"/>
        </w:rPr>
        <w:t>ă</w:t>
      </w:r>
      <w:r w:rsidR="00C414DA" w:rsidRPr="00C414DA">
        <w:rPr>
          <w:rFonts w:asciiTheme="minorHAnsi" w:hAnsiTheme="minorHAnsi" w:cstheme="minorHAnsi"/>
          <w:sz w:val="23"/>
          <w:szCs w:val="23"/>
        </w:rPr>
        <w:t>rii, aprob</w:t>
      </w:r>
      <w:r w:rsidR="00C414DA">
        <w:rPr>
          <w:rFonts w:asciiTheme="minorHAnsi" w:hAnsiTheme="minorHAnsi" w:cstheme="minorHAnsi"/>
          <w:sz w:val="23"/>
          <w:szCs w:val="23"/>
        </w:rPr>
        <w:t>ă</w:t>
      </w:r>
      <w:r w:rsidR="00C414DA" w:rsidRPr="00C414DA">
        <w:rPr>
          <w:rFonts w:asciiTheme="minorHAnsi" w:hAnsiTheme="minorHAnsi" w:cstheme="minorHAnsi"/>
          <w:sz w:val="23"/>
          <w:szCs w:val="23"/>
        </w:rPr>
        <w:t>rii, execut</w:t>
      </w:r>
      <w:r w:rsidR="00C414DA">
        <w:rPr>
          <w:rFonts w:asciiTheme="minorHAnsi" w:hAnsiTheme="minorHAnsi" w:cstheme="minorHAnsi"/>
          <w:sz w:val="23"/>
          <w:szCs w:val="23"/>
        </w:rPr>
        <w:t>ă</w:t>
      </w:r>
      <w:r w:rsidR="00C414DA" w:rsidRPr="00C414DA">
        <w:rPr>
          <w:rFonts w:asciiTheme="minorHAnsi" w:hAnsiTheme="minorHAnsi" w:cstheme="minorHAnsi"/>
          <w:sz w:val="23"/>
          <w:szCs w:val="23"/>
        </w:rPr>
        <w:t xml:space="preserve">rii </w:t>
      </w:r>
      <w:r w:rsidR="00C414DA">
        <w:rPr>
          <w:rFonts w:asciiTheme="minorHAnsi" w:hAnsiTheme="minorHAnsi" w:cstheme="minorHAnsi"/>
          <w:sz w:val="23"/>
          <w:szCs w:val="23"/>
        </w:rPr>
        <w:t>ș</w:t>
      </w:r>
      <w:r w:rsidR="00C414DA" w:rsidRPr="00C414DA">
        <w:rPr>
          <w:rFonts w:asciiTheme="minorHAnsi" w:hAnsiTheme="minorHAnsi" w:cstheme="minorHAnsi"/>
          <w:sz w:val="23"/>
          <w:szCs w:val="23"/>
        </w:rPr>
        <w:t>i raport</w:t>
      </w:r>
      <w:r w:rsidR="00C414DA">
        <w:rPr>
          <w:rFonts w:asciiTheme="minorHAnsi" w:hAnsiTheme="minorHAnsi" w:cstheme="minorHAnsi"/>
          <w:sz w:val="23"/>
          <w:szCs w:val="23"/>
        </w:rPr>
        <w:t>ă</w:t>
      </w:r>
      <w:r w:rsidR="00C414DA" w:rsidRPr="00C414DA">
        <w:rPr>
          <w:rFonts w:asciiTheme="minorHAnsi" w:hAnsiTheme="minorHAnsi" w:cstheme="minorHAnsi"/>
          <w:sz w:val="23"/>
          <w:szCs w:val="23"/>
        </w:rPr>
        <w:t>rii</w:t>
      </w:r>
      <w:r w:rsidR="00C414DA" w:rsidRPr="00C414DA">
        <w:rPr>
          <w:rFonts w:asciiTheme="minorHAnsi" w:hAnsiTheme="minorHAnsi" w:cstheme="minorHAnsi"/>
          <w:sz w:val="23"/>
          <w:szCs w:val="23"/>
        </w:rPr>
        <w:t xml:space="preserve"> </w:t>
      </w:r>
      <w:r w:rsidR="00C414DA" w:rsidRPr="00C414DA">
        <w:rPr>
          <w:rFonts w:asciiTheme="minorHAnsi" w:hAnsiTheme="minorHAnsi" w:cstheme="minorHAnsi"/>
          <w:sz w:val="23"/>
          <w:szCs w:val="23"/>
        </w:rPr>
        <w:t xml:space="preserve">bugetelor locale ale comunelor, </w:t>
      </w:r>
      <w:r w:rsidR="00C414DA" w:rsidRPr="00C414DA">
        <w:rPr>
          <w:rFonts w:asciiTheme="minorHAnsi" w:hAnsiTheme="minorHAnsi" w:cstheme="minorHAnsi"/>
          <w:sz w:val="23"/>
          <w:szCs w:val="23"/>
        </w:rPr>
        <w:t>...</w:t>
      </w:r>
      <w:r w:rsidR="00C414DA" w:rsidRPr="00C414DA">
        <w:rPr>
          <w:rFonts w:asciiTheme="minorHAnsi" w:hAnsiTheme="minorHAnsi" w:cstheme="minorHAnsi"/>
          <w:sz w:val="23"/>
          <w:szCs w:val="23"/>
        </w:rPr>
        <w:t>;</w:t>
      </w:r>
      <w:r w:rsidR="00C414DA" w:rsidRPr="00C414D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</w:p>
    <w:p w14:paraId="3973C1FE" w14:textId="048A614C" w:rsidR="0014270F" w:rsidRPr="00015CE4" w:rsidRDefault="0014270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14270F">
        <w:rPr>
          <w:rFonts w:asciiTheme="minorHAnsi" w:hAnsiTheme="minorHAnsi" w:cstheme="minorHAnsi"/>
          <w:b/>
          <w:bCs/>
          <w:sz w:val="23"/>
          <w:szCs w:val="23"/>
        </w:rPr>
        <w:t>art. 2 alin. (1) pct. 39</w:t>
      </w:r>
      <w:r>
        <w:rPr>
          <w:rFonts w:asciiTheme="minorHAnsi" w:hAnsiTheme="minorHAnsi" w:cstheme="minorHAnsi"/>
          <w:b/>
          <w:bCs/>
          <w:sz w:val="23"/>
          <w:szCs w:val="23"/>
        </w:rPr>
        <w:t xml:space="preserve"> -</w:t>
      </w:r>
      <w:r w:rsidR="00015CE4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015CE4" w:rsidRPr="00015CE4">
        <w:rPr>
          <w:rFonts w:asciiTheme="minorHAnsi" w:hAnsiTheme="minorHAnsi" w:cstheme="minorHAnsi"/>
          <w:sz w:val="23"/>
          <w:szCs w:val="23"/>
        </w:rPr>
        <w:t>Î</w:t>
      </w:r>
      <w:r w:rsidR="00015CE4" w:rsidRPr="00015CE4">
        <w:rPr>
          <w:rFonts w:asciiTheme="minorHAnsi" w:hAnsiTheme="minorHAnsi" w:cstheme="minorHAnsi"/>
          <w:sz w:val="23"/>
          <w:szCs w:val="23"/>
        </w:rPr>
        <w:t xml:space="preserve">n </w:t>
      </w:r>
      <w:r w:rsidR="00015CE4">
        <w:rPr>
          <w:rFonts w:asciiTheme="minorHAnsi" w:hAnsiTheme="minorHAnsi" w:cstheme="minorHAnsi"/>
          <w:sz w:val="23"/>
          <w:szCs w:val="23"/>
        </w:rPr>
        <w:t>î</w:t>
      </w:r>
      <w:r w:rsidR="00015CE4" w:rsidRPr="00015CE4">
        <w:rPr>
          <w:rFonts w:asciiTheme="minorHAnsi" w:hAnsiTheme="minorHAnsi" w:cstheme="minorHAnsi"/>
          <w:sz w:val="23"/>
          <w:szCs w:val="23"/>
        </w:rPr>
        <w:t>n</w:t>
      </w:r>
      <w:r w:rsidR="00015CE4">
        <w:rPr>
          <w:rFonts w:asciiTheme="minorHAnsi" w:hAnsiTheme="minorHAnsi" w:cstheme="minorHAnsi"/>
          <w:sz w:val="23"/>
          <w:szCs w:val="23"/>
        </w:rPr>
        <w:t>ț</w:t>
      </w:r>
      <w:r w:rsidR="00015CE4" w:rsidRPr="00015CE4">
        <w:rPr>
          <w:rFonts w:asciiTheme="minorHAnsi" w:hAnsiTheme="minorHAnsi" w:cstheme="minorHAnsi"/>
          <w:sz w:val="23"/>
          <w:szCs w:val="23"/>
        </w:rPr>
        <w:t xml:space="preserve">elesul prezentei legi, termenii </w:t>
      </w:r>
      <w:r w:rsidR="00015CE4">
        <w:rPr>
          <w:rFonts w:asciiTheme="minorHAnsi" w:hAnsiTheme="minorHAnsi" w:cstheme="minorHAnsi"/>
          <w:sz w:val="23"/>
          <w:szCs w:val="23"/>
        </w:rPr>
        <w:t>ș</w:t>
      </w:r>
      <w:r w:rsidR="00015CE4" w:rsidRPr="00015CE4">
        <w:rPr>
          <w:rFonts w:asciiTheme="minorHAnsi" w:hAnsiTheme="minorHAnsi" w:cstheme="minorHAnsi"/>
          <w:sz w:val="23"/>
          <w:szCs w:val="23"/>
        </w:rPr>
        <w:t>i expresiile de mai jos se definesc dup</w:t>
      </w:r>
      <w:r w:rsidR="00015CE4">
        <w:rPr>
          <w:rFonts w:asciiTheme="minorHAnsi" w:hAnsiTheme="minorHAnsi" w:cstheme="minorHAnsi"/>
          <w:sz w:val="23"/>
          <w:szCs w:val="23"/>
        </w:rPr>
        <w:t>ă</w:t>
      </w:r>
      <w:r w:rsidR="00015CE4" w:rsidRPr="00015CE4">
        <w:rPr>
          <w:rFonts w:asciiTheme="minorHAnsi" w:hAnsiTheme="minorHAnsi" w:cstheme="minorHAnsi"/>
          <w:sz w:val="23"/>
          <w:szCs w:val="23"/>
        </w:rPr>
        <w:t xml:space="preserve"> cum urmeaz</w:t>
      </w:r>
      <w:r w:rsidR="00015CE4">
        <w:rPr>
          <w:rFonts w:asciiTheme="minorHAnsi" w:hAnsiTheme="minorHAnsi" w:cstheme="minorHAnsi"/>
          <w:sz w:val="23"/>
          <w:szCs w:val="23"/>
        </w:rPr>
        <w:t>ă</w:t>
      </w:r>
      <w:r w:rsidR="00015CE4" w:rsidRPr="00015CE4">
        <w:rPr>
          <w:rFonts w:asciiTheme="minorHAnsi" w:hAnsiTheme="minorHAnsi" w:cstheme="minorHAnsi"/>
          <w:sz w:val="23"/>
          <w:szCs w:val="23"/>
        </w:rPr>
        <w:t>:</w:t>
      </w:r>
      <w:r w:rsidR="00015CE4">
        <w:rPr>
          <w:rFonts w:asciiTheme="minorHAnsi" w:hAnsiTheme="minorHAnsi" w:cstheme="minorHAnsi"/>
          <w:sz w:val="23"/>
          <w:szCs w:val="23"/>
        </w:rPr>
        <w:t xml:space="preserve"> </w:t>
      </w:r>
      <w:r w:rsidR="00015CE4" w:rsidRPr="00015CE4">
        <w:rPr>
          <w:rFonts w:asciiTheme="minorHAnsi" w:hAnsiTheme="minorHAnsi" w:cstheme="minorHAnsi"/>
          <w:sz w:val="23"/>
          <w:szCs w:val="23"/>
        </w:rPr>
        <w:t>institu</w:t>
      </w:r>
      <w:r w:rsidR="00015CE4">
        <w:rPr>
          <w:rFonts w:asciiTheme="minorHAnsi" w:hAnsiTheme="minorHAnsi" w:cstheme="minorHAnsi"/>
          <w:sz w:val="23"/>
          <w:szCs w:val="23"/>
        </w:rPr>
        <w:t>ț</w:t>
      </w:r>
      <w:r w:rsidR="00015CE4" w:rsidRPr="00015CE4">
        <w:rPr>
          <w:rFonts w:asciiTheme="minorHAnsi" w:hAnsiTheme="minorHAnsi" w:cstheme="minorHAnsi"/>
          <w:sz w:val="23"/>
          <w:szCs w:val="23"/>
        </w:rPr>
        <w:t>ii publice locale - denumirea generic</w:t>
      </w:r>
      <w:r w:rsidR="00015CE4">
        <w:rPr>
          <w:rFonts w:asciiTheme="minorHAnsi" w:hAnsiTheme="minorHAnsi" w:cstheme="minorHAnsi"/>
          <w:sz w:val="23"/>
          <w:szCs w:val="23"/>
        </w:rPr>
        <w:t>ă</w:t>
      </w:r>
      <w:r w:rsidR="00015CE4" w:rsidRPr="00015CE4">
        <w:rPr>
          <w:rFonts w:asciiTheme="minorHAnsi" w:hAnsiTheme="minorHAnsi" w:cstheme="minorHAnsi"/>
          <w:sz w:val="23"/>
          <w:szCs w:val="23"/>
        </w:rPr>
        <w:t>, incluz</w:t>
      </w:r>
      <w:r w:rsidR="00015CE4">
        <w:rPr>
          <w:rFonts w:asciiTheme="minorHAnsi" w:hAnsiTheme="minorHAnsi" w:cstheme="minorHAnsi"/>
          <w:sz w:val="23"/>
          <w:szCs w:val="23"/>
        </w:rPr>
        <w:t>â</w:t>
      </w:r>
      <w:r w:rsidR="00015CE4" w:rsidRPr="00015CE4">
        <w:rPr>
          <w:rFonts w:asciiTheme="minorHAnsi" w:hAnsiTheme="minorHAnsi" w:cstheme="minorHAnsi"/>
          <w:sz w:val="23"/>
          <w:szCs w:val="23"/>
        </w:rPr>
        <w:t>nd comunele, ora</w:t>
      </w:r>
      <w:r w:rsidR="00015CE4">
        <w:rPr>
          <w:rFonts w:asciiTheme="minorHAnsi" w:hAnsiTheme="minorHAnsi" w:cstheme="minorHAnsi"/>
          <w:sz w:val="23"/>
          <w:szCs w:val="23"/>
        </w:rPr>
        <w:t>ș</w:t>
      </w:r>
      <w:r w:rsidR="00015CE4" w:rsidRPr="00015CE4">
        <w:rPr>
          <w:rFonts w:asciiTheme="minorHAnsi" w:hAnsiTheme="minorHAnsi" w:cstheme="minorHAnsi"/>
          <w:sz w:val="23"/>
          <w:szCs w:val="23"/>
        </w:rPr>
        <w:t>ele, municipiile, sectoarele municipiului Bucure</w:t>
      </w:r>
      <w:r w:rsidR="00015CE4">
        <w:rPr>
          <w:rFonts w:asciiTheme="minorHAnsi" w:hAnsiTheme="minorHAnsi" w:cstheme="minorHAnsi"/>
          <w:sz w:val="23"/>
          <w:szCs w:val="23"/>
        </w:rPr>
        <w:t>ș</w:t>
      </w:r>
      <w:r w:rsidR="00015CE4" w:rsidRPr="00015CE4">
        <w:rPr>
          <w:rFonts w:asciiTheme="minorHAnsi" w:hAnsiTheme="minorHAnsi" w:cstheme="minorHAnsi"/>
          <w:sz w:val="23"/>
          <w:szCs w:val="23"/>
        </w:rPr>
        <w:t>ti, jude</w:t>
      </w:r>
      <w:r w:rsidR="00015CE4">
        <w:rPr>
          <w:rFonts w:asciiTheme="minorHAnsi" w:hAnsiTheme="minorHAnsi" w:cstheme="minorHAnsi"/>
          <w:sz w:val="23"/>
          <w:szCs w:val="23"/>
        </w:rPr>
        <w:t>ț</w:t>
      </w:r>
      <w:r w:rsidR="00015CE4" w:rsidRPr="00015CE4">
        <w:rPr>
          <w:rFonts w:asciiTheme="minorHAnsi" w:hAnsiTheme="minorHAnsi" w:cstheme="minorHAnsi"/>
          <w:sz w:val="23"/>
          <w:szCs w:val="23"/>
        </w:rPr>
        <w:t>ele, municipiul Bucure</w:t>
      </w:r>
      <w:r w:rsidR="00015CE4">
        <w:rPr>
          <w:rFonts w:asciiTheme="minorHAnsi" w:hAnsiTheme="minorHAnsi" w:cstheme="minorHAnsi"/>
          <w:sz w:val="23"/>
          <w:szCs w:val="23"/>
        </w:rPr>
        <w:t>ș</w:t>
      </w:r>
      <w:r w:rsidR="00015CE4" w:rsidRPr="00015CE4">
        <w:rPr>
          <w:rFonts w:asciiTheme="minorHAnsi" w:hAnsiTheme="minorHAnsi" w:cstheme="minorHAnsi"/>
          <w:sz w:val="23"/>
          <w:szCs w:val="23"/>
        </w:rPr>
        <w:t>ti, institu</w:t>
      </w:r>
      <w:r w:rsidR="00015CE4">
        <w:rPr>
          <w:rFonts w:asciiTheme="minorHAnsi" w:hAnsiTheme="minorHAnsi" w:cstheme="minorHAnsi"/>
          <w:sz w:val="23"/>
          <w:szCs w:val="23"/>
        </w:rPr>
        <w:t>ț</w:t>
      </w:r>
      <w:r w:rsidR="00015CE4" w:rsidRPr="00015CE4">
        <w:rPr>
          <w:rFonts w:asciiTheme="minorHAnsi" w:hAnsiTheme="minorHAnsi" w:cstheme="minorHAnsi"/>
          <w:sz w:val="23"/>
          <w:szCs w:val="23"/>
        </w:rPr>
        <w:t xml:space="preserve">iile </w:t>
      </w:r>
      <w:r w:rsidR="00015CE4">
        <w:rPr>
          <w:rFonts w:asciiTheme="minorHAnsi" w:hAnsiTheme="minorHAnsi" w:cstheme="minorHAnsi"/>
          <w:sz w:val="23"/>
          <w:szCs w:val="23"/>
        </w:rPr>
        <w:t>ș</w:t>
      </w:r>
      <w:r w:rsidR="00015CE4" w:rsidRPr="00015CE4">
        <w:rPr>
          <w:rFonts w:asciiTheme="minorHAnsi" w:hAnsiTheme="minorHAnsi" w:cstheme="minorHAnsi"/>
          <w:sz w:val="23"/>
          <w:szCs w:val="23"/>
        </w:rPr>
        <w:t>i serviciile publice din subordinea acestora, cu personalitate juridic</w:t>
      </w:r>
      <w:r w:rsidR="00015CE4">
        <w:rPr>
          <w:rFonts w:asciiTheme="minorHAnsi" w:hAnsiTheme="minorHAnsi" w:cstheme="minorHAnsi"/>
          <w:sz w:val="23"/>
          <w:szCs w:val="23"/>
        </w:rPr>
        <w:t>ă</w:t>
      </w:r>
      <w:r w:rsidR="00015CE4" w:rsidRPr="00015CE4">
        <w:rPr>
          <w:rFonts w:asciiTheme="minorHAnsi" w:hAnsiTheme="minorHAnsi" w:cstheme="minorHAnsi"/>
          <w:sz w:val="23"/>
          <w:szCs w:val="23"/>
        </w:rPr>
        <w:t>, indiferent de modul de finan</w:t>
      </w:r>
      <w:r w:rsidR="00015CE4">
        <w:rPr>
          <w:rFonts w:asciiTheme="minorHAnsi" w:hAnsiTheme="minorHAnsi" w:cstheme="minorHAnsi"/>
          <w:sz w:val="23"/>
          <w:szCs w:val="23"/>
        </w:rPr>
        <w:t>ț</w:t>
      </w:r>
      <w:r w:rsidR="00015CE4" w:rsidRPr="00015CE4">
        <w:rPr>
          <w:rFonts w:asciiTheme="minorHAnsi" w:hAnsiTheme="minorHAnsi" w:cstheme="minorHAnsi"/>
          <w:sz w:val="23"/>
          <w:szCs w:val="23"/>
        </w:rPr>
        <w:t>are a activit</w:t>
      </w:r>
      <w:r w:rsidR="00015CE4">
        <w:rPr>
          <w:rFonts w:asciiTheme="minorHAnsi" w:hAnsiTheme="minorHAnsi" w:cstheme="minorHAnsi"/>
          <w:sz w:val="23"/>
          <w:szCs w:val="23"/>
        </w:rPr>
        <w:t>ăț</w:t>
      </w:r>
      <w:r w:rsidR="00015CE4" w:rsidRPr="00015CE4">
        <w:rPr>
          <w:rFonts w:asciiTheme="minorHAnsi" w:hAnsiTheme="minorHAnsi" w:cstheme="minorHAnsi"/>
          <w:sz w:val="23"/>
          <w:szCs w:val="23"/>
        </w:rPr>
        <w:t>ii acestora;</w:t>
      </w:r>
    </w:p>
    <w:p w14:paraId="18673AD8" w14:textId="13784355" w:rsidR="0014270F" w:rsidRPr="00CE7543" w:rsidRDefault="0014270F" w:rsidP="000749FB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CE7543">
        <w:rPr>
          <w:rFonts w:asciiTheme="minorHAnsi" w:hAnsiTheme="minorHAnsi" w:cstheme="minorHAnsi"/>
          <w:b/>
          <w:bCs/>
          <w:sz w:val="23"/>
          <w:szCs w:val="23"/>
        </w:rPr>
        <w:t>art. 19 alin. (1) lit. a)</w:t>
      </w:r>
      <w:r w:rsidRPr="00CE7543">
        <w:rPr>
          <w:rFonts w:asciiTheme="minorHAnsi" w:hAnsiTheme="minorHAnsi" w:cstheme="minorHAnsi"/>
          <w:b/>
          <w:bCs/>
          <w:sz w:val="23"/>
          <w:szCs w:val="23"/>
        </w:rPr>
        <w:t xml:space="preserve"> -</w:t>
      </w:r>
      <w:r w:rsidR="00CE7543" w:rsidRPr="00CE7543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E7543" w:rsidRPr="00CE7543">
        <w:rPr>
          <w:rFonts w:asciiTheme="minorHAnsi" w:hAnsiTheme="minorHAnsi" w:cstheme="minorHAnsi"/>
          <w:sz w:val="23"/>
          <w:szCs w:val="23"/>
        </w:rPr>
        <w:t>B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ugetele locale 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>i celelalte bugete prev</w:t>
      </w:r>
      <w:r w:rsidR="00CE7543">
        <w:rPr>
          <w:rFonts w:asciiTheme="minorHAnsi" w:hAnsiTheme="minorHAnsi" w:cstheme="minorHAnsi"/>
          <w:sz w:val="23"/>
          <w:szCs w:val="23"/>
        </w:rPr>
        <w:t>ă</w:t>
      </w:r>
      <w:r w:rsidR="00CE7543" w:rsidRPr="00CE7543">
        <w:rPr>
          <w:rFonts w:asciiTheme="minorHAnsi" w:hAnsiTheme="minorHAnsi" w:cstheme="minorHAnsi"/>
          <w:sz w:val="23"/>
          <w:szCs w:val="23"/>
        </w:rPr>
        <w:t>zute la art. 1 alin. (2) se aprob</w:t>
      </w:r>
      <w:r w:rsidR="00CE7543">
        <w:rPr>
          <w:rFonts w:asciiTheme="minorHAnsi" w:hAnsiTheme="minorHAnsi" w:cstheme="minorHAnsi"/>
          <w:sz w:val="23"/>
          <w:szCs w:val="23"/>
        </w:rPr>
        <w:t>ă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 astfel: bugetele locale, bugetele </w:t>
      </w:r>
      <w:r w:rsidR="00CE7543">
        <w:rPr>
          <w:rFonts w:asciiTheme="minorHAnsi" w:hAnsiTheme="minorHAnsi" w:cstheme="minorHAnsi"/>
          <w:sz w:val="23"/>
          <w:szCs w:val="23"/>
        </w:rPr>
        <w:t>î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mprumuturilor externe 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i interne 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i bugetele fondurilor externe nerambursabile, de </w:t>
      </w:r>
      <w:r w:rsidR="00CE7543">
        <w:rPr>
          <w:rFonts w:asciiTheme="minorHAnsi" w:hAnsiTheme="minorHAnsi" w:cstheme="minorHAnsi"/>
          <w:sz w:val="23"/>
          <w:szCs w:val="23"/>
        </w:rPr>
        <w:t>că</w:t>
      </w:r>
      <w:r w:rsidR="00CE7543" w:rsidRPr="00CE7543">
        <w:rPr>
          <w:rFonts w:asciiTheme="minorHAnsi" w:hAnsiTheme="minorHAnsi" w:cstheme="minorHAnsi"/>
          <w:sz w:val="23"/>
          <w:szCs w:val="23"/>
        </w:rPr>
        <w:t>tre consiliile locale ale comunelor, ora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>elor, municipiilor, sectoarelor, jude</w:t>
      </w:r>
      <w:r w:rsidR="00CE7543">
        <w:rPr>
          <w:rFonts w:asciiTheme="minorHAnsi" w:hAnsiTheme="minorHAnsi" w:cstheme="minorHAnsi"/>
          <w:sz w:val="23"/>
          <w:szCs w:val="23"/>
        </w:rPr>
        <w:t>ț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elor 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>i de Consiliul General al Municipiului Bucure</w:t>
      </w:r>
      <w:r w:rsidR="00CE7543">
        <w:rPr>
          <w:rFonts w:asciiTheme="minorHAnsi" w:hAnsiTheme="minorHAnsi" w:cstheme="minorHAnsi"/>
          <w:sz w:val="23"/>
          <w:szCs w:val="23"/>
        </w:rPr>
        <w:t>ș</w:t>
      </w:r>
      <w:r w:rsidR="00CE7543" w:rsidRPr="00CE7543">
        <w:rPr>
          <w:rFonts w:asciiTheme="minorHAnsi" w:hAnsiTheme="minorHAnsi" w:cstheme="minorHAnsi"/>
          <w:sz w:val="23"/>
          <w:szCs w:val="23"/>
        </w:rPr>
        <w:t>ti, dup</w:t>
      </w:r>
      <w:r w:rsidR="00CE7543">
        <w:rPr>
          <w:rFonts w:asciiTheme="minorHAnsi" w:hAnsiTheme="minorHAnsi" w:cstheme="minorHAnsi"/>
          <w:sz w:val="23"/>
          <w:szCs w:val="23"/>
        </w:rPr>
        <w:t>ă</w:t>
      </w:r>
      <w:r w:rsidR="00CE7543" w:rsidRPr="00CE7543">
        <w:rPr>
          <w:rFonts w:asciiTheme="minorHAnsi" w:hAnsiTheme="minorHAnsi" w:cstheme="minorHAnsi"/>
          <w:sz w:val="23"/>
          <w:szCs w:val="23"/>
        </w:rPr>
        <w:t xml:space="preserve"> caz;</w:t>
      </w:r>
    </w:p>
    <w:p w14:paraId="2E8DE126" w14:textId="122CFFE5" w:rsidR="00C87D52" w:rsidRDefault="00C87D52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19 alin. (2)</w:t>
      </w:r>
      <w:r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4D03EF" w:rsidRPr="00206C1D">
        <w:rPr>
          <w:rFonts w:asciiTheme="minorHAnsi" w:hAnsiTheme="minorHAnsi" w:cstheme="minorHAnsi"/>
          <w:sz w:val="23"/>
          <w:szCs w:val="23"/>
        </w:rPr>
        <w:t xml:space="preserve">- 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pe parcursul </w:t>
      </w:r>
      <w:r w:rsidR="00671900" w:rsidRPr="00206C1D">
        <w:rPr>
          <w:rFonts w:asciiTheme="minorHAnsi" w:hAnsiTheme="minorHAnsi" w:cstheme="minorHAnsi"/>
          <w:sz w:val="23"/>
          <w:szCs w:val="23"/>
        </w:rPr>
        <w:t>exercițiului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bugetar, </w:t>
      </w:r>
      <w:r w:rsidR="00671900" w:rsidRPr="00206C1D">
        <w:rPr>
          <w:rFonts w:asciiTheme="minorHAnsi" w:hAnsiTheme="minorHAnsi" w:cstheme="minorHAnsi"/>
          <w:sz w:val="23"/>
          <w:szCs w:val="23"/>
        </w:rPr>
        <w:t>autoritățile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deliberative pot aproba rectificarea bugetelor </w:t>
      </w:r>
      <w:r w:rsidR="00671900" w:rsidRPr="00206C1D">
        <w:rPr>
          <w:rFonts w:asciiTheme="minorHAnsi" w:hAnsiTheme="minorHAnsi" w:cstheme="minorHAnsi"/>
          <w:sz w:val="23"/>
          <w:szCs w:val="23"/>
        </w:rPr>
        <w:t>prevăzute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la alin. (1) lit. a) si b), in termen de 30 de zile de la data </w:t>
      </w:r>
      <w:r w:rsidR="00671900" w:rsidRPr="00206C1D">
        <w:rPr>
          <w:rFonts w:asciiTheme="minorHAnsi" w:hAnsiTheme="minorHAnsi" w:cstheme="minorHAnsi"/>
          <w:sz w:val="23"/>
          <w:szCs w:val="23"/>
        </w:rPr>
        <w:t>intrării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in vigoare a legii de rectificare a bugetului de stat, precum si ca urmare a unor propuneri fundamentate ale ordonatorilor principali de credite. </w:t>
      </w:r>
      <w:r w:rsidR="00671900" w:rsidRPr="00206C1D">
        <w:rPr>
          <w:rFonts w:asciiTheme="minorHAnsi" w:hAnsiTheme="minorHAnsi" w:cstheme="minorHAnsi"/>
          <w:sz w:val="23"/>
          <w:szCs w:val="23"/>
        </w:rPr>
        <w:t>Rectificărilor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bugetelor locale li se vor aplica </w:t>
      </w:r>
      <w:r w:rsidR="00671900" w:rsidRPr="00206C1D">
        <w:rPr>
          <w:rFonts w:asciiTheme="minorHAnsi" w:hAnsiTheme="minorHAnsi" w:cstheme="minorHAnsi"/>
          <w:sz w:val="23"/>
          <w:szCs w:val="23"/>
        </w:rPr>
        <w:t>aceleași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proceduri ca si </w:t>
      </w:r>
      <w:r w:rsidR="00671900" w:rsidRPr="00206C1D">
        <w:rPr>
          <w:rFonts w:asciiTheme="minorHAnsi" w:hAnsiTheme="minorHAnsi" w:cstheme="minorHAnsi"/>
          <w:sz w:val="23"/>
          <w:szCs w:val="23"/>
        </w:rPr>
        <w:t>aprobării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671900" w:rsidRPr="00206C1D">
        <w:rPr>
          <w:rFonts w:asciiTheme="minorHAnsi" w:hAnsiTheme="minorHAnsi" w:cstheme="minorHAnsi"/>
          <w:sz w:val="23"/>
          <w:szCs w:val="23"/>
        </w:rPr>
        <w:t>inițiale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a acestora, cu </w:t>
      </w:r>
      <w:r w:rsidR="00671900" w:rsidRPr="00206C1D">
        <w:rPr>
          <w:rFonts w:asciiTheme="minorHAnsi" w:hAnsiTheme="minorHAnsi" w:cstheme="minorHAnsi"/>
          <w:sz w:val="23"/>
          <w:szCs w:val="23"/>
        </w:rPr>
        <w:t>excepția</w:t>
      </w:r>
      <w:r w:rsidR="00140713" w:rsidRPr="00206C1D">
        <w:rPr>
          <w:rFonts w:asciiTheme="minorHAnsi" w:hAnsiTheme="minorHAnsi" w:cstheme="minorHAnsi"/>
          <w:sz w:val="23"/>
          <w:szCs w:val="23"/>
        </w:rPr>
        <w:t xml:space="preserve"> termenelor din calendarul bugetar</w:t>
      </w:r>
      <w:r w:rsidR="000338B5" w:rsidRPr="00206C1D">
        <w:rPr>
          <w:rFonts w:asciiTheme="minorHAnsi" w:hAnsiTheme="minorHAnsi" w:cstheme="minorHAnsi"/>
          <w:sz w:val="23"/>
          <w:szCs w:val="23"/>
        </w:rPr>
        <w:t>;</w:t>
      </w:r>
    </w:p>
    <w:p w14:paraId="6361A1BF" w14:textId="0BA9A14A" w:rsidR="00AA6DBD" w:rsidRDefault="00AA6DBD" w:rsidP="001B1A0E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8952F9">
        <w:rPr>
          <w:rFonts w:asciiTheme="minorHAnsi" w:hAnsiTheme="minorHAnsi" w:cstheme="minorHAnsi"/>
          <w:b/>
          <w:bCs/>
          <w:sz w:val="23"/>
          <w:szCs w:val="23"/>
        </w:rPr>
        <w:t>Hotărâr</w:t>
      </w:r>
      <w:r w:rsidR="006836B7">
        <w:rPr>
          <w:rFonts w:asciiTheme="minorHAnsi" w:hAnsiTheme="minorHAnsi" w:cstheme="minorHAnsi"/>
          <w:b/>
          <w:bCs/>
          <w:sz w:val="23"/>
          <w:szCs w:val="23"/>
        </w:rPr>
        <w:t>ii</w:t>
      </w:r>
      <w:r w:rsidRPr="008952F9">
        <w:rPr>
          <w:rFonts w:asciiTheme="minorHAnsi" w:hAnsiTheme="minorHAnsi" w:cstheme="minorHAnsi"/>
          <w:b/>
          <w:bCs/>
          <w:sz w:val="23"/>
          <w:szCs w:val="23"/>
        </w:rPr>
        <w:t xml:space="preserve"> Guvernului nr. 714/2018</w:t>
      </w:r>
      <w:r w:rsidRPr="00AA6DBD">
        <w:rPr>
          <w:rFonts w:asciiTheme="minorHAnsi" w:hAnsiTheme="minorHAnsi" w:cstheme="minorHAnsi"/>
          <w:sz w:val="23"/>
          <w:szCs w:val="23"/>
        </w:rPr>
        <w:t xml:space="preserve"> privind drepturile și obligațiile</w:t>
      </w:r>
      <w:r w:rsidRPr="00AA6DBD">
        <w:rPr>
          <w:rFonts w:asciiTheme="minorHAnsi" w:hAnsiTheme="minorHAnsi" w:cstheme="minorHAnsi"/>
          <w:sz w:val="23"/>
          <w:szCs w:val="23"/>
        </w:rPr>
        <w:t xml:space="preserve"> </w:t>
      </w:r>
      <w:r w:rsidRPr="00AA6DBD">
        <w:rPr>
          <w:rFonts w:asciiTheme="minorHAnsi" w:hAnsiTheme="minorHAnsi" w:cstheme="minorHAnsi"/>
          <w:sz w:val="23"/>
          <w:szCs w:val="23"/>
        </w:rPr>
        <w:t>personalului autorităților și instituțiilor publice pe perioada delegării și detașării în altă localitate,</w:t>
      </w:r>
      <w:r w:rsidRPr="00AA6DBD">
        <w:rPr>
          <w:rFonts w:asciiTheme="minorHAnsi" w:hAnsiTheme="minorHAnsi" w:cstheme="minorHAnsi"/>
          <w:sz w:val="23"/>
          <w:szCs w:val="23"/>
        </w:rPr>
        <w:t xml:space="preserve"> </w:t>
      </w:r>
      <w:r w:rsidRPr="00AA6DBD">
        <w:rPr>
          <w:rFonts w:asciiTheme="minorHAnsi" w:hAnsiTheme="minorHAnsi" w:cstheme="minorHAnsi"/>
          <w:sz w:val="23"/>
          <w:szCs w:val="23"/>
        </w:rPr>
        <w:t>precum și în cazul deplasării în interesul serviciului</w:t>
      </w:r>
      <w:r>
        <w:rPr>
          <w:rFonts w:asciiTheme="minorHAnsi" w:hAnsiTheme="minorHAnsi" w:cstheme="minorHAnsi"/>
          <w:sz w:val="23"/>
          <w:szCs w:val="23"/>
        </w:rPr>
        <w:t>:</w:t>
      </w:r>
    </w:p>
    <w:p w14:paraId="7705054A" w14:textId="111ABF7D" w:rsidR="00651A45" w:rsidRPr="00651A45" w:rsidRDefault="008952F9" w:rsidP="00651A45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lastRenderedPageBreak/>
        <w:t xml:space="preserve">art. 3. - </w:t>
      </w:r>
      <w:r w:rsidR="00651A45" w:rsidRPr="00651A45">
        <w:rPr>
          <w:rFonts w:asciiTheme="minorHAnsi" w:hAnsiTheme="minorHAnsi" w:cstheme="minorHAnsi"/>
          <w:sz w:val="23"/>
          <w:szCs w:val="23"/>
        </w:rPr>
        <w:t>(1) Aplicarea prevederilor prezentei hot</w:t>
      </w:r>
      <w:r w:rsidR="00651A45">
        <w:rPr>
          <w:rFonts w:asciiTheme="minorHAnsi" w:hAnsiTheme="minorHAnsi" w:cstheme="minorHAnsi"/>
          <w:sz w:val="23"/>
          <w:szCs w:val="23"/>
        </w:rPr>
        <w:t>ă</w:t>
      </w:r>
      <w:r w:rsidR="00651A45" w:rsidRPr="00651A45">
        <w:rPr>
          <w:rFonts w:asciiTheme="minorHAnsi" w:hAnsiTheme="minorHAnsi" w:cstheme="minorHAnsi"/>
          <w:sz w:val="23"/>
          <w:szCs w:val="23"/>
        </w:rPr>
        <w:t>r</w:t>
      </w:r>
      <w:r w:rsidR="00651A45">
        <w:rPr>
          <w:rFonts w:asciiTheme="minorHAnsi" w:hAnsiTheme="minorHAnsi" w:cstheme="minorHAnsi"/>
          <w:sz w:val="23"/>
          <w:szCs w:val="23"/>
        </w:rPr>
        <w:t>â</w:t>
      </w:r>
      <w:r w:rsidR="00651A45" w:rsidRPr="00651A45">
        <w:rPr>
          <w:rFonts w:asciiTheme="minorHAnsi" w:hAnsiTheme="minorHAnsi" w:cstheme="minorHAnsi"/>
          <w:sz w:val="23"/>
          <w:szCs w:val="23"/>
        </w:rPr>
        <w:t>ri se realizeaz</w:t>
      </w:r>
      <w:r w:rsidR="00651A45">
        <w:rPr>
          <w:rFonts w:asciiTheme="minorHAnsi" w:hAnsiTheme="minorHAnsi" w:cstheme="minorHAnsi"/>
          <w:sz w:val="23"/>
          <w:szCs w:val="23"/>
        </w:rPr>
        <w:t>ă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 cu </w:t>
      </w:r>
      <w:r w:rsidR="00651A45">
        <w:rPr>
          <w:rFonts w:asciiTheme="minorHAnsi" w:hAnsiTheme="minorHAnsi" w:cstheme="minorHAnsi"/>
          <w:sz w:val="23"/>
          <w:szCs w:val="23"/>
        </w:rPr>
        <w:t>î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ncadrarea </w:t>
      </w:r>
      <w:r w:rsidR="00651A45">
        <w:rPr>
          <w:rFonts w:asciiTheme="minorHAnsi" w:hAnsiTheme="minorHAnsi" w:cstheme="minorHAnsi"/>
          <w:sz w:val="23"/>
          <w:szCs w:val="23"/>
        </w:rPr>
        <w:t>î</w:t>
      </w:r>
      <w:r w:rsidR="00651A45" w:rsidRPr="00651A45">
        <w:rPr>
          <w:rFonts w:asciiTheme="minorHAnsi" w:hAnsiTheme="minorHAnsi" w:cstheme="minorHAnsi"/>
          <w:sz w:val="23"/>
          <w:szCs w:val="23"/>
        </w:rPr>
        <w:t>n fondurile prev</w:t>
      </w:r>
      <w:r w:rsidR="00651A45">
        <w:rPr>
          <w:rFonts w:asciiTheme="minorHAnsi" w:hAnsiTheme="minorHAnsi" w:cstheme="minorHAnsi"/>
          <w:sz w:val="23"/>
          <w:szCs w:val="23"/>
        </w:rPr>
        <w:t>ă</w:t>
      </w:r>
      <w:r w:rsidR="00651A45" w:rsidRPr="00651A45">
        <w:rPr>
          <w:rFonts w:asciiTheme="minorHAnsi" w:hAnsiTheme="minorHAnsi" w:cstheme="minorHAnsi"/>
          <w:sz w:val="23"/>
          <w:szCs w:val="23"/>
        </w:rPr>
        <w:t>zute cu aceast</w:t>
      </w:r>
      <w:r w:rsidR="00651A45">
        <w:rPr>
          <w:rFonts w:asciiTheme="minorHAnsi" w:hAnsiTheme="minorHAnsi" w:cstheme="minorHAnsi"/>
          <w:sz w:val="23"/>
          <w:szCs w:val="23"/>
        </w:rPr>
        <w:t>ă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 destina</w:t>
      </w:r>
      <w:r w:rsidR="00651A45">
        <w:rPr>
          <w:rFonts w:asciiTheme="minorHAnsi" w:hAnsiTheme="minorHAnsi" w:cstheme="minorHAnsi"/>
          <w:sz w:val="23"/>
          <w:szCs w:val="23"/>
        </w:rPr>
        <w:t>ț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ie </w:t>
      </w:r>
      <w:r w:rsidR="00651A45">
        <w:rPr>
          <w:rFonts w:asciiTheme="minorHAnsi" w:hAnsiTheme="minorHAnsi" w:cstheme="minorHAnsi"/>
          <w:sz w:val="23"/>
          <w:szCs w:val="23"/>
        </w:rPr>
        <w:t>î</w:t>
      </w:r>
      <w:r w:rsidR="00651A45" w:rsidRPr="00651A45">
        <w:rPr>
          <w:rFonts w:asciiTheme="minorHAnsi" w:hAnsiTheme="minorHAnsi" w:cstheme="minorHAnsi"/>
          <w:sz w:val="23"/>
          <w:szCs w:val="23"/>
        </w:rPr>
        <w:t>n bugetele autorit</w:t>
      </w:r>
      <w:r w:rsidR="00651A45">
        <w:rPr>
          <w:rFonts w:asciiTheme="minorHAnsi" w:hAnsiTheme="minorHAnsi" w:cstheme="minorHAnsi"/>
          <w:sz w:val="23"/>
          <w:szCs w:val="23"/>
        </w:rPr>
        <w:t>ăț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ilor </w:t>
      </w:r>
      <w:r w:rsidR="00C82817">
        <w:rPr>
          <w:rFonts w:asciiTheme="minorHAnsi" w:hAnsiTheme="minorHAnsi" w:cstheme="minorHAnsi"/>
          <w:sz w:val="23"/>
          <w:szCs w:val="23"/>
        </w:rPr>
        <w:t>și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 institu</w:t>
      </w:r>
      <w:r w:rsidR="006836B7">
        <w:rPr>
          <w:rFonts w:asciiTheme="minorHAnsi" w:hAnsiTheme="minorHAnsi" w:cstheme="minorHAnsi"/>
          <w:sz w:val="23"/>
          <w:szCs w:val="23"/>
        </w:rPr>
        <w:t>ț</w:t>
      </w:r>
      <w:r w:rsidR="00651A45" w:rsidRPr="00651A45">
        <w:rPr>
          <w:rFonts w:asciiTheme="minorHAnsi" w:hAnsiTheme="minorHAnsi" w:cstheme="minorHAnsi"/>
          <w:sz w:val="23"/>
          <w:szCs w:val="23"/>
        </w:rPr>
        <w:t xml:space="preserve">iilor publice, aprobate </w:t>
      </w:r>
      <w:r w:rsidR="006836B7">
        <w:rPr>
          <w:rFonts w:asciiTheme="minorHAnsi" w:hAnsiTheme="minorHAnsi" w:cstheme="minorHAnsi"/>
          <w:sz w:val="23"/>
          <w:szCs w:val="23"/>
        </w:rPr>
        <w:t>î</w:t>
      </w:r>
      <w:r w:rsidR="00651A45" w:rsidRPr="00651A45">
        <w:rPr>
          <w:rFonts w:asciiTheme="minorHAnsi" w:hAnsiTheme="minorHAnsi" w:cstheme="minorHAnsi"/>
          <w:sz w:val="23"/>
          <w:szCs w:val="23"/>
        </w:rPr>
        <w:t>n condi</w:t>
      </w:r>
      <w:r w:rsidR="006836B7">
        <w:rPr>
          <w:rFonts w:asciiTheme="minorHAnsi" w:hAnsiTheme="minorHAnsi" w:cstheme="minorHAnsi"/>
          <w:sz w:val="23"/>
          <w:szCs w:val="23"/>
        </w:rPr>
        <w:t>ț</w:t>
      </w:r>
      <w:r w:rsidR="00651A45" w:rsidRPr="00651A45">
        <w:rPr>
          <w:rFonts w:asciiTheme="minorHAnsi" w:hAnsiTheme="minorHAnsi" w:cstheme="minorHAnsi"/>
          <w:sz w:val="23"/>
          <w:szCs w:val="23"/>
        </w:rPr>
        <w:t>iile legii.</w:t>
      </w:r>
    </w:p>
    <w:p w14:paraId="231FC05A" w14:textId="491E1215" w:rsidR="00AA6DBD" w:rsidRPr="00AA6DBD" w:rsidRDefault="00651A45" w:rsidP="00651A45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651A45">
        <w:rPr>
          <w:rFonts w:asciiTheme="minorHAnsi" w:hAnsiTheme="minorHAnsi" w:cstheme="minorHAnsi"/>
          <w:sz w:val="23"/>
          <w:szCs w:val="23"/>
        </w:rPr>
        <w:t xml:space="preserve">   (2) Pentru punerea </w:t>
      </w:r>
      <w:r w:rsidR="006836B7">
        <w:rPr>
          <w:rFonts w:asciiTheme="minorHAnsi" w:hAnsiTheme="minorHAnsi" w:cstheme="minorHAnsi"/>
          <w:sz w:val="23"/>
          <w:szCs w:val="23"/>
        </w:rPr>
        <w:t>î</w:t>
      </w:r>
      <w:r w:rsidRPr="00651A45">
        <w:rPr>
          <w:rFonts w:asciiTheme="minorHAnsi" w:hAnsiTheme="minorHAnsi" w:cstheme="minorHAnsi"/>
          <w:sz w:val="23"/>
          <w:szCs w:val="23"/>
        </w:rPr>
        <w:t>n aplicare a prevederilor prezentei hot</w:t>
      </w:r>
      <w:r w:rsidR="006836B7">
        <w:rPr>
          <w:rFonts w:asciiTheme="minorHAnsi" w:hAnsiTheme="minorHAnsi" w:cstheme="minorHAnsi"/>
          <w:sz w:val="23"/>
          <w:szCs w:val="23"/>
        </w:rPr>
        <w:t>ă</w:t>
      </w:r>
      <w:r w:rsidRPr="00651A45">
        <w:rPr>
          <w:rFonts w:asciiTheme="minorHAnsi" w:hAnsiTheme="minorHAnsi" w:cstheme="minorHAnsi"/>
          <w:sz w:val="23"/>
          <w:szCs w:val="23"/>
        </w:rPr>
        <w:t>r</w:t>
      </w:r>
      <w:r w:rsidR="006836B7">
        <w:rPr>
          <w:rFonts w:asciiTheme="minorHAnsi" w:hAnsiTheme="minorHAnsi" w:cstheme="minorHAnsi"/>
          <w:sz w:val="23"/>
          <w:szCs w:val="23"/>
        </w:rPr>
        <w:t>â</w:t>
      </w:r>
      <w:r w:rsidRPr="00651A45">
        <w:rPr>
          <w:rFonts w:asciiTheme="minorHAnsi" w:hAnsiTheme="minorHAnsi" w:cstheme="minorHAnsi"/>
          <w:sz w:val="23"/>
          <w:szCs w:val="23"/>
        </w:rPr>
        <w:t>ri, ordonatorii principali de credite pot emite norme metodologice proprii.</w:t>
      </w:r>
    </w:p>
    <w:p w14:paraId="7DF56405" w14:textId="138E62F1" w:rsidR="006836B7" w:rsidRDefault="006836B7" w:rsidP="007E5FC7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b/>
          <w:bCs/>
          <w:sz w:val="23"/>
          <w:szCs w:val="23"/>
        </w:rPr>
        <w:t>Hotărâr</w:t>
      </w:r>
      <w:r w:rsidR="00AE7788" w:rsidRPr="00AE7788">
        <w:rPr>
          <w:rFonts w:asciiTheme="minorHAnsi" w:hAnsiTheme="minorHAnsi" w:cstheme="minorHAnsi"/>
          <w:b/>
          <w:bCs/>
          <w:sz w:val="23"/>
          <w:szCs w:val="23"/>
        </w:rPr>
        <w:t>ii</w:t>
      </w:r>
      <w:r w:rsidRPr="00AE7788">
        <w:rPr>
          <w:rFonts w:asciiTheme="minorHAnsi" w:hAnsiTheme="minorHAnsi" w:cstheme="minorHAnsi"/>
          <w:b/>
          <w:bCs/>
          <w:sz w:val="23"/>
          <w:szCs w:val="23"/>
        </w:rPr>
        <w:t xml:space="preserve"> Guvernului nr. 569/2015</w:t>
      </w:r>
      <w:r w:rsidRPr="006836B7">
        <w:rPr>
          <w:rFonts w:asciiTheme="minorHAnsi" w:hAnsiTheme="minorHAnsi" w:cstheme="minorHAnsi"/>
          <w:sz w:val="23"/>
          <w:szCs w:val="23"/>
        </w:rPr>
        <w:t xml:space="preserve"> pentru aprobarea</w:t>
      </w:r>
      <w:r w:rsidRPr="006836B7">
        <w:rPr>
          <w:rFonts w:asciiTheme="minorHAnsi" w:hAnsiTheme="minorHAnsi" w:cstheme="minorHAnsi"/>
          <w:sz w:val="23"/>
          <w:szCs w:val="23"/>
        </w:rPr>
        <w:t xml:space="preserve"> </w:t>
      </w:r>
      <w:r w:rsidRPr="006836B7">
        <w:rPr>
          <w:rFonts w:asciiTheme="minorHAnsi" w:hAnsiTheme="minorHAnsi" w:cstheme="minorHAnsi"/>
          <w:sz w:val="23"/>
          <w:szCs w:val="23"/>
        </w:rPr>
        <w:t>Normelor metodologice privind decontarea cheltuielilor pentru naveta la și de la locul de muncă a</w:t>
      </w:r>
      <w:r w:rsidRPr="006836B7">
        <w:rPr>
          <w:rFonts w:asciiTheme="minorHAnsi" w:hAnsiTheme="minorHAnsi" w:cstheme="minorHAnsi"/>
          <w:sz w:val="23"/>
          <w:szCs w:val="23"/>
        </w:rPr>
        <w:t xml:space="preserve"> </w:t>
      </w:r>
      <w:r w:rsidRPr="006836B7">
        <w:rPr>
          <w:rFonts w:asciiTheme="minorHAnsi" w:hAnsiTheme="minorHAnsi" w:cstheme="minorHAnsi"/>
          <w:sz w:val="23"/>
          <w:szCs w:val="23"/>
        </w:rPr>
        <w:t>cadrelor didactice și a personalului didactic auxiliar din învățământul preuniversitar de stat</w:t>
      </w:r>
      <w:r w:rsidR="00AE7788">
        <w:rPr>
          <w:rFonts w:asciiTheme="minorHAnsi" w:hAnsiTheme="minorHAnsi" w:cstheme="minorHAnsi"/>
          <w:sz w:val="23"/>
          <w:szCs w:val="23"/>
        </w:rPr>
        <w:t>:</w:t>
      </w:r>
    </w:p>
    <w:p w14:paraId="6CA66DA9" w14:textId="1BE70E49" w:rsidR="00AE7788" w:rsidRPr="00AE7788" w:rsidRDefault="00AE7788" w:rsidP="00AE7788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Art. 7. – (</w:t>
      </w:r>
      <w:r w:rsidRPr="00AE7788">
        <w:rPr>
          <w:rFonts w:asciiTheme="minorHAnsi" w:hAnsiTheme="minorHAnsi" w:cstheme="minorHAnsi"/>
          <w:sz w:val="23"/>
          <w:szCs w:val="23"/>
        </w:rPr>
        <w:t xml:space="preserve">1) Decontarea abonamentelor/biletelor de transport emise de operatorii de transport auto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 xml:space="preserve">i naval pentru cadrele didactice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>i pentru personalul didactic auxiliar se asigur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la valoarea acestora.  </w:t>
      </w:r>
    </w:p>
    <w:p w14:paraId="47C9E7E0" w14:textId="5788881E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(2) Decontarea abonamentelor emise de operatorii de transport feroviar public de c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>l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>tori se asigur</w:t>
      </w:r>
      <w:r>
        <w:rPr>
          <w:rFonts w:asciiTheme="minorHAnsi" w:hAnsiTheme="minorHAnsi" w:cstheme="minorHAnsi"/>
          <w:sz w:val="23"/>
          <w:szCs w:val="23"/>
        </w:rPr>
        <w:t xml:space="preserve">ă </w:t>
      </w:r>
      <w:r w:rsidRPr="00AE7788">
        <w:rPr>
          <w:rFonts w:asciiTheme="minorHAnsi" w:hAnsiTheme="minorHAnsi" w:cstheme="minorHAnsi"/>
          <w:sz w:val="23"/>
          <w:szCs w:val="23"/>
        </w:rPr>
        <w:t>la valoarea acestora, tren clasa a 2-a. Decontarea abonamentelor emise de operatorii de transport feroviar alternativ CFR se asigur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la valoarea acestora, dar nu mai mult dec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>t tarifele de deservire general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din transportul feroviar public de c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>l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>tori, tren clasa a 2-a.</w:t>
      </w:r>
    </w:p>
    <w:p w14:paraId="27D16367" w14:textId="3B0C2195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(3) Sunt acceptate la decont biletele emise zilnic de operatorii de transport numai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 situa</w:t>
      </w:r>
      <w:r>
        <w:rPr>
          <w:rFonts w:asciiTheme="minorHAnsi" w:hAnsiTheme="minorHAnsi" w:cstheme="minorHAnsi"/>
          <w:sz w:val="23"/>
          <w:szCs w:val="23"/>
        </w:rPr>
        <w:t>ț</w:t>
      </w:r>
      <w:r w:rsidRPr="00AE7788">
        <w:rPr>
          <w:rFonts w:asciiTheme="minorHAnsi" w:hAnsiTheme="minorHAnsi" w:cstheme="minorHAnsi"/>
          <w:sz w:val="23"/>
          <w:szCs w:val="23"/>
        </w:rPr>
        <w:t xml:space="preserve">iile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 care pe ruta respectiv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nu se emit abonamente, atunci c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>nd beneficiarul utilizeaz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mai multe mijloace de transport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 comun sau c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 xml:space="preserve">nd acesta are norma/postul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 mai multe unit</w:t>
      </w:r>
      <w:r>
        <w:rPr>
          <w:rFonts w:asciiTheme="minorHAnsi" w:hAnsiTheme="minorHAnsi" w:cstheme="minorHAnsi"/>
          <w:sz w:val="23"/>
          <w:szCs w:val="23"/>
        </w:rPr>
        <w:t>ăț</w:t>
      </w:r>
      <w:r w:rsidRPr="00AE7788">
        <w:rPr>
          <w:rFonts w:asciiTheme="minorHAnsi" w:hAnsiTheme="minorHAnsi" w:cstheme="minorHAnsi"/>
          <w:sz w:val="23"/>
          <w:szCs w:val="23"/>
        </w:rPr>
        <w:t xml:space="preserve">i de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nv</w:t>
      </w:r>
      <w:r>
        <w:rPr>
          <w:rFonts w:asciiTheme="minorHAnsi" w:hAnsiTheme="minorHAnsi" w:cstheme="minorHAnsi"/>
          <w:sz w:val="23"/>
          <w:szCs w:val="23"/>
        </w:rPr>
        <w:t>ăță</w:t>
      </w:r>
      <w:r w:rsidRPr="00AE7788">
        <w:rPr>
          <w:rFonts w:asciiTheme="minorHAnsi" w:hAnsiTheme="minorHAnsi" w:cstheme="minorHAnsi"/>
          <w:sz w:val="23"/>
          <w:szCs w:val="23"/>
        </w:rPr>
        <w:t>m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>nt din localit</w:t>
      </w:r>
      <w:r>
        <w:rPr>
          <w:rFonts w:asciiTheme="minorHAnsi" w:hAnsiTheme="minorHAnsi" w:cstheme="minorHAnsi"/>
          <w:sz w:val="23"/>
          <w:szCs w:val="23"/>
        </w:rPr>
        <w:t>ăț</w:t>
      </w:r>
      <w:r w:rsidRPr="00AE7788">
        <w:rPr>
          <w:rFonts w:asciiTheme="minorHAnsi" w:hAnsiTheme="minorHAnsi" w:cstheme="minorHAnsi"/>
          <w:sz w:val="23"/>
          <w:szCs w:val="23"/>
        </w:rPr>
        <w:t>i diferite.</w:t>
      </w:r>
    </w:p>
    <w:p w14:paraId="26DF36E5" w14:textId="7442D842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(4) Distan</w:t>
      </w:r>
      <w:r>
        <w:rPr>
          <w:rFonts w:asciiTheme="minorHAnsi" w:hAnsiTheme="minorHAnsi" w:cstheme="minorHAnsi"/>
          <w:sz w:val="23"/>
          <w:szCs w:val="23"/>
        </w:rPr>
        <w:t>ț</w:t>
      </w:r>
      <w:r w:rsidRPr="00AE7788">
        <w:rPr>
          <w:rFonts w:asciiTheme="minorHAnsi" w:hAnsiTheme="minorHAnsi" w:cstheme="minorHAnsi"/>
          <w:sz w:val="23"/>
          <w:szCs w:val="23"/>
        </w:rPr>
        <w:t>a pentru care se deconteaz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abonamentul/biletul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 xml:space="preserve">i care este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nscris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pe documentul justificativ este distan</w:t>
      </w:r>
      <w:r>
        <w:rPr>
          <w:rFonts w:asciiTheme="minorHAnsi" w:hAnsiTheme="minorHAnsi" w:cstheme="minorHAnsi"/>
          <w:sz w:val="23"/>
          <w:szCs w:val="23"/>
        </w:rPr>
        <w:t>ț</w:t>
      </w:r>
      <w:r w:rsidRPr="00AE7788">
        <w:rPr>
          <w:rFonts w:asciiTheme="minorHAnsi" w:hAnsiTheme="minorHAnsi" w:cstheme="minorHAnsi"/>
          <w:sz w:val="23"/>
          <w:szCs w:val="23"/>
        </w:rPr>
        <w:t>a dintre localitatea de domiciliu/re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>edin</w:t>
      </w:r>
      <w:r>
        <w:rPr>
          <w:rFonts w:asciiTheme="minorHAnsi" w:hAnsiTheme="minorHAnsi" w:cstheme="minorHAnsi"/>
          <w:sz w:val="23"/>
          <w:szCs w:val="23"/>
        </w:rPr>
        <w:t>ță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a beneficiarului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 xml:space="preserve">i localitatea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 care se afl</w:t>
      </w:r>
      <w:r>
        <w:rPr>
          <w:rFonts w:asciiTheme="minorHAnsi" w:hAnsiTheme="minorHAnsi" w:cstheme="minorHAnsi"/>
          <w:sz w:val="23"/>
          <w:szCs w:val="23"/>
        </w:rPr>
        <w:t>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unitatea de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nv</w:t>
      </w:r>
      <w:r>
        <w:rPr>
          <w:rFonts w:asciiTheme="minorHAnsi" w:hAnsiTheme="minorHAnsi" w:cstheme="minorHAnsi"/>
          <w:sz w:val="23"/>
          <w:szCs w:val="23"/>
        </w:rPr>
        <w:t>ăță</w:t>
      </w:r>
      <w:r w:rsidRPr="00AE7788">
        <w:rPr>
          <w:rFonts w:asciiTheme="minorHAnsi" w:hAnsiTheme="minorHAnsi" w:cstheme="minorHAnsi"/>
          <w:sz w:val="23"/>
          <w:szCs w:val="23"/>
        </w:rPr>
        <w:t>m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>nt.</w:t>
      </w:r>
    </w:p>
    <w:p w14:paraId="5C49A5D0" w14:textId="7A71FD77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(5) Sunt interzise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 xml:space="preserve">ncheierea de contracte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 xml:space="preserve">ntre unitatea de </w:t>
      </w:r>
      <w:r>
        <w:rPr>
          <w:rFonts w:asciiTheme="minorHAnsi" w:hAnsiTheme="minorHAnsi" w:cstheme="minorHAnsi"/>
          <w:sz w:val="23"/>
          <w:szCs w:val="23"/>
        </w:rPr>
        <w:t>î</w:t>
      </w:r>
      <w:r w:rsidRPr="00AE7788">
        <w:rPr>
          <w:rFonts w:asciiTheme="minorHAnsi" w:hAnsiTheme="minorHAnsi" w:cstheme="minorHAnsi"/>
          <w:sz w:val="23"/>
          <w:szCs w:val="23"/>
        </w:rPr>
        <w:t>nv</w:t>
      </w:r>
      <w:r>
        <w:rPr>
          <w:rFonts w:asciiTheme="minorHAnsi" w:hAnsiTheme="minorHAnsi" w:cstheme="minorHAnsi"/>
          <w:sz w:val="23"/>
          <w:szCs w:val="23"/>
        </w:rPr>
        <w:t>ăță</w:t>
      </w:r>
      <w:r w:rsidRPr="00AE7788">
        <w:rPr>
          <w:rFonts w:asciiTheme="minorHAnsi" w:hAnsiTheme="minorHAnsi" w:cstheme="minorHAnsi"/>
          <w:sz w:val="23"/>
          <w:szCs w:val="23"/>
        </w:rPr>
        <w:t>m</w:t>
      </w:r>
      <w:r>
        <w:rPr>
          <w:rFonts w:asciiTheme="minorHAnsi" w:hAnsiTheme="minorHAnsi" w:cstheme="minorHAnsi"/>
          <w:sz w:val="23"/>
          <w:szCs w:val="23"/>
        </w:rPr>
        <w:t>â</w:t>
      </w:r>
      <w:r w:rsidRPr="00AE7788">
        <w:rPr>
          <w:rFonts w:asciiTheme="minorHAnsi" w:hAnsiTheme="minorHAnsi" w:cstheme="minorHAnsi"/>
          <w:sz w:val="23"/>
          <w:szCs w:val="23"/>
        </w:rPr>
        <w:t xml:space="preserve">nt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 xml:space="preserve">i operatorul de transport </w:t>
      </w:r>
      <w:r>
        <w:rPr>
          <w:rFonts w:asciiTheme="minorHAnsi" w:hAnsiTheme="minorHAnsi" w:cstheme="minorHAnsi"/>
          <w:sz w:val="23"/>
          <w:szCs w:val="23"/>
        </w:rPr>
        <w:t>ș</w:t>
      </w:r>
      <w:r w:rsidRPr="00AE7788">
        <w:rPr>
          <w:rFonts w:asciiTheme="minorHAnsi" w:hAnsiTheme="minorHAnsi" w:cstheme="minorHAnsi"/>
          <w:sz w:val="23"/>
          <w:szCs w:val="23"/>
        </w:rPr>
        <w:t xml:space="preserve">i, implicit, efectuarea de </w:t>
      </w:r>
      <w:r w:rsidRPr="00AE7788">
        <w:rPr>
          <w:rFonts w:asciiTheme="minorHAnsi" w:hAnsiTheme="minorHAnsi" w:cstheme="minorHAnsi"/>
          <w:sz w:val="23"/>
          <w:szCs w:val="23"/>
        </w:rPr>
        <w:t>plăți</w:t>
      </w:r>
      <w:r w:rsidRPr="00AE7788">
        <w:rPr>
          <w:rFonts w:asciiTheme="minorHAnsi" w:hAnsiTheme="minorHAnsi" w:cstheme="minorHAnsi"/>
          <w:sz w:val="23"/>
          <w:szCs w:val="23"/>
        </w:rPr>
        <w:t xml:space="preserve"> direct de </w:t>
      </w:r>
      <w:r w:rsidRPr="00AE7788">
        <w:rPr>
          <w:rFonts w:asciiTheme="minorHAnsi" w:hAnsiTheme="minorHAnsi" w:cstheme="minorHAnsi"/>
          <w:sz w:val="23"/>
          <w:szCs w:val="23"/>
        </w:rPr>
        <w:t>către</w:t>
      </w:r>
      <w:r w:rsidRPr="00AE7788">
        <w:rPr>
          <w:rFonts w:asciiTheme="minorHAnsi" w:hAnsiTheme="minorHAnsi" w:cstheme="minorHAnsi"/>
          <w:sz w:val="23"/>
          <w:szCs w:val="23"/>
        </w:rPr>
        <w:t xml:space="preserve"> unitatea de </w:t>
      </w:r>
      <w:r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Pr="00AE7788">
        <w:rPr>
          <w:rFonts w:asciiTheme="minorHAnsi" w:hAnsiTheme="minorHAnsi" w:cstheme="minorHAnsi"/>
          <w:sz w:val="23"/>
          <w:szCs w:val="23"/>
        </w:rPr>
        <w:t>către</w:t>
      </w:r>
      <w:r w:rsidRPr="00AE7788">
        <w:rPr>
          <w:rFonts w:asciiTheme="minorHAnsi" w:hAnsiTheme="minorHAnsi" w:cstheme="minorHAnsi"/>
          <w:sz w:val="23"/>
          <w:szCs w:val="23"/>
        </w:rPr>
        <w:t xml:space="preserve"> operatorul de transport in comun.</w:t>
      </w:r>
    </w:p>
    <w:p w14:paraId="106B065D" w14:textId="562A0277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(6) Decontarea cheltuielilor cu efectuarea navetei se poate face pentru autoturismul/</w:t>
      </w:r>
      <w:r w:rsidRPr="00AE7788">
        <w:rPr>
          <w:rFonts w:asciiTheme="minorHAnsi" w:hAnsiTheme="minorHAnsi" w:cstheme="minorHAnsi"/>
          <w:sz w:val="23"/>
          <w:szCs w:val="23"/>
        </w:rPr>
        <w:t>ambarcațiunea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proprietate personala sau </w:t>
      </w:r>
      <w:r w:rsidRPr="00AE7788">
        <w:rPr>
          <w:rFonts w:asciiTheme="minorHAnsi" w:hAnsiTheme="minorHAnsi" w:cstheme="minorHAnsi"/>
          <w:sz w:val="23"/>
          <w:szCs w:val="23"/>
        </w:rPr>
        <w:t>deținut</w:t>
      </w:r>
      <w:r w:rsidRPr="00AE7788">
        <w:rPr>
          <w:rFonts w:asciiTheme="minorHAnsi" w:hAnsiTheme="minorHAnsi" w:cstheme="minorHAnsi"/>
          <w:sz w:val="23"/>
          <w:szCs w:val="23"/>
        </w:rPr>
        <w:t xml:space="preserve">/a legal cu orice titlu atunci </w:t>
      </w:r>
      <w:r w:rsidRPr="00AE7788">
        <w:rPr>
          <w:rFonts w:asciiTheme="minorHAnsi" w:hAnsiTheme="minorHAnsi" w:cstheme="minorHAnsi"/>
          <w:sz w:val="23"/>
          <w:szCs w:val="23"/>
        </w:rPr>
        <w:t>când</w:t>
      </w:r>
      <w:r w:rsidRPr="00AE7788">
        <w:rPr>
          <w:rFonts w:asciiTheme="minorHAnsi" w:hAnsiTheme="minorHAnsi" w:cstheme="minorHAnsi"/>
          <w:sz w:val="23"/>
          <w:szCs w:val="23"/>
        </w:rPr>
        <w:t>:</w:t>
      </w:r>
    </w:p>
    <w:p w14:paraId="4C292975" w14:textId="33A24EBD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a) pe ruta dintre localitatea de domiciliu/</w:t>
      </w:r>
      <w:r w:rsidRPr="00AE7788">
        <w:rPr>
          <w:rFonts w:asciiTheme="minorHAnsi" w:hAnsiTheme="minorHAnsi" w:cstheme="minorHAnsi"/>
          <w:sz w:val="23"/>
          <w:szCs w:val="23"/>
        </w:rPr>
        <w:t>reședință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si localitatea in care se afla situata unitatea de </w:t>
      </w:r>
      <w:r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nu exista servicii de transport efectuate de operatorii de transport in comun sau programul acestora </w:t>
      </w:r>
      <w:r w:rsidRPr="00AE7788">
        <w:rPr>
          <w:rFonts w:asciiTheme="minorHAnsi" w:hAnsiTheme="minorHAnsi" w:cstheme="minorHAnsi"/>
          <w:sz w:val="23"/>
          <w:szCs w:val="23"/>
        </w:rPr>
        <w:t>diferă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semnificativ de orarul/programul </w:t>
      </w:r>
      <w:r w:rsidRPr="00AE7788">
        <w:rPr>
          <w:rFonts w:asciiTheme="minorHAnsi" w:hAnsiTheme="minorHAnsi" w:cstheme="minorHAnsi"/>
          <w:sz w:val="23"/>
          <w:szCs w:val="23"/>
        </w:rPr>
        <w:t>unității</w:t>
      </w:r>
      <w:r w:rsidRPr="00AE7788">
        <w:rPr>
          <w:rFonts w:asciiTheme="minorHAnsi" w:hAnsiTheme="minorHAnsi" w:cstheme="minorHAnsi"/>
          <w:sz w:val="23"/>
          <w:szCs w:val="23"/>
        </w:rPr>
        <w:t xml:space="preserve"> de </w:t>
      </w:r>
      <w:r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>;</w:t>
      </w:r>
    </w:p>
    <w:p w14:paraId="62283EF3" w14:textId="22E52561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b) pe ruta dintre localitatea de domiciliu/</w:t>
      </w:r>
      <w:r w:rsidRPr="00AE7788">
        <w:rPr>
          <w:rFonts w:asciiTheme="minorHAnsi" w:hAnsiTheme="minorHAnsi" w:cstheme="minorHAnsi"/>
          <w:sz w:val="23"/>
          <w:szCs w:val="23"/>
        </w:rPr>
        <w:t>reședință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si localitatea in care se afla situata unitatea de </w:t>
      </w:r>
      <w:r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exista servicii de transport efectuate de operatorii de transport in comun, </w:t>
      </w:r>
      <w:r w:rsidRPr="00AE7788">
        <w:rPr>
          <w:rFonts w:asciiTheme="minorHAnsi" w:hAnsiTheme="minorHAnsi" w:cstheme="minorHAnsi"/>
          <w:sz w:val="23"/>
          <w:szCs w:val="23"/>
        </w:rPr>
        <w:t>însă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cadrul didactic, respectiv personalul didactic auxiliar </w:t>
      </w:r>
      <w:r w:rsidRPr="00AE7788">
        <w:rPr>
          <w:rFonts w:asciiTheme="minorHAnsi" w:hAnsiTheme="minorHAnsi" w:cstheme="minorHAnsi"/>
          <w:sz w:val="23"/>
          <w:szCs w:val="23"/>
        </w:rPr>
        <w:t>optează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pentru transportul cu autoturismul/</w:t>
      </w:r>
      <w:r w:rsidRPr="00AE7788">
        <w:rPr>
          <w:rFonts w:asciiTheme="minorHAnsi" w:hAnsiTheme="minorHAnsi" w:cstheme="minorHAnsi"/>
          <w:sz w:val="23"/>
          <w:szCs w:val="23"/>
        </w:rPr>
        <w:t>ambarcațiunea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proprietate personala sau </w:t>
      </w:r>
      <w:r w:rsidRPr="00AE7788">
        <w:rPr>
          <w:rFonts w:asciiTheme="minorHAnsi" w:hAnsiTheme="minorHAnsi" w:cstheme="minorHAnsi"/>
          <w:sz w:val="23"/>
          <w:szCs w:val="23"/>
        </w:rPr>
        <w:t>deținut</w:t>
      </w:r>
      <w:r w:rsidRPr="00AE7788">
        <w:rPr>
          <w:rFonts w:asciiTheme="minorHAnsi" w:hAnsiTheme="minorHAnsi" w:cstheme="minorHAnsi"/>
          <w:sz w:val="23"/>
          <w:szCs w:val="23"/>
        </w:rPr>
        <w:t>/a legal cu orice titlu.</w:t>
      </w:r>
    </w:p>
    <w:p w14:paraId="3D03DB20" w14:textId="1FA4659A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(7) Decontarea cheltuielilor cu efectuarea navetei pentru personalul care se </w:t>
      </w:r>
      <w:r w:rsidRPr="00AE7788">
        <w:rPr>
          <w:rFonts w:asciiTheme="minorHAnsi" w:hAnsiTheme="minorHAnsi" w:cstheme="minorHAnsi"/>
          <w:sz w:val="23"/>
          <w:szCs w:val="23"/>
        </w:rPr>
        <w:t>deplasează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cu autoturismul/</w:t>
      </w:r>
      <w:r w:rsidRPr="00AE7788">
        <w:rPr>
          <w:rFonts w:asciiTheme="minorHAnsi" w:hAnsiTheme="minorHAnsi" w:cstheme="minorHAnsi"/>
          <w:sz w:val="23"/>
          <w:szCs w:val="23"/>
        </w:rPr>
        <w:t>ambarcațiunea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proprietate personala sau </w:t>
      </w:r>
      <w:r w:rsidRPr="00AE7788">
        <w:rPr>
          <w:rFonts w:asciiTheme="minorHAnsi" w:hAnsiTheme="minorHAnsi" w:cstheme="minorHAnsi"/>
          <w:sz w:val="23"/>
          <w:szCs w:val="23"/>
        </w:rPr>
        <w:t>deținut</w:t>
      </w:r>
      <w:r w:rsidRPr="00AE7788">
        <w:rPr>
          <w:rFonts w:asciiTheme="minorHAnsi" w:hAnsiTheme="minorHAnsi" w:cstheme="minorHAnsi"/>
          <w:sz w:val="23"/>
          <w:szCs w:val="23"/>
        </w:rPr>
        <w:t xml:space="preserve">/a legal cu orice titlu, in cazurile </w:t>
      </w:r>
      <w:r w:rsidRPr="00AE7788">
        <w:rPr>
          <w:rFonts w:asciiTheme="minorHAnsi" w:hAnsiTheme="minorHAnsi" w:cstheme="minorHAnsi"/>
          <w:sz w:val="23"/>
          <w:szCs w:val="23"/>
        </w:rPr>
        <w:t>prevăzute</w:t>
      </w:r>
      <w:r w:rsidRPr="00AE7788">
        <w:rPr>
          <w:rFonts w:asciiTheme="minorHAnsi" w:hAnsiTheme="minorHAnsi" w:cstheme="minorHAnsi"/>
          <w:sz w:val="23"/>
          <w:szCs w:val="23"/>
        </w:rPr>
        <w:t xml:space="preserve"> la alin. (6), se face la valoarea unui abonament pentru ruta respectiva sau pentru distante similare.   </w:t>
      </w:r>
    </w:p>
    <w:p w14:paraId="57FA3536" w14:textId="454A1F46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(8) Se interzice decontarea cheltuielilor cu efectuarea navetei cu autoturismul proprietate personala, pentru cadrele didactice si personalul didactic auxiliar, atunci </w:t>
      </w:r>
      <w:r w:rsidRPr="00AE7788">
        <w:rPr>
          <w:rFonts w:asciiTheme="minorHAnsi" w:hAnsiTheme="minorHAnsi" w:cstheme="minorHAnsi"/>
          <w:sz w:val="23"/>
          <w:szCs w:val="23"/>
        </w:rPr>
        <w:t>când</w:t>
      </w:r>
      <w:r w:rsidRPr="00AE7788">
        <w:rPr>
          <w:rFonts w:asciiTheme="minorHAnsi" w:hAnsiTheme="minorHAnsi" w:cstheme="minorHAnsi"/>
          <w:sz w:val="23"/>
          <w:szCs w:val="23"/>
        </w:rPr>
        <w:t xml:space="preserve"> acestea au asigurate servicii de transport gratuit cu autovehiculele destinate transportului de persoane </w:t>
      </w:r>
      <w:r w:rsidR="00A16D65" w:rsidRPr="00AE7788">
        <w:rPr>
          <w:rFonts w:asciiTheme="minorHAnsi" w:hAnsiTheme="minorHAnsi" w:cstheme="minorHAnsi"/>
          <w:sz w:val="23"/>
          <w:szCs w:val="23"/>
        </w:rPr>
        <w:t>deținute</w:t>
      </w:r>
      <w:r w:rsidRPr="00AE7788">
        <w:rPr>
          <w:rFonts w:asciiTheme="minorHAnsi" w:hAnsiTheme="minorHAnsi" w:cstheme="minorHAnsi"/>
          <w:sz w:val="23"/>
          <w:szCs w:val="23"/>
        </w:rPr>
        <w:t xml:space="preserve">/asigurate de </w:t>
      </w:r>
      <w:r w:rsidR="00A16D65" w:rsidRPr="00AE7788">
        <w:rPr>
          <w:rFonts w:asciiTheme="minorHAnsi" w:hAnsiTheme="minorHAnsi" w:cstheme="minorHAnsi"/>
          <w:sz w:val="23"/>
          <w:szCs w:val="23"/>
        </w:rPr>
        <w:t>către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autoritățile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administrației</w:t>
      </w:r>
      <w:r w:rsidRPr="00AE7788">
        <w:rPr>
          <w:rFonts w:asciiTheme="minorHAnsi" w:hAnsiTheme="minorHAnsi" w:cstheme="minorHAnsi"/>
          <w:sz w:val="23"/>
          <w:szCs w:val="23"/>
        </w:rPr>
        <w:t xml:space="preserve"> publice locale sau de </w:t>
      </w:r>
      <w:r w:rsidR="00A16D65" w:rsidRPr="00AE7788">
        <w:rPr>
          <w:rFonts w:asciiTheme="minorHAnsi" w:hAnsiTheme="minorHAnsi" w:cstheme="minorHAnsi"/>
          <w:sz w:val="23"/>
          <w:szCs w:val="23"/>
        </w:rPr>
        <w:t>către</w:t>
      </w:r>
      <w:r w:rsidRPr="00AE7788">
        <w:rPr>
          <w:rFonts w:asciiTheme="minorHAnsi" w:hAnsiTheme="minorHAnsi" w:cstheme="minorHAnsi"/>
          <w:sz w:val="23"/>
          <w:szCs w:val="23"/>
        </w:rPr>
        <w:t xml:space="preserve"> unitatea de </w:t>
      </w:r>
      <w:r w:rsidR="00A16D65"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, iar orarul mijloacelor de transport nu </w:t>
      </w:r>
      <w:r w:rsidR="00A16D65" w:rsidRPr="00AE7788">
        <w:rPr>
          <w:rFonts w:asciiTheme="minorHAnsi" w:hAnsiTheme="minorHAnsi" w:cstheme="minorHAnsi"/>
          <w:sz w:val="23"/>
          <w:szCs w:val="23"/>
        </w:rPr>
        <w:t>diferă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cu mai mult de 2 ore de orarul/programul beneficiarului.</w:t>
      </w:r>
    </w:p>
    <w:p w14:paraId="34D8499C" w14:textId="7DFD4461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(9) Documentele justificative prezentate de beneficiar lunar la decont, pentru luna precedenta, </w:t>
      </w:r>
      <w:r w:rsidR="00A16D65" w:rsidRPr="00AE7788">
        <w:rPr>
          <w:rFonts w:asciiTheme="minorHAnsi" w:hAnsiTheme="minorHAnsi" w:cstheme="minorHAnsi"/>
          <w:sz w:val="23"/>
          <w:szCs w:val="23"/>
        </w:rPr>
        <w:t>unității</w:t>
      </w:r>
      <w:r w:rsidRPr="00AE7788">
        <w:rPr>
          <w:rFonts w:asciiTheme="minorHAnsi" w:hAnsiTheme="minorHAnsi" w:cstheme="minorHAnsi"/>
          <w:sz w:val="23"/>
          <w:szCs w:val="23"/>
        </w:rPr>
        <w:t xml:space="preserve"> de </w:t>
      </w:r>
      <w:r w:rsidR="00A16D65"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sunt </w:t>
      </w:r>
      <w:r w:rsidR="00A16D65" w:rsidRPr="00AE7788">
        <w:rPr>
          <w:rFonts w:asciiTheme="minorHAnsi" w:hAnsiTheme="minorHAnsi" w:cstheme="minorHAnsi"/>
          <w:sz w:val="23"/>
          <w:szCs w:val="23"/>
        </w:rPr>
        <w:t>următoarele</w:t>
      </w:r>
      <w:r w:rsidRPr="00AE7788">
        <w:rPr>
          <w:rFonts w:asciiTheme="minorHAnsi" w:hAnsiTheme="minorHAnsi" w:cstheme="minorHAnsi"/>
          <w:sz w:val="23"/>
          <w:szCs w:val="23"/>
        </w:rPr>
        <w:t>:</w:t>
      </w:r>
    </w:p>
    <w:p w14:paraId="688CBC36" w14:textId="77777777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</w:p>
    <w:p w14:paraId="7A1D5BF3" w14:textId="33753A22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a) abonamentele, emise de operatorii de transport auto/feroviar/naval in conformitate cu </w:t>
      </w:r>
      <w:r w:rsidR="00A16D65" w:rsidRPr="00AE7788">
        <w:rPr>
          <w:rFonts w:asciiTheme="minorHAnsi" w:hAnsiTheme="minorHAnsi" w:cstheme="minorHAnsi"/>
          <w:sz w:val="23"/>
          <w:szCs w:val="23"/>
        </w:rPr>
        <w:t>reglementările</w:t>
      </w:r>
      <w:r w:rsidRPr="00AE7788">
        <w:rPr>
          <w:rFonts w:asciiTheme="minorHAnsi" w:hAnsiTheme="minorHAnsi" w:cstheme="minorHAnsi"/>
          <w:sz w:val="23"/>
          <w:szCs w:val="23"/>
        </w:rPr>
        <w:t xml:space="preserve"> legale in vigoare, utilizate in luna precedenta;</w:t>
      </w:r>
    </w:p>
    <w:p w14:paraId="535D6E8A" w14:textId="52E0434B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lastRenderedPageBreak/>
        <w:t xml:space="preserve">   b) biletele emise de operatorii de transport auto/feroviar/naval in conformitate cu </w:t>
      </w:r>
      <w:r w:rsidR="00A16D65" w:rsidRPr="00AE7788">
        <w:rPr>
          <w:rFonts w:asciiTheme="minorHAnsi" w:hAnsiTheme="minorHAnsi" w:cstheme="minorHAnsi"/>
          <w:sz w:val="23"/>
          <w:szCs w:val="23"/>
        </w:rPr>
        <w:t>reglementările</w:t>
      </w:r>
      <w:r w:rsidRPr="00AE7788">
        <w:rPr>
          <w:rFonts w:asciiTheme="minorHAnsi" w:hAnsiTheme="minorHAnsi" w:cstheme="minorHAnsi"/>
          <w:sz w:val="23"/>
          <w:szCs w:val="23"/>
        </w:rPr>
        <w:t xml:space="preserve"> legale in vigoare, utilizate in luna precedenta, acceptate numai in cazurile </w:t>
      </w:r>
      <w:r w:rsidR="00A16D65" w:rsidRPr="00AE7788">
        <w:rPr>
          <w:rFonts w:asciiTheme="minorHAnsi" w:hAnsiTheme="minorHAnsi" w:cstheme="minorHAnsi"/>
          <w:sz w:val="23"/>
          <w:szCs w:val="23"/>
        </w:rPr>
        <w:t>prevăzute</w:t>
      </w:r>
      <w:r w:rsidRPr="00AE7788">
        <w:rPr>
          <w:rFonts w:asciiTheme="minorHAnsi" w:hAnsiTheme="minorHAnsi" w:cstheme="minorHAnsi"/>
          <w:sz w:val="23"/>
          <w:szCs w:val="23"/>
        </w:rPr>
        <w:t xml:space="preserve"> la art. 7 alin. (3);</w:t>
      </w:r>
    </w:p>
    <w:p w14:paraId="42668850" w14:textId="1F2CA31A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c) bonurile de </w:t>
      </w:r>
      <w:r w:rsidR="00A16D65" w:rsidRPr="00AE7788">
        <w:rPr>
          <w:rFonts w:asciiTheme="minorHAnsi" w:hAnsiTheme="minorHAnsi" w:cstheme="minorHAnsi"/>
          <w:sz w:val="23"/>
          <w:szCs w:val="23"/>
        </w:rPr>
        <w:t>achiziție</w:t>
      </w:r>
      <w:r w:rsidRPr="00AE7788">
        <w:rPr>
          <w:rFonts w:asciiTheme="minorHAnsi" w:hAnsiTheme="minorHAnsi" w:cstheme="minorHAnsi"/>
          <w:sz w:val="23"/>
          <w:szCs w:val="23"/>
        </w:rPr>
        <w:t xml:space="preserve"> a carburantului, pentru transportul efectuat cu autoturismul/</w:t>
      </w:r>
      <w:r w:rsidR="00A16D65" w:rsidRPr="00AE7788">
        <w:rPr>
          <w:rFonts w:asciiTheme="minorHAnsi" w:hAnsiTheme="minorHAnsi" w:cstheme="minorHAnsi"/>
          <w:sz w:val="23"/>
          <w:szCs w:val="23"/>
        </w:rPr>
        <w:t>ambarcațiunea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proprietate personala sau </w:t>
      </w:r>
      <w:r w:rsidR="00A16D65" w:rsidRPr="00AE7788">
        <w:rPr>
          <w:rFonts w:asciiTheme="minorHAnsi" w:hAnsiTheme="minorHAnsi" w:cstheme="minorHAnsi"/>
          <w:sz w:val="23"/>
          <w:szCs w:val="23"/>
        </w:rPr>
        <w:t>deținut</w:t>
      </w:r>
      <w:r w:rsidRPr="00AE7788">
        <w:rPr>
          <w:rFonts w:asciiTheme="minorHAnsi" w:hAnsiTheme="minorHAnsi" w:cstheme="minorHAnsi"/>
          <w:sz w:val="23"/>
          <w:szCs w:val="23"/>
        </w:rPr>
        <w:t xml:space="preserve">/a legal cu orice titlu, iar suma decontata se </w:t>
      </w:r>
      <w:r w:rsidR="00A16D65" w:rsidRPr="00AE7788">
        <w:rPr>
          <w:rFonts w:asciiTheme="minorHAnsi" w:hAnsiTheme="minorHAnsi" w:cstheme="minorHAnsi"/>
          <w:sz w:val="23"/>
          <w:szCs w:val="23"/>
        </w:rPr>
        <w:t>calculează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potrivit prevederilor alin. (7). Valoarea bonurilor prezentate la decont trebuie sa fie cel </w:t>
      </w:r>
      <w:r w:rsidR="00A16D65" w:rsidRPr="00AE7788">
        <w:rPr>
          <w:rFonts w:asciiTheme="minorHAnsi" w:hAnsiTheme="minorHAnsi" w:cstheme="minorHAnsi"/>
          <w:sz w:val="23"/>
          <w:szCs w:val="23"/>
        </w:rPr>
        <w:t>puțin</w:t>
      </w:r>
      <w:r w:rsidRPr="00AE7788">
        <w:rPr>
          <w:rFonts w:asciiTheme="minorHAnsi" w:hAnsiTheme="minorHAnsi" w:cstheme="minorHAnsi"/>
          <w:sz w:val="23"/>
          <w:szCs w:val="23"/>
        </w:rPr>
        <w:t xml:space="preserve"> egala cu valoarea sumei decontate.</w:t>
      </w:r>
    </w:p>
    <w:p w14:paraId="72883947" w14:textId="096EBF28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(10) </w:t>
      </w:r>
      <w:r w:rsidR="00A16D65" w:rsidRPr="00AE7788">
        <w:rPr>
          <w:rFonts w:asciiTheme="minorHAnsi" w:hAnsiTheme="minorHAnsi" w:cstheme="minorHAnsi"/>
          <w:sz w:val="23"/>
          <w:szCs w:val="23"/>
        </w:rPr>
        <w:t>Unitățile</w:t>
      </w:r>
      <w:r w:rsidRPr="00AE7788">
        <w:rPr>
          <w:rFonts w:asciiTheme="minorHAnsi" w:hAnsiTheme="minorHAnsi" w:cstheme="minorHAnsi"/>
          <w:sz w:val="23"/>
          <w:szCs w:val="23"/>
        </w:rPr>
        <w:t xml:space="preserve"> de </w:t>
      </w:r>
      <w:r w:rsidR="00A16D65"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preuniversitar de stat au </w:t>
      </w:r>
      <w:r w:rsidR="00A16D65" w:rsidRPr="00AE7788">
        <w:rPr>
          <w:rFonts w:asciiTheme="minorHAnsi" w:hAnsiTheme="minorHAnsi" w:cstheme="minorHAnsi"/>
          <w:sz w:val="23"/>
          <w:szCs w:val="23"/>
        </w:rPr>
        <w:t>obligația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efectuării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plății</w:t>
      </w:r>
      <w:r w:rsidRPr="00AE7788">
        <w:rPr>
          <w:rFonts w:asciiTheme="minorHAnsi" w:hAnsiTheme="minorHAnsi" w:cstheme="minorHAnsi"/>
          <w:sz w:val="23"/>
          <w:szCs w:val="23"/>
        </w:rPr>
        <w:t xml:space="preserve"> abonamentelor/biletelor si contravalorii transportului efectuat cu autoturismul/</w:t>
      </w:r>
      <w:r w:rsidR="00A16D65" w:rsidRPr="00AE7788">
        <w:rPr>
          <w:rFonts w:asciiTheme="minorHAnsi" w:hAnsiTheme="minorHAnsi" w:cstheme="minorHAnsi"/>
          <w:sz w:val="23"/>
          <w:szCs w:val="23"/>
        </w:rPr>
        <w:t>ambarcațiunea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proprietate personala sau </w:t>
      </w:r>
      <w:r w:rsidR="00A16D65" w:rsidRPr="00AE7788">
        <w:rPr>
          <w:rFonts w:asciiTheme="minorHAnsi" w:hAnsiTheme="minorHAnsi" w:cstheme="minorHAnsi"/>
          <w:sz w:val="23"/>
          <w:szCs w:val="23"/>
        </w:rPr>
        <w:t>deținută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legal cu orice titlu, in luna </w:t>
      </w:r>
      <w:r w:rsidR="00A16D65" w:rsidRPr="00AE7788">
        <w:rPr>
          <w:rFonts w:asciiTheme="minorHAnsi" w:hAnsiTheme="minorHAnsi" w:cstheme="minorHAnsi"/>
          <w:sz w:val="23"/>
          <w:szCs w:val="23"/>
        </w:rPr>
        <w:t>următoare</w:t>
      </w:r>
      <w:r w:rsidRPr="00AE7788">
        <w:rPr>
          <w:rFonts w:asciiTheme="minorHAnsi" w:hAnsiTheme="minorHAnsi" w:cstheme="minorHAnsi"/>
          <w:sz w:val="23"/>
          <w:szCs w:val="23"/>
        </w:rPr>
        <w:t xml:space="preserve"> celei pentru care au fost prezentate documentele justificative. </w:t>
      </w:r>
    </w:p>
    <w:p w14:paraId="6F0A5F49" w14:textId="52A8FB9C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(11) </w:t>
      </w:r>
      <w:r w:rsidR="00A16D65" w:rsidRPr="00AE7788">
        <w:rPr>
          <w:rFonts w:asciiTheme="minorHAnsi" w:hAnsiTheme="minorHAnsi" w:cstheme="minorHAnsi"/>
          <w:sz w:val="23"/>
          <w:szCs w:val="23"/>
        </w:rPr>
        <w:t>Unitățile</w:t>
      </w:r>
      <w:r w:rsidRPr="00AE7788">
        <w:rPr>
          <w:rFonts w:asciiTheme="minorHAnsi" w:hAnsiTheme="minorHAnsi" w:cstheme="minorHAnsi"/>
          <w:sz w:val="23"/>
          <w:szCs w:val="23"/>
        </w:rPr>
        <w:t xml:space="preserve"> de </w:t>
      </w:r>
      <w:r w:rsidR="00A16D65" w:rsidRPr="00AE7788">
        <w:rPr>
          <w:rFonts w:asciiTheme="minorHAnsi" w:hAnsiTheme="minorHAnsi" w:cstheme="minorHAnsi"/>
          <w:sz w:val="23"/>
          <w:szCs w:val="23"/>
        </w:rPr>
        <w:t>învățământ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răspund</w:t>
      </w:r>
      <w:r w:rsidRPr="00AE7788">
        <w:rPr>
          <w:rFonts w:asciiTheme="minorHAnsi" w:hAnsiTheme="minorHAnsi" w:cstheme="minorHAnsi"/>
          <w:sz w:val="23"/>
          <w:szCs w:val="23"/>
        </w:rPr>
        <w:t xml:space="preserve"> de arhivarea si </w:t>
      </w:r>
      <w:r w:rsidR="00A16D65" w:rsidRPr="00AE7788">
        <w:rPr>
          <w:rFonts w:asciiTheme="minorHAnsi" w:hAnsiTheme="minorHAnsi" w:cstheme="minorHAnsi"/>
          <w:sz w:val="23"/>
          <w:szCs w:val="23"/>
        </w:rPr>
        <w:t>păstrarea</w:t>
      </w:r>
      <w:r w:rsidRPr="00AE7788">
        <w:rPr>
          <w:rFonts w:asciiTheme="minorHAnsi" w:hAnsiTheme="minorHAnsi" w:cstheme="minorHAnsi"/>
          <w:sz w:val="23"/>
          <w:szCs w:val="23"/>
        </w:rPr>
        <w:t xml:space="preserve"> documentelor justificative prezentate la decont.   </w:t>
      </w:r>
    </w:p>
    <w:p w14:paraId="7BF67584" w14:textId="77777777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(12) Decontarea cheltuielilor cu efectuarea navetei:</w:t>
      </w:r>
    </w:p>
    <w:p w14:paraId="6868CB72" w14:textId="0F445D86" w:rsidR="00AE7788" w:rsidRPr="00AE7788" w:rsidRDefault="00AE7788" w:rsidP="00AE7788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a) se </w:t>
      </w:r>
      <w:r w:rsidR="00A16D65" w:rsidRPr="00AE7788">
        <w:rPr>
          <w:rFonts w:asciiTheme="minorHAnsi" w:hAnsiTheme="minorHAnsi" w:cstheme="minorHAnsi"/>
          <w:sz w:val="23"/>
          <w:szCs w:val="23"/>
        </w:rPr>
        <w:t>realizează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</w:t>
      </w:r>
      <w:r w:rsidR="00A16D65" w:rsidRPr="00AE7788">
        <w:rPr>
          <w:rFonts w:asciiTheme="minorHAnsi" w:hAnsiTheme="minorHAnsi" w:cstheme="minorHAnsi"/>
          <w:sz w:val="23"/>
          <w:szCs w:val="23"/>
        </w:rPr>
        <w:t>proporțional</w:t>
      </w:r>
      <w:r w:rsidRPr="00AE7788">
        <w:rPr>
          <w:rFonts w:asciiTheme="minorHAnsi" w:hAnsiTheme="minorHAnsi" w:cstheme="minorHAnsi"/>
          <w:sz w:val="23"/>
          <w:szCs w:val="23"/>
        </w:rPr>
        <w:t xml:space="preserve"> cu perioada de activitate din cadrul unei luni calendaristice, pe baza pontajului lunar;</w:t>
      </w:r>
    </w:p>
    <w:p w14:paraId="7AA93431" w14:textId="5F7459AD" w:rsidR="00AE7788" w:rsidRPr="006836B7" w:rsidRDefault="00AE7788" w:rsidP="00A16D65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AE7788">
        <w:rPr>
          <w:rFonts w:asciiTheme="minorHAnsi" w:hAnsiTheme="minorHAnsi" w:cstheme="minorHAnsi"/>
          <w:sz w:val="23"/>
          <w:szCs w:val="23"/>
        </w:rPr>
        <w:t xml:space="preserve">   b) nu se </w:t>
      </w:r>
      <w:r w:rsidR="00A16D65" w:rsidRPr="00AE7788">
        <w:rPr>
          <w:rFonts w:asciiTheme="minorHAnsi" w:hAnsiTheme="minorHAnsi" w:cstheme="minorHAnsi"/>
          <w:sz w:val="23"/>
          <w:szCs w:val="23"/>
        </w:rPr>
        <w:t>realizează</w:t>
      </w:r>
      <w:r w:rsidRPr="00AE7788">
        <w:rPr>
          <w:rFonts w:asciiTheme="minorHAnsi" w:hAnsiTheme="minorHAnsi" w:cstheme="minorHAnsi"/>
          <w:sz w:val="23"/>
          <w:szCs w:val="23"/>
        </w:rPr>
        <w:t xml:space="preserve"> pe perioada concediilor de odihna sau a </w:t>
      </w:r>
      <w:r w:rsidR="00A16D65" w:rsidRPr="00AE7788">
        <w:rPr>
          <w:rFonts w:asciiTheme="minorHAnsi" w:hAnsiTheme="minorHAnsi" w:cstheme="minorHAnsi"/>
          <w:sz w:val="23"/>
          <w:szCs w:val="23"/>
        </w:rPr>
        <w:t>suspendării</w:t>
      </w:r>
      <w:r w:rsidRPr="00AE7788">
        <w:rPr>
          <w:rFonts w:asciiTheme="minorHAnsi" w:hAnsiTheme="minorHAnsi" w:cstheme="minorHAnsi"/>
          <w:sz w:val="23"/>
          <w:szCs w:val="23"/>
        </w:rPr>
        <w:t xml:space="preserve"> contractelor individuale de munca ale beneficiarilor.</w:t>
      </w:r>
    </w:p>
    <w:p w14:paraId="7B079BA1" w14:textId="059D4890" w:rsidR="000338B5" w:rsidRPr="00206C1D" w:rsidRDefault="000338B5" w:rsidP="00B71FA7">
      <w:pPr>
        <w:numPr>
          <w:ilvl w:val="0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Ordonanței de urgență a Guvernului nr. 57/2019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privind Codul Administrativ, cu modificările și completările ulterioare:</w:t>
      </w:r>
    </w:p>
    <w:p w14:paraId="3193DBD8" w14:textId="7EA2813D" w:rsidR="00F41FE5" w:rsidRPr="00290685" w:rsidRDefault="00F41FE5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90685">
        <w:rPr>
          <w:rFonts w:asciiTheme="minorHAnsi" w:hAnsiTheme="minorHAnsi" w:cstheme="minorHAnsi"/>
          <w:b/>
          <w:bCs/>
          <w:sz w:val="23"/>
          <w:szCs w:val="23"/>
        </w:rPr>
        <w:t>art. 1 alin. (2)</w:t>
      </w:r>
      <w:r w:rsidR="00290685" w:rsidRPr="00290685">
        <w:rPr>
          <w:rFonts w:asciiTheme="minorHAnsi" w:hAnsiTheme="minorHAnsi" w:cstheme="minorHAnsi"/>
          <w:sz w:val="23"/>
          <w:szCs w:val="23"/>
        </w:rPr>
        <w:t xml:space="preserve"> - </w:t>
      </w:r>
      <w:r w:rsidR="00290685" w:rsidRPr="00290685">
        <w:rPr>
          <w:rFonts w:asciiTheme="minorHAnsi" w:hAnsiTheme="minorHAnsi" w:cstheme="minorHAnsi"/>
          <w:i/>
          <w:iCs/>
          <w:sz w:val="23"/>
          <w:szCs w:val="23"/>
        </w:rPr>
        <w:t xml:space="preserve">Prezentul cod se </w:t>
      </w:r>
      <w:r w:rsidR="00290685" w:rsidRPr="00290685">
        <w:rPr>
          <w:rFonts w:asciiTheme="minorHAnsi" w:hAnsiTheme="minorHAnsi" w:cstheme="minorHAnsi"/>
          <w:i/>
          <w:iCs/>
          <w:sz w:val="23"/>
          <w:szCs w:val="23"/>
        </w:rPr>
        <w:t>completează</w:t>
      </w:r>
      <w:r w:rsidR="00290685" w:rsidRPr="00290685">
        <w:rPr>
          <w:rFonts w:asciiTheme="minorHAnsi" w:hAnsiTheme="minorHAnsi" w:cstheme="minorHAnsi"/>
          <w:i/>
          <w:iCs/>
          <w:sz w:val="23"/>
          <w:szCs w:val="23"/>
        </w:rPr>
        <w:t xml:space="preserve"> cu Legea nr. 287/2009 privind Codul civil, republicata, cu </w:t>
      </w:r>
      <w:r w:rsidR="00290685" w:rsidRPr="00290685">
        <w:rPr>
          <w:rFonts w:asciiTheme="minorHAnsi" w:hAnsiTheme="minorHAnsi" w:cstheme="minorHAnsi"/>
          <w:i/>
          <w:iCs/>
          <w:sz w:val="23"/>
          <w:szCs w:val="23"/>
        </w:rPr>
        <w:t>modificările</w:t>
      </w:r>
      <w:r w:rsidR="00290685" w:rsidRPr="00290685">
        <w:rPr>
          <w:rFonts w:asciiTheme="minorHAnsi" w:hAnsiTheme="minorHAnsi" w:cstheme="minorHAnsi"/>
          <w:i/>
          <w:iCs/>
          <w:sz w:val="23"/>
          <w:szCs w:val="23"/>
        </w:rPr>
        <w:t xml:space="preserve"> ulterioare, precum si cu alte reglementari de drept comun aplicabile in materie</w:t>
      </w:r>
      <w:r w:rsidR="00290685">
        <w:rPr>
          <w:rFonts w:asciiTheme="minorHAnsi" w:hAnsiTheme="minorHAnsi" w:cstheme="minorHAnsi"/>
          <w:i/>
          <w:iCs/>
          <w:sz w:val="23"/>
          <w:szCs w:val="23"/>
        </w:rPr>
        <w:t>;</w:t>
      </w:r>
    </w:p>
    <w:p w14:paraId="362B5042" w14:textId="380CAB38" w:rsidR="00F41FE5" w:rsidRPr="000B5519" w:rsidRDefault="00F41FE5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90685">
        <w:rPr>
          <w:rFonts w:asciiTheme="minorHAnsi" w:hAnsiTheme="minorHAnsi" w:cstheme="minorHAnsi"/>
          <w:b/>
          <w:bCs/>
          <w:sz w:val="23"/>
          <w:szCs w:val="23"/>
        </w:rPr>
        <w:t>art. 3</w:t>
      </w:r>
      <w:r w:rsidR="00290685">
        <w:rPr>
          <w:rFonts w:asciiTheme="minorHAnsi" w:hAnsiTheme="minorHAnsi" w:cstheme="minorHAnsi"/>
          <w:sz w:val="23"/>
          <w:szCs w:val="23"/>
        </w:rPr>
        <w:t xml:space="preserve"> - </w:t>
      </w:r>
      <w:r w:rsidR="000B5519" w:rsidRPr="000B5519">
        <w:rPr>
          <w:rFonts w:asciiTheme="minorHAnsi" w:hAnsiTheme="minorHAnsi" w:cstheme="minorHAnsi"/>
          <w:sz w:val="23"/>
          <w:szCs w:val="23"/>
        </w:rPr>
        <w:t xml:space="preserve">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 xml:space="preserve"> publice locale sunt: consiliile locale, primarii si consiliile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județene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.</w:t>
      </w:r>
    </w:p>
    <w:p w14:paraId="74969741" w14:textId="26F59394" w:rsidR="005C785A" w:rsidRPr="00A01AE6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87</w:t>
      </w:r>
      <w:r w:rsidR="00454419"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- </w:t>
      </w:r>
      <w:r w:rsidR="005C785A" w:rsidRPr="00206C1D">
        <w:rPr>
          <w:rFonts w:asciiTheme="minorHAnsi" w:hAnsiTheme="minorHAnsi" w:cstheme="minorHAnsi"/>
          <w:sz w:val="23"/>
          <w:szCs w:val="23"/>
        </w:rPr>
        <w:t xml:space="preserve">(1) 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cadrul politicii economice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naționale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au dreptul la resurse financiare proprii, pe care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le stabilesc, 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si 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utilizează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pentru exercitarea competentei si a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atribuțiilor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ce le revin, in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50359D03" w14:textId="2A2B66DC" w:rsidR="005C785A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(2)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Resursele financiare de care dispun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trebuie sa fie corelate cu competenta si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atribuțiile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 lege.</w:t>
      </w:r>
    </w:p>
    <w:p w14:paraId="33D5546E" w14:textId="12785BF2" w:rsidR="005C785A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(3)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In scopul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asigurării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autonomiei locale,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deliberative ale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au dreptul sa instituie si sa </w:t>
      </w:r>
      <w:r w:rsidR="004E4370" w:rsidRPr="00A01AE6">
        <w:rPr>
          <w:rFonts w:asciiTheme="minorHAnsi" w:hAnsiTheme="minorHAnsi" w:cstheme="minorHAnsi"/>
          <w:i/>
          <w:iCs/>
          <w:sz w:val="23"/>
          <w:szCs w:val="23"/>
        </w:rPr>
        <w:t>perceapă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impozite si taxe locale, sa aprobe bugetele locale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1A14DFB9" w14:textId="7B77CDD1" w:rsidR="005C785A" w:rsidRPr="00206C1D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(4) 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Stabilirea, constatarea, impunerea,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inspecția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fiscala,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încasarea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urmărirea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si executarea silita, precum si procedurile de administrare a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creanțelor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bugetare locale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realizează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</w:p>
    <w:p w14:paraId="6EC76F81" w14:textId="4455FF29" w:rsidR="000338B5" w:rsidRPr="00A01AE6" w:rsidRDefault="005C785A" w:rsidP="00B71FA7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   (5)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administrează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sau,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caz, dispun de resursele financiare, precum si de bunurile proprietate publica sau privata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in conformitate cu principiul autonomiei locale.</w:t>
      </w:r>
    </w:p>
    <w:p w14:paraId="4B3A62D2" w14:textId="146189F3" w:rsidR="000338B5" w:rsidRPr="00206C1D" w:rsidRDefault="004D03EF" w:rsidP="00B71FA7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b/>
          <w:bCs/>
          <w:sz w:val="23"/>
          <w:szCs w:val="23"/>
        </w:rPr>
        <w:t>art. 88</w:t>
      </w:r>
      <w:r w:rsidR="00454419" w:rsidRPr="00206C1D">
        <w:rPr>
          <w:rFonts w:asciiTheme="minorHAnsi" w:hAnsiTheme="minorHAnsi" w:cstheme="minorHAnsi"/>
          <w:b/>
          <w:bCs/>
          <w:sz w:val="23"/>
          <w:szCs w:val="23"/>
        </w:rPr>
        <w:t xml:space="preserve"> -</w:t>
      </w:r>
      <w:r w:rsidR="00454419" w:rsidRPr="00206C1D">
        <w:rPr>
          <w:rFonts w:asciiTheme="minorHAnsi" w:hAnsiTheme="minorHAnsi" w:cstheme="minorHAnsi"/>
          <w:sz w:val="23"/>
          <w:szCs w:val="23"/>
        </w:rPr>
        <w:t xml:space="preserve"> 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Bugetele locale ale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unităților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/subdiviziunilor administrativ-teritoriale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elaborează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, se aproba, se executa si se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raportează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in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legii care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reglementează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C91D6B" w:rsidRPr="00A01AE6">
        <w:rPr>
          <w:rFonts w:asciiTheme="minorHAnsi" w:hAnsiTheme="minorHAnsi" w:cstheme="minorHAnsi"/>
          <w:i/>
          <w:iCs/>
          <w:sz w:val="23"/>
          <w:szCs w:val="23"/>
        </w:rPr>
        <w:t>finanțele</w:t>
      </w:r>
      <w:r w:rsidR="005C785A"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publice locale.</w:t>
      </w:r>
      <w:r w:rsidRPr="00A01AE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</w:p>
    <w:p w14:paraId="1EF27B8D" w14:textId="2A77D6AD" w:rsidR="00F41FE5" w:rsidRPr="000B5519" w:rsidRDefault="00F41FE5" w:rsidP="00F41FE5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0B5519">
        <w:rPr>
          <w:rFonts w:asciiTheme="minorHAnsi" w:hAnsiTheme="minorHAnsi" w:cstheme="minorHAnsi"/>
          <w:b/>
          <w:bCs/>
          <w:sz w:val="23"/>
          <w:szCs w:val="23"/>
        </w:rPr>
        <w:t>art. 95 alin. (2)</w:t>
      </w:r>
      <w:r>
        <w:rPr>
          <w:rFonts w:asciiTheme="minorHAnsi" w:hAnsiTheme="minorHAnsi" w:cstheme="minorHAnsi"/>
          <w:sz w:val="23"/>
          <w:szCs w:val="23"/>
        </w:rPr>
        <w:t xml:space="preserve"> -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 xml:space="preserve">Comunele si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orașele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 xml:space="preserve"> sunt 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>unități</w:t>
      </w:r>
      <w:r w:rsidR="000B5519" w:rsidRPr="000B5519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de baza.</w:t>
      </w:r>
    </w:p>
    <w:p w14:paraId="56BF1597" w14:textId="561CA2E9" w:rsidR="00933E32" w:rsidRPr="00BA7036" w:rsidRDefault="00F41FE5" w:rsidP="00933E32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0B5519">
        <w:rPr>
          <w:rFonts w:asciiTheme="minorHAnsi" w:hAnsiTheme="minorHAnsi" w:cstheme="minorHAnsi"/>
          <w:b/>
          <w:bCs/>
          <w:sz w:val="23"/>
          <w:szCs w:val="23"/>
        </w:rPr>
        <w:t>art. 96</w:t>
      </w:r>
      <w:r w:rsidRPr="00F41FE5">
        <w:rPr>
          <w:rFonts w:asciiTheme="minorHAnsi" w:hAnsiTheme="minorHAnsi" w:cstheme="minorHAnsi"/>
          <w:sz w:val="23"/>
          <w:szCs w:val="23"/>
        </w:rPr>
        <w:t xml:space="preserve"> </w:t>
      </w:r>
      <w:r w:rsidR="000B5519">
        <w:rPr>
          <w:rFonts w:asciiTheme="minorHAnsi" w:hAnsiTheme="minorHAnsi" w:cstheme="minorHAnsi"/>
          <w:sz w:val="23"/>
          <w:szCs w:val="23"/>
        </w:rPr>
        <w:t xml:space="preserve">- </w:t>
      </w:r>
      <w:r w:rsidR="00933E32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(1) </w:t>
      </w:r>
      <w:r w:rsidR="00933E32"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="00933E32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sunt persoane juridice de drept public, cu capacitate juridica deplina si patrimoniu propriu.</w:t>
      </w:r>
    </w:p>
    <w:p w14:paraId="7BAC37CA" w14:textId="3B8927B4" w:rsidR="00933E32" w:rsidRPr="00BA7036" w:rsidRDefault="00933E32" w:rsidP="00933E32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  (2)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precum si subdiviziunile administrativ-teritoriale sunt subiecte juridice de drept fiscal, titulare ale codului de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înregistrare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fiscala si ale conturilor deschise la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teritoriale de trezorerie, precum si la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bancare.</w:t>
      </w:r>
    </w:p>
    <w:p w14:paraId="18E53CD7" w14:textId="34025CA0" w:rsidR="00933E32" w:rsidRPr="00BA7036" w:rsidRDefault="00933E32" w:rsidP="00933E32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  (3)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sunt titulare ale drepturilor si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obligațiilor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ce decurg din contractele privind administrarea bunurilor care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aparțin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domeniului public si privat in care acestea sunt parte, precum si din raporturile cu alte persoane fizice sau juridice, in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2D5BD2B5" w14:textId="793C1FFF" w:rsidR="00933E32" w:rsidRPr="00BA7036" w:rsidRDefault="00933E32" w:rsidP="00933E32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lastRenderedPageBreak/>
        <w:t xml:space="preserve">   (4)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administrativ-teritoriale, in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relațiile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cu alte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autorități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si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instituții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publice, persoane fizice sau persoane juridice, pot utiliza posta electronica, ca instrument de comunicare oficiala.</w:t>
      </w:r>
    </w:p>
    <w:p w14:paraId="09140399" w14:textId="43857494" w:rsidR="006E4B11" w:rsidRPr="00BA7036" w:rsidRDefault="00933E32" w:rsidP="00933E32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  (5) Adresa oficiala de posta electronica a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fiecărei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unități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administrativ-teritoriale se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stabilește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conform prevederilor legale in vigoare</w:t>
      </w:r>
      <w:r w:rsidR="00FF60BF">
        <w:rPr>
          <w:rFonts w:asciiTheme="minorHAnsi" w:hAnsiTheme="minorHAnsi" w:cstheme="minorHAnsi"/>
          <w:i/>
          <w:iCs/>
          <w:sz w:val="23"/>
          <w:szCs w:val="23"/>
        </w:rPr>
        <w:t>.</w:t>
      </w:r>
    </w:p>
    <w:p w14:paraId="2067C81D" w14:textId="0B253E2B" w:rsidR="00BA7036" w:rsidRPr="00BA7036" w:rsidRDefault="00F41FE5" w:rsidP="00BA7036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b/>
          <w:bCs/>
          <w:sz w:val="23"/>
          <w:szCs w:val="23"/>
        </w:rPr>
        <w:t>art. 98</w:t>
      </w:r>
      <w:r w:rsidR="00933E32" w:rsidRPr="00BA7036">
        <w:rPr>
          <w:rFonts w:asciiTheme="minorHAnsi" w:hAnsiTheme="minorHAnsi" w:cstheme="minorHAnsi"/>
          <w:b/>
          <w:bCs/>
          <w:sz w:val="23"/>
          <w:szCs w:val="23"/>
        </w:rPr>
        <w:t xml:space="preserve"> - </w:t>
      </w:r>
      <w:r w:rsidRPr="00BA7036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BA7036" w:rsidRPr="00BA7036">
        <w:rPr>
          <w:rFonts w:asciiTheme="minorHAnsi" w:hAnsiTheme="minorHAnsi" w:cstheme="minorHAnsi"/>
          <w:b/>
          <w:bCs/>
          <w:sz w:val="23"/>
          <w:szCs w:val="23"/>
        </w:rPr>
        <w:t>(1)</w:t>
      </w:r>
      <w:r w:rsidR="00BA7036" w:rsidRPr="00BA7036">
        <w:rPr>
          <w:rFonts w:asciiTheme="minorHAnsi" w:hAnsiTheme="minorHAnsi" w:cstheme="minorHAnsi"/>
          <w:sz w:val="23"/>
          <w:szCs w:val="23"/>
        </w:rPr>
        <w:t xml:space="preserve">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Comuna este unitatea administrativ-teritoriala de baza care cuprinde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populația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rurala unita prin comunitate de interese si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tradiții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alcătuita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din unul sau mai multe sate, in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funcție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economice, social-culturale, geografice si demografice. Prin organizarea comunei se asigura dezvoltarea economica, social-culturala si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gospodăreasca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 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>localităților</w:t>
      </w:r>
      <w:r w:rsidR="00BA7036"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rurale.</w:t>
      </w:r>
    </w:p>
    <w:p w14:paraId="4874B489" w14:textId="4813E070" w:rsidR="00BA7036" w:rsidRPr="00BA7036" w:rsidRDefault="00BA7036" w:rsidP="00BA7036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  (2) Comunele pot avea in componenta lor mai multe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localități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rurale denumite sate, care nu au personalitate juridica.</w:t>
      </w:r>
    </w:p>
    <w:p w14:paraId="6324BC85" w14:textId="66F7A1D2" w:rsidR="006E4B11" w:rsidRPr="00BA7036" w:rsidRDefault="00BA7036" w:rsidP="00BA7036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  (3) Satul in care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își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au sediul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publice comunale este sat-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>reședință</w:t>
      </w:r>
      <w:r w:rsidRPr="00BA7036">
        <w:rPr>
          <w:rFonts w:asciiTheme="minorHAnsi" w:hAnsiTheme="minorHAnsi" w:cstheme="minorHAnsi"/>
          <w:i/>
          <w:iCs/>
          <w:sz w:val="23"/>
          <w:szCs w:val="23"/>
        </w:rPr>
        <w:t xml:space="preserve"> de comuna</w:t>
      </w:r>
      <w:r>
        <w:rPr>
          <w:rFonts w:asciiTheme="minorHAnsi" w:hAnsiTheme="minorHAnsi" w:cstheme="minorHAnsi"/>
          <w:i/>
          <w:iCs/>
          <w:sz w:val="23"/>
          <w:szCs w:val="23"/>
        </w:rPr>
        <w:t>.</w:t>
      </w:r>
    </w:p>
    <w:p w14:paraId="0EE48D7B" w14:textId="16C31A3A" w:rsidR="006E4B11" w:rsidRPr="00FF60BF" w:rsidRDefault="00F41FE5" w:rsidP="00F41FE5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53915">
        <w:rPr>
          <w:rFonts w:asciiTheme="minorHAnsi" w:hAnsiTheme="minorHAnsi" w:cstheme="minorHAnsi"/>
          <w:b/>
          <w:bCs/>
          <w:sz w:val="23"/>
          <w:szCs w:val="23"/>
        </w:rPr>
        <w:t>art. 105 alin. (1)</w:t>
      </w:r>
      <w:r w:rsidR="00FF60BF">
        <w:rPr>
          <w:rFonts w:asciiTheme="minorHAnsi" w:hAnsiTheme="minorHAnsi" w:cstheme="minorHAnsi"/>
          <w:sz w:val="23"/>
          <w:szCs w:val="23"/>
        </w:rPr>
        <w:t xml:space="preserve"> -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Autonomia locala se exercita de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autoritățile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 publice locale de la nivelul comunelor,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orașelor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, municipiilor si 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județelor</w:t>
      </w:r>
      <w:r w:rsidR="00FF60BF" w:rsidRPr="00FF60BF">
        <w:rPr>
          <w:rFonts w:asciiTheme="minorHAnsi" w:hAnsiTheme="minorHAnsi" w:cstheme="minorHAnsi"/>
          <w:i/>
          <w:iCs/>
          <w:sz w:val="23"/>
          <w:szCs w:val="23"/>
        </w:rPr>
        <w:t>.</w:t>
      </w:r>
      <w:r w:rsidRPr="00FF60B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</w:p>
    <w:p w14:paraId="7593B464" w14:textId="649CE12F" w:rsidR="006E4B11" w:rsidRDefault="00F41FE5" w:rsidP="00FE49AC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B53915">
        <w:rPr>
          <w:rFonts w:asciiTheme="minorHAnsi" w:hAnsiTheme="minorHAnsi" w:cstheme="minorHAnsi"/>
          <w:b/>
          <w:bCs/>
          <w:sz w:val="23"/>
          <w:szCs w:val="23"/>
        </w:rPr>
        <w:t>art.</w:t>
      </w:r>
      <w:r w:rsidR="006E4B11" w:rsidRPr="00B53915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Pr="00B53915">
        <w:rPr>
          <w:rFonts w:asciiTheme="minorHAnsi" w:hAnsiTheme="minorHAnsi" w:cstheme="minorHAnsi"/>
          <w:b/>
          <w:bCs/>
          <w:sz w:val="23"/>
          <w:szCs w:val="23"/>
        </w:rPr>
        <w:t>106 alin. (3)</w:t>
      </w:r>
      <w:r w:rsidR="00FF60BF">
        <w:rPr>
          <w:rFonts w:asciiTheme="minorHAnsi" w:hAnsiTheme="minorHAnsi" w:cstheme="minorHAnsi"/>
          <w:sz w:val="23"/>
          <w:szCs w:val="23"/>
        </w:rPr>
        <w:t xml:space="preserve"> -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Consiliile locale si primarii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>funcționează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 ca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>autorități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 ale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 publice locale si rezolva treburile publice din comune,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>orașe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 si municipii, in 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B53915" w:rsidRPr="00B53915">
        <w:rPr>
          <w:rFonts w:asciiTheme="minorHAnsi" w:hAnsiTheme="minorHAnsi" w:cstheme="minorHAnsi"/>
          <w:i/>
          <w:iCs/>
          <w:sz w:val="23"/>
          <w:szCs w:val="23"/>
        </w:rPr>
        <w:t xml:space="preserve"> legii.</w:t>
      </w:r>
    </w:p>
    <w:p w14:paraId="1A44CE7A" w14:textId="232452EA" w:rsidR="00B53915" w:rsidRPr="007F06F6" w:rsidRDefault="00B53915" w:rsidP="00B97446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06F6">
        <w:rPr>
          <w:rFonts w:asciiTheme="minorHAnsi" w:hAnsiTheme="minorHAnsi" w:cstheme="minorHAnsi"/>
          <w:b/>
          <w:bCs/>
          <w:sz w:val="23"/>
          <w:szCs w:val="23"/>
        </w:rPr>
        <w:t>a</w:t>
      </w:r>
      <w:r w:rsidRPr="007F06F6">
        <w:rPr>
          <w:rFonts w:asciiTheme="minorHAnsi" w:hAnsiTheme="minorHAnsi" w:cstheme="minorHAnsi"/>
          <w:b/>
          <w:bCs/>
          <w:sz w:val="23"/>
          <w:szCs w:val="23"/>
        </w:rPr>
        <w:t>rt. 129 alin. (1)</w:t>
      </w:r>
      <w:r>
        <w:rPr>
          <w:rFonts w:asciiTheme="minorHAnsi" w:hAnsiTheme="minorHAnsi" w:cstheme="minorHAnsi"/>
          <w:sz w:val="23"/>
          <w:szCs w:val="23"/>
        </w:rPr>
        <w:t xml:space="preserve"> –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Consiliul local are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inițiativă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si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hotărăște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, in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legii, in toate problemele de interes local, cu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excepția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celor care sunt date prin lege in competenta altor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autorități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ale 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="00AF79F2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publice locale sau centrale.</w:t>
      </w:r>
    </w:p>
    <w:p w14:paraId="455F09D7" w14:textId="6E3D9E24" w:rsidR="006E4B11" w:rsidRPr="007F06F6" w:rsidRDefault="00F41FE5" w:rsidP="00FE49AC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06F6">
        <w:rPr>
          <w:rFonts w:asciiTheme="minorHAnsi" w:hAnsiTheme="minorHAnsi" w:cstheme="minorHAnsi"/>
          <w:b/>
          <w:bCs/>
          <w:sz w:val="23"/>
          <w:szCs w:val="23"/>
        </w:rPr>
        <w:t>art. 129 alin. (12)</w:t>
      </w:r>
      <w:r w:rsidR="00B53915">
        <w:rPr>
          <w:rFonts w:asciiTheme="minorHAnsi" w:hAnsiTheme="minorHAnsi" w:cstheme="minorHAnsi"/>
          <w:sz w:val="23"/>
          <w:szCs w:val="23"/>
        </w:rPr>
        <w:t xml:space="preserve"> - </w:t>
      </w:r>
      <w:r w:rsidR="007F06F6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Consiliul local </w:t>
      </w:r>
      <w:r w:rsidR="007F06F6" w:rsidRPr="007F06F6">
        <w:rPr>
          <w:rFonts w:asciiTheme="minorHAnsi" w:hAnsiTheme="minorHAnsi" w:cstheme="minorHAnsi"/>
          <w:i/>
          <w:iCs/>
          <w:sz w:val="23"/>
          <w:szCs w:val="23"/>
        </w:rPr>
        <w:t>hotărăște</w:t>
      </w:r>
      <w:r w:rsidR="007F06F6" w:rsidRPr="007F06F6">
        <w:rPr>
          <w:rFonts w:asciiTheme="minorHAnsi" w:hAnsiTheme="minorHAnsi" w:cstheme="minorHAnsi"/>
          <w:i/>
          <w:iCs/>
          <w:sz w:val="23"/>
          <w:szCs w:val="23"/>
        </w:rPr>
        <w:t xml:space="preserve"> acordarea unor sporuri si a altor </w:t>
      </w:r>
      <w:r w:rsidR="007F06F6" w:rsidRPr="007F06F6">
        <w:rPr>
          <w:rFonts w:asciiTheme="minorHAnsi" w:hAnsiTheme="minorHAnsi" w:cstheme="minorHAnsi"/>
          <w:i/>
          <w:iCs/>
          <w:sz w:val="23"/>
          <w:szCs w:val="23"/>
        </w:rPr>
        <w:t>facilitați</w:t>
      </w:r>
      <w:r w:rsidR="007F06F6" w:rsidRPr="007F06F6">
        <w:rPr>
          <w:rFonts w:asciiTheme="minorHAnsi" w:hAnsiTheme="minorHAnsi" w:cstheme="minorHAnsi"/>
          <w:i/>
          <w:iCs/>
          <w:sz w:val="23"/>
          <w:szCs w:val="23"/>
        </w:rPr>
        <w:t>, potrivit legii, personalului angajat in cadrul aparatului de specialitate al primarului si serviciilor publice de interes local.</w:t>
      </w:r>
    </w:p>
    <w:p w14:paraId="05DA56C0" w14:textId="16708BCF" w:rsidR="006E4B11" w:rsidRPr="00CA3F6B" w:rsidRDefault="00F41FE5" w:rsidP="00FE49AC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06F6">
        <w:rPr>
          <w:rFonts w:asciiTheme="minorHAnsi" w:hAnsiTheme="minorHAnsi" w:cstheme="minorHAnsi"/>
          <w:b/>
          <w:bCs/>
          <w:sz w:val="23"/>
          <w:szCs w:val="23"/>
        </w:rPr>
        <w:t>art. 133, alin. (1)</w:t>
      </w:r>
      <w:r w:rsidR="007F06F6">
        <w:rPr>
          <w:rFonts w:asciiTheme="minorHAnsi" w:hAnsiTheme="minorHAnsi" w:cstheme="minorHAnsi"/>
          <w:sz w:val="23"/>
          <w:szCs w:val="23"/>
        </w:rPr>
        <w:t xml:space="preserve"> - 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 xml:space="preserve">Consiliul local se 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>întrunește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 xml:space="preserve"> in 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>ședințe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 xml:space="preserve"> ordinare, cel 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>puțin</w:t>
      </w:r>
      <w:r w:rsidR="00CA3F6B" w:rsidRPr="00CA3F6B">
        <w:rPr>
          <w:rFonts w:asciiTheme="minorHAnsi" w:hAnsiTheme="minorHAnsi" w:cstheme="minorHAnsi"/>
          <w:i/>
          <w:iCs/>
          <w:sz w:val="23"/>
          <w:szCs w:val="23"/>
        </w:rPr>
        <w:t xml:space="preserve"> o data pe luna, la convocarea primarului.</w:t>
      </w:r>
    </w:p>
    <w:p w14:paraId="1538DB8C" w14:textId="13FFCDF7" w:rsidR="006E4B11" w:rsidRPr="00B745BD" w:rsidRDefault="00F41FE5" w:rsidP="00FE49AC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745BD">
        <w:rPr>
          <w:rFonts w:asciiTheme="minorHAnsi" w:hAnsiTheme="minorHAnsi" w:cstheme="minorHAnsi"/>
          <w:b/>
          <w:bCs/>
          <w:sz w:val="23"/>
          <w:szCs w:val="23"/>
        </w:rPr>
        <w:t>art. 138 alin. (14)</w:t>
      </w:r>
      <w:r w:rsidR="00CA3F6B" w:rsidRPr="00B745BD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CA3F6B">
        <w:rPr>
          <w:rFonts w:asciiTheme="minorHAnsi" w:hAnsiTheme="minorHAnsi" w:cstheme="minorHAnsi"/>
          <w:sz w:val="23"/>
          <w:szCs w:val="23"/>
        </w:rPr>
        <w:t xml:space="preserve">-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Președintele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ședință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împreună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cu secretarul general al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unității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/subdiviziunii administrativ-teritoriale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își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asuma, prin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semnătură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, responsabilitatea 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>veridicității</w:t>
      </w:r>
      <w:r w:rsidR="00CA3F6B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celor consemnate.</w:t>
      </w:r>
    </w:p>
    <w:p w14:paraId="1CFE9FF6" w14:textId="49FB2AB4" w:rsidR="00B745BD" w:rsidRPr="00B745BD" w:rsidRDefault="00F41FE5" w:rsidP="00B745BD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745BD">
        <w:rPr>
          <w:rFonts w:asciiTheme="minorHAnsi" w:hAnsiTheme="minorHAnsi" w:cstheme="minorHAnsi"/>
          <w:b/>
          <w:bCs/>
          <w:sz w:val="23"/>
          <w:szCs w:val="23"/>
        </w:rPr>
        <w:t>art. 139 alin. (5)</w:t>
      </w:r>
      <w:r w:rsidR="00CA3F6B">
        <w:rPr>
          <w:rFonts w:asciiTheme="minorHAnsi" w:hAnsiTheme="minorHAnsi" w:cstheme="minorHAnsi"/>
          <w:sz w:val="23"/>
          <w:szCs w:val="23"/>
        </w:rPr>
        <w:t xml:space="preserve"> - </w:t>
      </w:r>
      <w:r w:rsidR="00B745BD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Votul deschis se exprima prin oricare din </w:t>
      </w:r>
      <w:r w:rsidR="00B745BD" w:rsidRPr="00B745BD">
        <w:rPr>
          <w:rFonts w:asciiTheme="minorHAnsi" w:hAnsiTheme="minorHAnsi" w:cstheme="minorHAnsi"/>
          <w:i/>
          <w:iCs/>
          <w:sz w:val="23"/>
          <w:szCs w:val="23"/>
        </w:rPr>
        <w:t>următoarele</w:t>
      </w:r>
      <w:r w:rsidR="00B745BD"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B745BD" w:rsidRPr="00B745BD">
        <w:rPr>
          <w:rFonts w:asciiTheme="minorHAnsi" w:hAnsiTheme="minorHAnsi" w:cstheme="minorHAnsi"/>
          <w:i/>
          <w:iCs/>
          <w:sz w:val="23"/>
          <w:szCs w:val="23"/>
        </w:rPr>
        <w:t>modalități</w:t>
      </w:r>
      <w:r w:rsidR="00B745BD" w:rsidRPr="00B745BD">
        <w:rPr>
          <w:rFonts w:asciiTheme="minorHAnsi" w:hAnsiTheme="minorHAnsi" w:cstheme="minorHAnsi"/>
          <w:i/>
          <w:iCs/>
          <w:sz w:val="23"/>
          <w:szCs w:val="23"/>
        </w:rPr>
        <w:t>:</w:t>
      </w:r>
    </w:p>
    <w:p w14:paraId="3971A4E8" w14:textId="3A775CBB" w:rsidR="00B745BD" w:rsidRPr="00B745BD" w:rsidRDefault="00B745BD" w:rsidP="00B745BD">
      <w:pPr>
        <w:spacing w:before="60" w:line="252" w:lineRule="auto"/>
        <w:ind w:left="1416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  a) prin ridicarea 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>mâinii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>;</w:t>
      </w:r>
    </w:p>
    <w:p w14:paraId="57D02C20" w14:textId="31954E19" w:rsidR="00B745BD" w:rsidRPr="00B745BD" w:rsidRDefault="00B745BD" w:rsidP="00B745BD">
      <w:pPr>
        <w:spacing w:before="60" w:line="252" w:lineRule="auto"/>
        <w:ind w:left="1416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  b) prin apel nominal, efectuat de 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>președintele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>ședință</w:t>
      </w:r>
      <w:r w:rsidRPr="00B745BD">
        <w:rPr>
          <w:rFonts w:asciiTheme="minorHAnsi" w:hAnsiTheme="minorHAnsi" w:cstheme="minorHAnsi"/>
          <w:i/>
          <w:iCs/>
          <w:sz w:val="23"/>
          <w:szCs w:val="23"/>
        </w:rPr>
        <w:t>;</w:t>
      </w:r>
    </w:p>
    <w:p w14:paraId="7F6B732D" w14:textId="7E96B2CB" w:rsidR="006E4B11" w:rsidRPr="00B745BD" w:rsidRDefault="00B745BD" w:rsidP="00B745BD">
      <w:pPr>
        <w:spacing w:before="60" w:line="252" w:lineRule="auto"/>
        <w:ind w:left="1416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B745BD">
        <w:rPr>
          <w:rFonts w:asciiTheme="minorHAnsi" w:hAnsiTheme="minorHAnsi" w:cstheme="minorHAnsi"/>
          <w:i/>
          <w:iCs/>
          <w:sz w:val="23"/>
          <w:szCs w:val="23"/>
        </w:rPr>
        <w:t xml:space="preserve">   c) electronic.</w:t>
      </w:r>
    </w:p>
    <w:p w14:paraId="6B2F6AE0" w14:textId="1BA41C16" w:rsidR="00F41FE5" w:rsidRPr="006E4B11" w:rsidRDefault="00F41FE5" w:rsidP="00FE49AC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6A746F">
        <w:rPr>
          <w:rFonts w:asciiTheme="minorHAnsi" w:hAnsiTheme="minorHAnsi" w:cstheme="minorHAnsi"/>
          <w:b/>
          <w:bCs/>
          <w:sz w:val="23"/>
          <w:szCs w:val="23"/>
        </w:rPr>
        <w:t>art. 140 alin. (1)</w:t>
      </w:r>
      <w:r w:rsidR="00B745BD">
        <w:rPr>
          <w:rFonts w:asciiTheme="minorHAnsi" w:hAnsiTheme="minorHAnsi" w:cstheme="minorHAnsi"/>
          <w:sz w:val="23"/>
          <w:szCs w:val="23"/>
        </w:rPr>
        <w:t xml:space="preserve"> -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desfășurarea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ședinței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hotărârile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consiliului local se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semnează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președintele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ședință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si se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contrasemnează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, pentru legalitate, de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 xml:space="preserve"> secretarul general al 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unității</w:t>
      </w:r>
      <w:r w:rsidR="006A746F" w:rsidRPr="006A746F">
        <w:rPr>
          <w:rFonts w:asciiTheme="minorHAnsi" w:hAnsiTheme="minorHAnsi" w:cstheme="minorHAnsi"/>
          <w:i/>
          <w:iCs/>
          <w:sz w:val="23"/>
          <w:szCs w:val="23"/>
        </w:rPr>
        <w:t>/subdiviziunii administrativ-teritoriale</w:t>
      </w:r>
      <w:r w:rsidR="006A746F" w:rsidRPr="006A746F">
        <w:rPr>
          <w:rFonts w:asciiTheme="minorHAnsi" w:hAnsiTheme="minorHAnsi" w:cstheme="minorHAnsi"/>
          <w:sz w:val="23"/>
          <w:szCs w:val="23"/>
        </w:rPr>
        <w:t>.</w:t>
      </w:r>
    </w:p>
    <w:p w14:paraId="0C309F1D" w14:textId="4F598D98" w:rsidR="006E4B11" w:rsidRPr="006A746F" w:rsidRDefault="00F41FE5" w:rsidP="00A21312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371AFF">
        <w:rPr>
          <w:rFonts w:asciiTheme="minorHAnsi" w:hAnsiTheme="minorHAnsi" w:cstheme="minorHAnsi"/>
          <w:b/>
          <w:bCs/>
          <w:sz w:val="23"/>
          <w:szCs w:val="23"/>
        </w:rPr>
        <w:t>art. 139 alin. (3) lit. a)</w:t>
      </w:r>
      <w:r w:rsidRPr="006A746F">
        <w:rPr>
          <w:rFonts w:asciiTheme="minorHAnsi" w:hAnsiTheme="minorHAnsi" w:cstheme="minorHAnsi"/>
          <w:sz w:val="23"/>
          <w:szCs w:val="23"/>
        </w:rPr>
        <w:t xml:space="preserve"> </w:t>
      </w:r>
      <w:r w:rsidR="006A746F" w:rsidRPr="006A746F">
        <w:rPr>
          <w:rFonts w:asciiTheme="minorHAnsi" w:hAnsiTheme="minorHAnsi" w:cstheme="minorHAnsi"/>
          <w:sz w:val="23"/>
          <w:szCs w:val="23"/>
        </w:rPr>
        <w:t xml:space="preserve">-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Se adopt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ă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cu majoritatea absoluta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prevăzută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la art. 5 lit. cc) a consilierilor locali in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funcție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următoarele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hotărâri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ale consiliului local: 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hotărârile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 xml:space="preserve"> privind bugetul local</w:t>
      </w:r>
      <w:r w:rsidR="006A746F" w:rsidRPr="00371AFF">
        <w:rPr>
          <w:rFonts w:asciiTheme="minorHAnsi" w:hAnsiTheme="minorHAnsi" w:cstheme="minorHAnsi"/>
          <w:i/>
          <w:iCs/>
          <w:sz w:val="23"/>
          <w:szCs w:val="23"/>
        </w:rPr>
        <w:t>.</w:t>
      </w:r>
    </w:p>
    <w:p w14:paraId="7B6A3276" w14:textId="687E7B1C" w:rsidR="006E4B11" w:rsidRDefault="00F41FE5" w:rsidP="00F41FE5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360135">
        <w:rPr>
          <w:rFonts w:asciiTheme="minorHAnsi" w:hAnsiTheme="minorHAnsi" w:cstheme="minorHAnsi"/>
          <w:b/>
          <w:bCs/>
          <w:sz w:val="23"/>
          <w:szCs w:val="23"/>
        </w:rPr>
        <w:t>art. 5, lit. cc)</w:t>
      </w:r>
      <w:r w:rsidR="00371AFF">
        <w:rPr>
          <w:rFonts w:asciiTheme="minorHAnsi" w:hAnsiTheme="minorHAnsi" w:cstheme="minorHAnsi"/>
          <w:sz w:val="23"/>
          <w:szCs w:val="23"/>
        </w:rPr>
        <w:t xml:space="preserve"> -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In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înțelesul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prezentului cod, termenii si expresiile de mai jos au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următoarele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semnificații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: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majoritatea absoluta - primul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număr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natural strict mai mare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decât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jumătate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din totalul membrilor in 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>funcție</w:t>
      </w:r>
      <w:r w:rsidR="00371AFF" w:rsidRPr="00044496">
        <w:rPr>
          <w:rFonts w:asciiTheme="minorHAnsi" w:hAnsiTheme="minorHAnsi" w:cstheme="minorHAnsi"/>
          <w:i/>
          <w:iCs/>
          <w:sz w:val="23"/>
          <w:szCs w:val="23"/>
        </w:rPr>
        <w:t xml:space="preserve"> ai organului colegial;</w:t>
      </w:r>
    </w:p>
    <w:p w14:paraId="6C2ABBC1" w14:textId="0C2F252F" w:rsidR="00044496" w:rsidRPr="007F2C3F" w:rsidRDefault="00F41FE5" w:rsidP="00044496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044496">
        <w:rPr>
          <w:rFonts w:asciiTheme="minorHAnsi" w:hAnsiTheme="minorHAnsi" w:cstheme="minorHAnsi"/>
          <w:b/>
          <w:bCs/>
          <w:sz w:val="23"/>
          <w:szCs w:val="23"/>
        </w:rPr>
        <w:t>art. 199</w:t>
      </w:r>
      <w:r w:rsidR="00371AFF" w:rsidRPr="00044496">
        <w:rPr>
          <w:rFonts w:asciiTheme="minorHAnsi" w:hAnsiTheme="minorHAnsi" w:cstheme="minorHAnsi"/>
          <w:b/>
          <w:bCs/>
          <w:sz w:val="23"/>
          <w:szCs w:val="23"/>
        </w:rPr>
        <w:t xml:space="preserve"> -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(1)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Co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municarea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hotărârilor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si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dispozițiilor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cu caracter individual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persoanele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cărora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li se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adresează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se face in cel mult 5 zile de la data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comunicării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oficiale 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="00044496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prefect.</w:t>
      </w:r>
    </w:p>
    <w:p w14:paraId="3E71D9BE" w14:textId="61E37954" w:rsidR="00044496" w:rsidRPr="007F2C3F" w:rsidRDefault="00044496" w:rsidP="00044496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  (2)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Hotărârile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si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dispozițiile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cu caracter individual produc efecte juridice de la data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comunicării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către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persoanele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cărora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li se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adresează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.</w:t>
      </w:r>
    </w:p>
    <w:p w14:paraId="132C74B9" w14:textId="3E87C711" w:rsidR="00386A7D" w:rsidRPr="007F2C3F" w:rsidRDefault="00F41FE5" w:rsidP="00386A7D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A631C6">
        <w:rPr>
          <w:rFonts w:asciiTheme="minorHAnsi" w:hAnsiTheme="minorHAnsi" w:cstheme="minorHAnsi"/>
          <w:b/>
          <w:bCs/>
          <w:sz w:val="23"/>
          <w:szCs w:val="23"/>
        </w:rPr>
        <w:t xml:space="preserve">art. 240 </w:t>
      </w:r>
      <w:r w:rsidR="00386A7D" w:rsidRPr="00A631C6">
        <w:rPr>
          <w:rFonts w:asciiTheme="minorHAnsi" w:hAnsiTheme="minorHAnsi" w:cstheme="minorHAnsi"/>
          <w:b/>
          <w:bCs/>
          <w:sz w:val="23"/>
          <w:szCs w:val="23"/>
        </w:rPr>
        <w:t xml:space="preserve">- </w:t>
      </w:r>
      <w:r w:rsidRPr="00A631C6">
        <w:rPr>
          <w:rFonts w:asciiTheme="minorHAnsi" w:hAnsiTheme="minorHAnsi" w:cstheme="minorHAnsi"/>
          <w:b/>
          <w:bCs/>
          <w:sz w:val="23"/>
          <w:szCs w:val="23"/>
        </w:rPr>
        <w:t>(1)</w:t>
      </w:r>
      <w:r w:rsidR="00386A7D">
        <w:rPr>
          <w:rFonts w:asciiTheme="minorHAnsi" w:hAnsiTheme="minorHAnsi" w:cstheme="minorHAnsi"/>
          <w:sz w:val="23"/>
          <w:szCs w:val="23"/>
        </w:rPr>
        <w:t xml:space="preserve"> </w:t>
      </w:r>
      <w:r w:rsidR="00A631C6">
        <w:rPr>
          <w:rFonts w:asciiTheme="minorHAnsi" w:hAnsiTheme="minorHAnsi" w:cstheme="minorHAnsi"/>
          <w:i/>
          <w:iCs/>
          <w:sz w:val="23"/>
          <w:szCs w:val="23"/>
        </w:rPr>
        <w:t xml:space="preserve">-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Primarul,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președintele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consiliului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județean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, respectiv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președintele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de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ședință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al consiliului local,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caz, prin semnare,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investește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cu formula de autoritate executarea actelor administrative emise sau adoptate in exercitarea 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>atribuțiilor</w:t>
      </w:r>
      <w:r w:rsidR="00386A7D"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care ii revin potrivit legii.</w:t>
      </w:r>
    </w:p>
    <w:p w14:paraId="2B86AB22" w14:textId="1687EB07" w:rsidR="00386A7D" w:rsidRPr="007F2C3F" w:rsidRDefault="00386A7D" w:rsidP="007F2C3F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  (2) Aprecierea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necesitații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si oportunitatea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adoptării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si emiterii actelor administrative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aparține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exclusiv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autorităților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deliberative, respectiv executive.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Întocmirea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rapoartelor sau a altor documente de fundamentare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prevăzute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de lege, contrasemnarea sau avizarea pentru legalitate si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lastRenderedPageBreak/>
        <w:t xml:space="preserve">semnarea documentelor de fundamentare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angajează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răspunderea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administrativa, civila sau penala,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caz, a semnatarilor, in cazul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încălcării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legii, in raport cu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atribuțiile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specifice.</w:t>
      </w:r>
    </w:p>
    <w:p w14:paraId="68600D98" w14:textId="15DFB73B" w:rsidR="00386A7D" w:rsidRPr="007F2C3F" w:rsidRDefault="00386A7D" w:rsidP="007F2C3F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  (3) Actele 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>autorităților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publice locale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angajează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, in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legii,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răspunderea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administrativa, civila sau penala,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caz, a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funcționarilor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publici si personalului contractual din aparatul de specialitate al primarului, respectiv al consiliului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județean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care, cu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încălcarea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prevederilor legale,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fundamentează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din punct de vedere tehnic si al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legalității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emiterea sau adoptarea lor sau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contrasemnează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ori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avizează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,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caz, pentru legalitate aceste acte.</w:t>
      </w:r>
    </w:p>
    <w:p w14:paraId="18B45A83" w14:textId="60888EAC" w:rsidR="006E4B11" w:rsidRPr="007F2C3F" w:rsidRDefault="00386A7D" w:rsidP="007F2C3F">
      <w:pPr>
        <w:spacing w:before="60" w:line="252" w:lineRule="auto"/>
        <w:ind w:left="1080"/>
        <w:jc w:val="both"/>
        <w:rPr>
          <w:rFonts w:asciiTheme="minorHAnsi" w:hAnsiTheme="minorHAnsi" w:cstheme="minorHAnsi"/>
          <w:i/>
          <w:iCs/>
          <w:sz w:val="23"/>
          <w:szCs w:val="23"/>
        </w:rPr>
      </w:pP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  (4) In cazul in care printr-un act administrativ al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autorităților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administrației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publice locale emis sau adoptat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fără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a fi fundamentat, contrasemnat sau avizat din punct de vedere tehnic sau al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legalității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s-au produs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consecințe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vătămătoare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, este angajata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răspunderea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juridica a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autorității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executive sau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autorității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deliberative,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după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caz, in </w:t>
      </w:r>
      <w:r w:rsidR="007F2C3F" w:rsidRPr="007F2C3F">
        <w:rPr>
          <w:rFonts w:asciiTheme="minorHAnsi" w:hAnsiTheme="minorHAnsi" w:cstheme="minorHAnsi"/>
          <w:i/>
          <w:iCs/>
          <w:sz w:val="23"/>
          <w:szCs w:val="23"/>
        </w:rPr>
        <w:t>condițiile</w:t>
      </w:r>
      <w:r w:rsidRPr="007F2C3F">
        <w:rPr>
          <w:rFonts w:asciiTheme="minorHAnsi" w:hAnsiTheme="minorHAnsi" w:cstheme="minorHAnsi"/>
          <w:i/>
          <w:iCs/>
          <w:sz w:val="23"/>
          <w:szCs w:val="23"/>
        </w:rPr>
        <w:t xml:space="preserve"> legii si ale prezentului cod.</w:t>
      </w:r>
    </w:p>
    <w:p w14:paraId="4D504997" w14:textId="3CD3B299" w:rsidR="00F41FE5" w:rsidRPr="00F171A1" w:rsidRDefault="00F41FE5" w:rsidP="00F171A1">
      <w:pPr>
        <w:numPr>
          <w:ilvl w:val="1"/>
          <w:numId w:val="24"/>
        </w:numPr>
        <w:spacing w:before="6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F171A1">
        <w:rPr>
          <w:rFonts w:asciiTheme="minorHAnsi" w:hAnsiTheme="minorHAnsi" w:cstheme="minorHAnsi"/>
          <w:b/>
          <w:bCs/>
          <w:sz w:val="23"/>
          <w:szCs w:val="23"/>
        </w:rPr>
        <w:t>art. 243, alin. (1), lit.</w:t>
      </w:r>
      <w:r w:rsidR="006E4B11" w:rsidRPr="00F171A1">
        <w:rPr>
          <w:rFonts w:asciiTheme="minorHAnsi" w:hAnsiTheme="minorHAnsi" w:cstheme="minorHAnsi"/>
          <w:b/>
          <w:bCs/>
          <w:sz w:val="23"/>
          <w:szCs w:val="23"/>
        </w:rPr>
        <w:t xml:space="preserve"> a</w:t>
      </w:r>
      <w:r w:rsidRPr="00F171A1">
        <w:rPr>
          <w:rFonts w:asciiTheme="minorHAnsi" w:hAnsiTheme="minorHAnsi" w:cstheme="minorHAnsi"/>
          <w:b/>
          <w:bCs/>
          <w:sz w:val="23"/>
          <w:szCs w:val="23"/>
        </w:rPr>
        <w:t>)</w:t>
      </w:r>
      <w:r w:rsidR="007F2C3F" w:rsidRPr="00F171A1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7F2C3F" w:rsidRPr="00F171A1">
        <w:rPr>
          <w:rFonts w:asciiTheme="minorHAnsi" w:hAnsiTheme="minorHAnsi" w:cstheme="minorHAnsi"/>
          <w:sz w:val="23"/>
          <w:szCs w:val="23"/>
        </w:rPr>
        <w:t xml:space="preserve">- 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(1) Secretarul general al </w:t>
      </w:r>
      <w:r w:rsidR="00F171A1" w:rsidRPr="00F171A1">
        <w:rPr>
          <w:rFonts w:asciiTheme="minorHAnsi" w:hAnsiTheme="minorHAnsi" w:cstheme="minorHAnsi"/>
          <w:sz w:val="23"/>
          <w:szCs w:val="23"/>
        </w:rPr>
        <w:t>unității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/subdiviziunii administrativ-teritoriale </w:t>
      </w:r>
      <w:r w:rsidR="00F171A1" w:rsidRPr="00F171A1">
        <w:rPr>
          <w:rFonts w:asciiTheme="minorHAnsi" w:hAnsiTheme="minorHAnsi" w:cstheme="minorHAnsi"/>
          <w:sz w:val="23"/>
          <w:szCs w:val="23"/>
        </w:rPr>
        <w:t>îndeplinește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, in </w:t>
      </w:r>
      <w:r w:rsidR="00F171A1" w:rsidRPr="00F171A1">
        <w:rPr>
          <w:rFonts w:asciiTheme="minorHAnsi" w:hAnsiTheme="minorHAnsi" w:cstheme="minorHAnsi"/>
          <w:sz w:val="23"/>
          <w:szCs w:val="23"/>
        </w:rPr>
        <w:t>condițiile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legii, </w:t>
      </w:r>
      <w:r w:rsidR="00F171A1" w:rsidRPr="00F171A1">
        <w:rPr>
          <w:rFonts w:asciiTheme="minorHAnsi" w:hAnsiTheme="minorHAnsi" w:cstheme="minorHAnsi"/>
          <w:sz w:val="23"/>
          <w:szCs w:val="23"/>
        </w:rPr>
        <w:t>următoarele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</w:t>
      </w:r>
      <w:r w:rsidR="00F171A1" w:rsidRPr="00F171A1">
        <w:rPr>
          <w:rFonts w:asciiTheme="minorHAnsi" w:hAnsiTheme="minorHAnsi" w:cstheme="minorHAnsi"/>
          <w:sz w:val="23"/>
          <w:szCs w:val="23"/>
        </w:rPr>
        <w:t>atribuții</w:t>
      </w:r>
      <w:r w:rsidR="00F171A1" w:rsidRPr="00F171A1">
        <w:rPr>
          <w:rFonts w:asciiTheme="minorHAnsi" w:hAnsiTheme="minorHAnsi" w:cstheme="minorHAnsi"/>
          <w:sz w:val="23"/>
          <w:szCs w:val="23"/>
        </w:rPr>
        <w:t>: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avizează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proiectele de </w:t>
      </w:r>
      <w:r w:rsidR="00F171A1" w:rsidRPr="00F171A1">
        <w:rPr>
          <w:rFonts w:asciiTheme="minorHAnsi" w:hAnsiTheme="minorHAnsi" w:cstheme="minorHAnsi"/>
          <w:sz w:val="23"/>
          <w:szCs w:val="23"/>
        </w:rPr>
        <w:t>hotărâri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si </w:t>
      </w:r>
      <w:r w:rsidR="00F171A1" w:rsidRPr="00F171A1">
        <w:rPr>
          <w:rFonts w:asciiTheme="minorHAnsi" w:hAnsiTheme="minorHAnsi" w:cstheme="minorHAnsi"/>
          <w:sz w:val="23"/>
          <w:szCs w:val="23"/>
        </w:rPr>
        <w:t>contrasemnează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pentru legalitate </w:t>
      </w:r>
      <w:r w:rsidR="00F171A1" w:rsidRPr="00F171A1">
        <w:rPr>
          <w:rFonts w:asciiTheme="minorHAnsi" w:hAnsiTheme="minorHAnsi" w:cstheme="minorHAnsi"/>
          <w:sz w:val="23"/>
          <w:szCs w:val="23"/>
        </w:rPr>
        <w:t>dispozițiile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primarului, respectiv ale </w:t>
      </w:r>
      <w:r w:rsidR="00F171A1" w:rsidRPr="00F171A1">
        <w:rPr>
          <w:rFonts w:asciiTheme="minorHAnsi" w:hAnsiTheme="minorHAnsi" w:cstheme="minorHAnsi"/>
          <w:sz w:val="23"/>
          <w:szCs w:val="23"/>
        </w:rPr>
        <w:t>președintelui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consiliului </w:t>
      </w:r>
      <w:r w:rsidR="00F171A1" w:rsidRPr="00F171A1">
        <w:rPr>
          <w:rFonts w:asciiTheme="minorHAnsi" w:hAnsiTheme="minorHAnsi" w:cstheme="minorHAnsi"/>
          <w:sz w:val="23"/>
          <w:szCs w:val="23"/>
        </w:rPr>
        <w:t>județean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, </w:t>
      </w:r>
      <w:r w:rsidR="00F171A1" w:rsidRPr="00F171A1">
        <w:rPr>
          <w:rFonts w:asciiTheme="minorHAnsi" w:hAnsiTheme="minorHAnsi" w:cstheme="minorHAnsi"/>
          <w:sz w:val="23"/>
          <w:szCs w:val="23"/>
        </w:rPr>
        <w:t>hotărârile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consiliului local, respectiv ale consiliului </w:t>
      </w:r>
      <w:r w:rsidR="00F171A1" w:rsidRPr="00F171A1">
        <w:rPr>
          <w:rFonts w:asciiTheme="minorHAnsi" w:hAnsiTheme="minorHAnsi" w:cstheme="minorHAnsi"/>
          <w:sz w:val="23"/>
          <w:szCs w:val="23"/>
        </w:rPr>
        <w:t>județean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, </w:t>
      </w:r>
      <w:r w:rsidR="00F171A1" w:rsidRPr="00F171A1">
        <w:rPr>
          <w:rFonts w:asciiTheme="minorHAnsi" w:hAnsiTheme="minorHAnsi" w:cstheme="minorHAnsi"/>
          <w:sz w:val="23"/>
          <w:szCs w:val="23"/>
        </w:rPr>
        <w:t>după</w:t>
      </w:r>
      <w:r w:rsidR="00F171A1" w:rsidRPr="00F171A1">
        <w:rPr>
          <w:rFonts w:asciiTheme="minorHAnsi" w:hAnsiTheme="minorHAnsi" w:cstheme="minorHAnsi"/>
          <w:sz w:val="23"/>
          <w:szCs w:val="23"/>
        </w:rPr>
        <w:t xml:space="preserve"> caz</w:t>
      </w:r>
      <w:r w:rsidR="00F171A1">
        <w:rPr>
          <w:rFonts w:asciiTheme="minorHAnsi" w:hAnsiTheme="minorHAnsi" w:cstheme="minorHAnsi"/>
          <w:sz w:val="23"/>
          <w:szCs w:val="23"/>
        </w:rPr>
        <w:t>.</w:t>
      </w:r>
    </w:p>
    <w:p w14:paraId="4BCE3283" w14:textId="1908C9E7" w:rsidR="001865E4" w:rsidRPr="00206C1D" w:rsidRDefault="00BD6348" w:rsidP="00B71FA7">
      <w:pPr>
        <w:spacing w:before="120" w:after="60"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206C1D">
        <w:rPr>
          <w:rFonts w:asciiTheme="minorHAnsi" w:hAnsiTheme="minorHAnsi" w:cstheme="minorHAnsi"/>
          <w:b/>
          <w:sz w:val="23"/>
          <w:szCs w:val="23"/>
        </w:rPr>
        <w:t xml:space="preserve">Față de elementele </w:t>
      </w:r>
      <w:r w:rsidR="006153F2" w:rsidRPr="00206C1D">
        <w:rPr>
          <w:rFonts w:asciiTheme="minorHAnsi" w:hAnsiTheme="minorHAnsi" w:cstheme="minorHAnsi"/>
          <w:b/>
          <w:sz w:val="23"/>
          <w:szCs w:val="23"/>
        </w:rPr>
        <w:t xml:space="preserve">de </w:t>
      </w:r>
      <w:r w:rsidR="00C07F7F" w:rsidRPr="00206C1D">
        <w:rPr>
          <w:rFonts w:asciiTheme="minorHAnsi" w:hAnsiTheme="minorHAnsi" w:cstheme="minorHAnsi"/>
          <w:b/>
          <w:sz w:val="23"/>
          <w:szCs w:val="23"/>
        </w:rPr>
        <w:t xml:space="preserve">drept </w:t>
      </w:r>
      <w:r w:rsidRPr="00206C1D">
        <w:rPr>
          <w:rFonts w:asciiTheme="minorHAnsi" w:hAnsiTheme="minorHAnsi" w:cstheme="minorHAnsi"/>
          <w:b/>
          <w:sz w:val="23"/>
          <w:szCs w:val="23"/>
        </w:rPr>
        <w:t xml:space="preserve">și de </w:t>
      </w:r>
      <w:r w:rsidR="00C07F7F" w:rsidRPr="00206C1D">
        <w:rPr>
          <w:rFonts w:asciiTheme="minorHAnsi" w:hAnsiTheme="minorHAnsi" w:cstheme="minorHAnsi"/>
          <w:b/>
          <w:sz w:val="23"/>
          <w:szCs w:val="23"/>
        </w:rPr>
        <w:t xml:space="preserve">fapt </w:t>
      </w:r>
      <w:r w:rsidRPr="00206C1D">
        <w:rPr>
          <w:rFonts w:asciiTheme="minorHAnsi" w:hAnsiTheme="minorHAnsi" w:cstheme="minorHAnsi"/>
          <w:b/>
          <w:sz w:val="23"/>
          <w:szCs w:val="23"/>
        </w:rPr>
        <w:t>prezentate,</w:t>
      </w:r>
    </w:p>
    <w:p w14:paraId="4074B0E5" w14:textId="6BDBC36D" w:rsidR="00926AAE" w:rsidRPr="00206C1D" w:rsidRDefault="00AE1197" w:rsidP="00B71FA7">
      <w:pPr>
        <w:pStyle w:val="NormalWeb"/>
        <w:spacing w:line="252" w:lineRule="auto"/>
        <w:jc w:val="both"/>
        <w:rPr>
          <w:rFonts w:asciiTheme="minorHAnsi" w:hAnsiTheme="minorHAnsi" w:cstheme="minorHAnsi"/>
          <w:b/>
          <w:sz w:val="23"/>
          <w:szCs w:val="23"/>
        </w:rPr>
      </w:pPr>
      <w:r w:rsidRPr="00206C1D">
        <w:rPr>
          <w:rFonts w:asciiTheme="minorHAnsi" w:hAnsiTheme="minorHAnsi" w:cstheme="minorHAnsi"/>
          <w:b/>
          <w:sz w:val="23"/>
          <w:szCs w:val="23"/>
        </w:rPr>
        <w:t>În temeiul</w:t>
      </w:r>
      <w:r w:rsidR="00926AAE" w:rsidRPr="00206C1D">
        <w:rPr>
          <w:rFonts w:asciiTheme="minorHAnsi" w:hAnsiTheme="minorHAnsi" w:cstheme="minorHAnsi"/>
          <w:sz w:val="23"/>
          <w:szCs w:val="23"/>
        </w:rPr>
        <w:t xml:space="preserve"> Ordonanței de urgență a Guvernului nr.</w:t>
      </w:r>
      <w:r w:rsidR="00A01AE6">
        <w:rPr>
          <w:rFonts w:asciiTheme="minorHAnsi" w:hAnsiTheme="minorHAnsi" w:cstheme="minorHAnsi"/>
          <w:sz w:val="23"/>
          <w:szCs w:val="23"/>
        </w:rPr>
        <w:t xml:space="preserve"> </w:t>
      </w:r>
      <w:r w:rsidR="00926AAE" w:rsidRPr="00206C1D">
        <w:rPr>
          <w:rFonts w:asciiTheme="minorHAnsi" w:hAnsiTheme="minorHAnsi" w:cstheme="minorHAnsi"/>
          <w:sz w:val="23"/>
          <w:szCs w:val="23"/>
        </w:rPr>
        <w:t>57/2019 privind Codul Administrativ</w:t>
      </w:r>
      <w:r w:rsidR="0051034A" w:rsidRPr="00206C1D">
        <w:rPr>
          <w:rFonts w:asciiTheme="minorHAnsi" w:hAnsiTheme="minorHAnsi" w:cstheme="minorHAnsi"/>
          <w:sz w:val="23"/>
          <w:szCs w:val="23"/>
        </w:rPr>
        <w:t>, cu modificările și completările ulterioare:</w:t>
      </w:r>
    </w:p>
    <w:p w14:paraId="4896D35C" w14:textId="77777777" w:rsidR="00250F7C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139 alin. (1)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în exercitarea atribuțiilor ce îi revin, consiliul local adoptă hotărâri, cu majoritate absolută sau simplă, după caz;</w:t>
      </w:r>
    </w:p>
    <w:p w14:paraId="5D374EFB" w14:textId="77777777" w:rsidR="00250F7C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139 alin. (3) lit. a)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se adoptă cu majoritatea absolută prevăzută la art. 5 lit. cc) a consilierilor locali în funcție următoarele hotărâri ale consiliului local: hotărârile privind bugetul local;</w:t>
      </w:r>
    </w:p>
    <w:p w14:paraId="33F855C6" w14:textId="49662516" w:rsidR="00AE1197" w:rsidRPr="00A01AE6" w:rsidRDefault="00250F7C" w:rsidP="00250F7C">
      <w:pPr>
        <w:widowControl w:val="0"/>
        <w:numPr>
          <w:ilvl w:val="0"/>
          <w:numId w:val="26"/>
        </w:numPr>
        <w:spacing w:before="120" w:line="252" w:lineRule="auto"/>
        <w:jc w:val="both"/>
        <w:rPr>
          <w:rFonts w:asciiTheme="minorHAnsi" w:hAnsiTheme="minorHAnsi" w:cstheme="minorHAnsi"/>
          <w:i/>
          <w:iCs/>
          <w:sz w:val="24"/>
          <w:szCs w:val="28"/>
        </w:rPr>
      </w:pPr>
      <w:r w:rsidRPr="00A01AE6">
        <w:rPr>
          <w:rFonts w:asciiTheme="minorHAnsi" w:hAnsiTheme="minorHAnsi" w:cstheme="minorHAnsi"/>
          <w:sz w:val="24"/>
          <w:szCs w:val="28"/>
        </w:rPr>
        <w:t xml:space="preserve">art. 196 alin. (1) lit. a) - </w:t>
      </w:r>
      <w:r w:rsidRPr="00A01AE6">
        <w:rPr>
          <w:rFonts w:asciiTheme="minorHAnsi" w:hAnsiTheme="minorHAnsi" w:cstheme="minorHAnsi"/>
          <w:i/>
          <w:iCs/>
          <w:sz w:val="24"/>
          <w:szCs w:val="28"/>
        </w:rPr>
        <w:t>în exercitarea atribuțiilor ce le revin, autoritățile administrației publice locale adoptă sau emit, după caz, acte administrative cu caracter normativ sau individual, după cum urmează: consiliul local și consiliul județean adoptă hotărâri</w:t>
      </w:r>
      <w:r w:rsidR="0035465E" w:rsidRPr="00A01AE6">
        <w:rPr>
          <w:rFonts w:asciiTheme="minorHAnsi" w:hAnsiTheme="minorHAnsi" w:cstheme="minorHAnsi"/>
          <w:i/>
          <w:iCs/>
          <w:sz w:val="24"/>
          <w:szCs w:val="28"/>
        </w:rPr>
        <w:t>,</w:t>
      </w:r>
    </w:p>
    <w:p w14:paraId="58FF56F5" w14:textId="0732CB78" w:rsidR="001865E4" w:rsidRPr="00206C1D" w:rsidRDefault="001865E4" w:rsidP="00224237">
      <w:pPr>
        <w:pStyle w:val="NormalWeb"/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 xml:space="preserve">s-a </w:t>
      </w:r>
      <w:r w:rsidR="004E4370" w:rsidRPr="00206C1D">
        <w:rPr>
          <w:rFonts w:asciiTheme="minorHAnsi" w:hAnsiTheme="minorHAnsi" w:cstheme="minorHAnsi"/>
          <w:sz w:val="23"/>
          <w:szCs w:val="23"/>
        </w:rPr>
        <w:t>inițiat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Proiectul </w:t>
      </w:r>
      <w:r w:rsidR="00774377">
        <w:rPr>
          <w:rFonts w:asciiTheme="minorHAnsi" w:hAnsiTheme="minorHAnsi" w:cstheme="minorHAnsi"/>
          <w:sz w:val="23"/>
          <w:szCs w:val="23"/>
        </w:rPr>
        <w:t>înregistrat în registrul special de evidență a proiectelor de ho</w:t>
      </w:r>
      <w:r w:rsidR="00164E30">
        <w:rPr>
          <w:rFonts w:asciiTheme="minorHAnsi" w:hAnsiTheme="minorHAnsi" w:cstheme="minorHAnsi"/>
          <w:sz w:val="23"/>
          <w:szCs w:val="23"/>
        </w:rPr>
        <w:t>t</w:t>
      </w:r>
      <w:r w:rsidR="00774377">
        <w:rPr>
          <w:rFonts w:asciiTheme="minorHAnsi" w:hAnsiTheme="minorHAnsi" w:cstheme="minorHAnsi"/>
          <w:sz w:val="23"/>
          <w:szCs w:val="23"/>
        </w:rPr>
        <w:t>ărâri ale Consiliului local al Comunei Șoldanu</w:t>
      </w:r>
      <w:r w:rsidR="00164E30">
        <w:rPr>
          <w:rFonts w:asciiTheme="minorHAnsi" w:hAnsiTheme="minorHAnsi" w:cstheme="minorHAnsi"/>
          <w:sz w:val="23"/>
          <w:szCs w:val="23"/>
        </w:rPr>
        <w:t xml:space="preserve"> </w:t>
      </w:r>
      <w:r w:rsidR="00293A07">
        <w:rPr>
          <w:rFonts w:asciiTheme="minorHAnsi" w:hAnsiTheme="minorHAnsi" w:cstheme="minorHAnsi"/>
          <w:sz w:val="23"/>
          <w:szCs w:val="23"/>
        </w:rPr>
        <w:t>c</w:t>
      </w:r>
      <w:r w:rsidR="00164E30">
        <w:rPr>
          <w:rFonts w:asciiTheme="minorHAnsi" w:hAnsiTheme="minorHAnsi" w:cstheme="minorHAnsi"/>
          <w:sz w:val="23"/>
          <w:szCs w:val="23"/>
        </w:rPr>
        <w:t xml:space="preserve">u nr. </w:t>
      </w:r>
      <w:r w:rsidR="00224237" w:rsidRPr="00224237">
        <w:rPr>
          <w:rFonts w:asciiTheme="minorHAnsi" w:hAnsiTheme="minorHAnsi" w:cstheme="minorHAnsi"/>
          <w:sz w:val="23"/>
          <w:szCs w:val="23"/>
        </w:rPr>
        <w:t>84 din 12.12.2022</w:t>
      </w:r>
      <w:r w:rsidR="00224237">
        <w:rPr>
          <w:rFonts w:asciiTheme="minorHAnsi" w:hAnsiTheme="minorHAnsi" w:cstheme="minorHAnsi"/>
          <w:sz w:val="23"/>
          <w:szCs w:val="23"/>
        </w:rPr>
        <w:t xml:space="preserve"> </w:t>
      </w:r>
      <w:r w:rsidR="00224237" w:rsidRPr="00224237">
        <w:rPr>
          <w:rFonts w:asciiTheme="minorHAnsi" w:hAnsiTheme="minorHAnsi" w:cstheme="minorHAnsi"/>
          <w:sz w:val="23"/>
          <w:szCs w:val="23"/>
        </w:rPr>
        <w:t>privind aprobarea unei facilități constând în decontarea contravalorii cheltuielilor de transport pentru</w:t>
      </w:r>
      <w:r w:rsidR="00224237">
        <w:rPr>
          <w:rFonts w:asciiTheme="minorHAnsi" w:hAnsiTheme="minorHAnsi" w:cstheme="minorHAnsi"/>
          <w:sz w:val="23"/>
          <w:szCs w:val="23"/>
        </w:rPr>
        <w:t xml:space="preserve"> </w:t>
      </w:r>
      <w:r w:rsidR="00224237" w:rsidRPr="00224237">
        <w:rPr>
          <w:rFonts w:asciiTheme="minorHAnsi" w:hAnsiTheme="minorHAnsi" w:cstheme="minorHAnsi"/>
          <w:sz w:val="23"/>
          <w:szCs w:val="23"/>
        </w:rPr>
        <w:t>naveta la și de la locul de muncă pentru personalul din cadrul aparatului de specialitate al Primarului</w:t>
      </w:r>
      <w:r w:rsidR="00224237">
        <w:rPr>
          <w:rFonts w:asciiTheme="minorHAnsi" w:hAnsiTheme="minorHAnsi" w:cstheme="minorHAnsi"/>
          <w:sz w:val="23"/>
          <w:szCs w:val="23"/>
        </w:rPr>
        <w:t xml:space="preserve"> </w:t>
      </w:r>
      <w:r w:rsidR="00224237" w:rsidRPr="00224237">
        <w:rPr>
          <w:rFonts w:asciiTheme="minorHAnsi" w:hAnsiTheme="minorHAnsi" w:cstheme="minorHAnsi"/>
          <w:sz w:val="23"/>
          <w:szCs w:val="23"/>
        </w:rPr>
        <w:t>Comunei Șoldanu</w:t>
      </w:r>
      <w:r w:rsidRPr="00206C1D">
        <w:rPr>
          <w:rFonts w:asciiTheme="minorHAnsi" w:hAnsiTheme="minorHAnsi" w:cstheme="minorHAnsi"/>
          <w:sz w:val="23"/>
          <w:szCs w:val="23"/>
        </w:rPr>
        <w:t>.</w:t>
      </w:r>
    </w:p>
    <w:p w14:paraId="56B7E086" w14:textId="64EE833B" w:rsidR="001865E4" w:rsidRPr="00206C1D" w:rsidRDefault="001865E4" w:rsidP="00774377">
      <w:pPr>
        <w:pStyle w:val="NormalWeb"/>
        <w:spacing w:before="120" w:line="252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206C1D">
        <w:rPr>
          <w:rFonts w:asciiTheme="minorHAnsi" w:hAnsiTheme="minorHAnsi" w:cstheme="minorHAnsi"/>
          <w:sz w:val="23"/>
          <w:szCs w:val="23"/>
        </w:rPr>
        <w:t>Consider</w:t>
      </w:r>
      <w:r w:rsidR="00295106" w:rsidRPr="00206C1D">
        <w:rPr>
          <w:rFonts w:asciiTheme="minorHAnsi" w:hAnsiTheme="minorHAnsi" w:cstheme="minorHAnsi"/>
          <w:sz w:val="23"/>
          <w:szCs w:val="23"/>
        </w:rPr>
        <w:t>ând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proiectul de hotărâre elaborat ca fiind </w:t>
      </w:r>
      <w:r w:rsidR="00C547B9">
        <w:rPr>
          <w:rFonts w:asciiTheme="minorHAnsi" w:hAnsiTheme="minorHAnsi" w:cstheme="minorHAnsi"/>
          <w:sz w:val="23"/>
          <w:szCs w:val="23"/>
        </w:rPr>
        <w:t xml:space="preserve">necesar, </w:t>
      </w:r>
      <w:r w:rsidRPr="00206C1D">
        <w:rPr>
          <w:rFonts w:asciiTheme="minorHAnsi" w:hAnsiTheme="minorHAnsi" w:cstheme="minorHAnsi"/>
          <w:sz w:val="23"/>
          <w:szCs w:val="23"/>
        </w:rPr>
        <w:t xml:space="preserve">legal </w:t>
      </w:r>
      <w:r w:rsidR="00206C1D" w:rsidRPr="00206C1D">
        <w:rPr>
          <w:rFonts w:asciiTheme="minorHAnsi" w:hAnsiTheme="minorHAnsi" w:cstheme="minorHAnsi"/>
          <w:sz w:val="23"/>
          <w:szCs w:val="23"/>
        </w:rPr>
        <w:t>și</w:t>
      </w:r>
      <w:r w:rsidRPr="00206C1D">
        <w:rPr>
          <w:rFonts w:asciiTheme="minorHAnsi" w:hAnsiTheme="minorHAnsi" w:cstheme="minorHAnsi"/>
          <w:sz w:val="23"/>
          <w:szCs w:val="23"/>
        </w:rPr>
        <w:t xml:space="preserve"> oportun, pe cale de </w:t>
      </w:r>
      <w:r w:rsidR="004E4370" w:rsidRPr="00206C1D">
        <w:rPr>
          <w:rFonts w:asciiTheme="minorHAnsi" w:hAnsiTheme="minorHAnsi" w:cstheme="minorHAnsi"/>
          <w:sz w:val="23"/>
          <w:szCs w:val="23"/>
        </w:rPr>
        <w:t>consecință</w:t>
      </w:r>
      <w:r w:rsidRPr="00206C1D">
        <w:rPr>
          <w:rFonts w:asciiTheme="minorHAnsi" w:hAnsiTheme="minorHAnsi" w:cstheme="minorHAnsi"/>
          <w:sz w:val="23"/>
          <w:szCs w:val="23"/>
        </w:rPr>
        <w:t xml:space="preserve"> propun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Consiliului </w:t>
      </w:r>
      <w:r w:rsidR="00C62F9E" w:rsidRPr="00206C1D">
        <w:rPr>
          <w:rFonts w:asciiTheme="minorHAnsi" w:hAnsiTheme="minorHAnsi" w:cstheme="minorHAnsi"/>
          <w:sz w:val="23"/>
          <w:szCs w:val="23"/>
        </w:rPr>
        <w:t xml:space="preserve">Local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al </w:t>
      </w:r>
      <w:r w:rsidR="00C62F9E" w:rsidRPr="00206C1D">
        <w:rPr>
          <w:rFonts w:asciiTheme="minorHAnsi" w:hAnsiTheme="minorHAnsi" w:cstheme="minorHAnsi"/>
          <w:sz w:val="23"/>
          <w:szCs w:val="23"/>
        </w:rPr>
        <w:t xml:space="preserve">Comunei </w:t>
      </w:r>
      <w:r w:rsidR="005B082F" w:rsidRPr="00206C1D">
        <w:rPr>
          <w:rFonts w:asciiTheme="minorHAnsi" w:hAnsiTheme="minorHAnsi" w:cstheme="minorHAnsi"/>
          <w:sz w:val="23"/>
          <w:szCs w:val="23"/>
        </w:rPr>
        <w:t xml:space="preserve">Șoldanu </w:t>
      </w:r>
      <w:r w:rsidRPr="00206C1D">
        <w:rPr>
          <w:rFonts w:asciiTheme="minorHAnsi" w:hAnsiTheme="minorHAnsi" w:cstheme="minorHAnsi"/>
          <w:sz w:val="23"/>
          <w:szCs w:val="23"/>
        </w:rPr>
        <w:t>aprobarea acestuia în forma prezentată.</w:t>
      </w:r>
    </w:p>
    <w:p w14:paraId="672D679E" w14:textId="77777777" w:rsidR="00280973" w:rsidRPr="00206C1D" w:rsidRDefault="00280973" w:rsidP="002E4676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13226F5" w14:textId="258D5948" w:rsidR="00206C1D" w:rsidRPr="00206C1D" w:rsidRDefault="00206C1D" w:rsidP="00206C1D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206C1D">
        <w:rPr>
          <w:rFonts w:asciiTheme="minorHAnsi" w:hAnsiTheme="minorHAnsi" w:cstheme="minorHAnsi"/>
        </w:rPr>
        <w:t>INIȚIATOR</w:t>
      </w:r>
      <w:r w:rsidR="00C547B9">
        <w:rPr>
          <w:rFonts w:asciiTheme="minorHAnsi" w:hAnsiTheme="minorHAnsi" w:cstheme="minorHAnsi"/>
        </w:rPr>
        <w:t>UL</w:t>
      </w:r>
      <w:r w:rsidRPr="00206C1D">
        <w:rPr>
          <w:rFonts w:asciiTheme="minorHAnsi" w:hAnsiTheme="minorHAnsi" w:cstheme="minorHAnsi"/>
        </w:rPr>
        <w:t xml:space="preserve"> PROIECT</w:t>
      </w:r>
      <w:r w:rsidR="00C547B9">
        <w:rPr>
          <w:rFonts w:asciiTheme="minorHAnsi" w:hAnsiTheme="minorHAnsi" w:cstheme="minorHAnsi"/>
        </w:rPr>
        <w:t>ULUI</w:t>
      </w:r>
      <w:r w:rsidRPr="00206C1D">
        <w:rPr>
          <w:rFonts w:asciiTheme="minorHAnsi" w:hAnsiTheme="minorHAnsi" w:cstheme="minorHAnsi"/>
        </w:rPr>
        <w:t>:</w:t>
      </w:r>
    </w:p>
    <w:p w14:paraId="7692266F" w14:textId="5770E256" w:rsidR="00206C1D" w:rsidRPr="00206C1D" w:rsidRDefault="00206C1D" w:rsidP="00206C1D">
      <w:p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206C1D">
        <w:rPr>
          <w:rFonts w:asciiTheme="minorHAnsi" w:hAnsiTheme="minorHAnsi" w:cstheme="minorHAnsi"/>
        </w:rPr>
        <w:t>Viceprimarul cu atribuții de primar al comunei</w:t>
      </w:r>
      <w:r w:rsidR="00293A07">
        <w:rPr>
          <w:rFonts w:asciiTheme="minorHAnsi" w:hAnsiTheme="minorHAnsi" w:cstheme="minorHAnsi"/>
        </w:rPr>
        <w:t xml:space="preserve"> </w:t>
      </w:r>
      <w:r w:rsidRPr="00206C1D">
        <w:rPr>
          <w:rFonts w:asciiTheme="minorHAnsi" w:hAnsiTheme="minorHAnsi" w:cstheme="minorHAnsi"/>
        </w:rPr>
        <w:t>Șoldanu</w:t>
      </w:r>
      <w:r w:rsidR="00293A07">
        <w:rPr>
          <w:rFonts w:asciiTheme="minorHAnsi" w:hAnsiTheme="minorHAnsi" w:cstheme="minorHAnsi"/>
        </w:rPr>
        <w:t>,</w:t>
      </w:r>
    </w:p>
    <w:p w14:paraId="19F15992" w14:textId="13E875D6" w:rsidR="006B3E5E" w:rsidRPr="0035465E" w:rsidRDefault="0035465E" w:rsidP="0035465E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Valeriu MUSTĂȚEA</w:t>
      </w:r>
    </w:p>
    <w:sectPr w:rsidR="006B3E5E" w:rsidRPr="0035465E" w:rsidSect="000967F8">
      <w:pgSz w:w="11907" w:h="16840" w:code="9"/>
      <w:pgMar w:top="567" w:right="567" w:bottom="567" w:left="1134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49A"/>
    <w:multiLevelType w:val="hybridMultilevel"/>
    <w:tmpl w:val="8B00E39E"/>
    <w:lvl w:ilvl="0" w:tplc="D970210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B5282"/>
    <w:multiLevelType w:val="multilevel"/>
    <w:tmpl w:val="2F20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3A4D"/>
    <w:multiLevelType w:val="multilevel"/>
    <w:tmpl w:val="200CF8BC"/>
    <w:lvl w:ilvl="0">
      <w:start w:val="9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4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" w15:restartNumberingAfterBreak="0">
    <w:nsid w:val="02F47633"/>
    <w:multiLevelType w:val="hybridMultilevel"/>
    <w:tmpl w:val="A17C80E6"/>
    <w:lvl w:ilvl="0" w:tplc="041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457241F"/>
    <w:multiLevelType w:val="hybridMultilevel"/>
    <w:tmpl w:val="D8CCBB8E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F63B3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40B6C"/>
    <w:multiLevelType w:val="hybridMultilevel"/>
    <w:tmpl w:val="24A8A39C"/>
    <w:lvl w:ilvl="0" w:tplc="179ACDD0">
      <w:start w:val="2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BE39A3"/>
    <w:multiLevelType w:val="hybridMultilevel"/>
    <w:tmpl w:val="AA74C95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5CC471E">
      <w:start w:val="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AC5E5B"/>
    <w:multiLevelType w:val="hybridMultilevel"/>
    <w:tmpl w:val="2F2039F4"/>
    <w:lvl w:ilvl="0" w:tplc="19F63B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7046C4"/>
    <w:multiLevelType w:val="hybridMultilevel"/>
    <w:tmpl w:val="4630F3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E7600"/>
    <w:multiLevelType w:val="hybridMultilevel"/>
    <w:tmpl w:val="8824479A"/>
    <w:lvl w:ilvl="0" w:tplc="168A1A1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CA10459"/>
    <w:multiLevelType w:val="hybridMultilevel"/>
    <w:tmpl w:val="0ADCD632"/>
    <w:lvl w:ilvl="0" w:tplc="041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DD7E31"/>
    <w:multiLevelType w:val="multilevel"/>
    <w:tmpl w:val="BF2C9864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20"/>
        </w:tabs>
        <w:ind w:left="172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50"/>
        </w:tabs>
        <w:ind w:left="3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65"/>
        </w:tabs>
        <w:ind w:left="46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340"/>
        </w:tabs>
        <w:ind w:left="6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655"/>
        </w:tabs>
        <w:ind w:left="7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30"/>
        </w:tabs>
        <w:ind w:left="9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45"/>
        </w:tabs>
        <w:ind w:left="106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960"/>
        </w:tabs>
        <w:ind w:left="11960" w:hanging="1440"/>
      </w:pPr>
      <w:rPr>
        <w:rFonts w:hint="default"/>
      </w:rPr>
    </w:lvl>
  </w:abstractNum>
  <w:abstractNum w:abstractNumId="12" w15:restartNumberingAfterBreak="0">
    <w:nsid w:val="25CD56B6"/>
    <w:multiLevelType w:val="hybridMultilevel"/>
    <w:tmpl w:val="1C7C3E08"/>
    <w:lvl w:ilvl="0" w:tplc="AFD28B1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B201579"/>
    <w:multiLevelType w:val="hybridMultilevel"/>
    <w:tmpl w:val="A066084A"/>
    <w:lvl w:ilvl="0" w:tplc="FD2061C0"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4" w15:restartNumberingAfterBreak="0">
    <w:nsid w:val="2FFE7041"/>
    <w:multiLevelType w:val="multilevel"/>
    <w:tmpl w:val="D196EEF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FF7C00"/>
    <w:multiLevelType w:val="hybridMultilevel"/>
    <w:tmpl w:val="9A2E8180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8F1037"/>
    <w:multiLevelType w:val="multilevel"/>
    <w:tmpl w:val="7614826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60"/>
        </w:tabs>
        <w:ind w:left="4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7" w15:restartNumberingAfterBreak="0">
    <w:nsid w:val="398F60FC"/>
    <w:multiLevelType w:val="hybridMultilevel"/>
    <w:tmpl w:val="2D706BB8"/>
    <w:lvl w:ilvl="0" w:tplc="3B520F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BE4B66"/>
    <w:multiLevelType w:val="hybridMultilevel"/>
    <w:tmpl w:val="54384410"/>
    <w:lvl w:ilvl="0" w:tplc="4DF07358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43B94906"/>
    <w:multiLevelType w:val="hybridMultilevel"/>
    <w:tmpl w:val="5156E0AE"/>
    <w:lvl w:ilvl="0" w:tplc="0409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D26B5D"/>
    <w:multiLevelType w:val="hybridMultilevel"/>
    <w:tmpl w:val="5F547D70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7232258E"/>
    <w:multiLevelType w:val="hybridMultilevel"/>
    <w:tmpl w:val="EB7EF4CC"/>
    <w:lvl w:ilvl="0" w:tplc="CD0A95B0">
      <w:start w:val="1"/>
      <w:numFmt w:val="lowerLetter"/>
      <w:lvlText w:val="%1."/>
      <w:lvlJc w:val="left"/>
      <w:pPr>
        <w:tabs>
          <w:tab w:val="num" w:pos="3069"/>
        </w:tabs>
        <w:ind w:left="3069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22" w15:restartNumberingAfterBreak="0">
    <w:nsid w:val="78BE55DE"/>
    <w:multiLevelType w:val="hybridMultilevel"/>
    <w:tmpl w:val="FE0E25CC"/>
    <w:lvl w:ilvl="0" w:tplc="0418000B">
      <w:start w:val="1"/>
      <w:numFmt w:val="bullet"/>
      <w:lvlText w:val="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23" w15:restartNumberingAfterBreak="0">
    <w:nsid w:val="798E0A56"/>
    <w:multiLevelType w:val="hybridMultilevel"/>
    <w:tmpl w:val="0FF6CBAE"/>
    <w:lvl w:ilvl="0" w:tplc="6F8007B2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7630B2C0">
      <w:start w:val="4"/>
      <w:numFmt w:val="upperRoman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06272860">
    <w:abstractNumId w:val="10"/>
  </w:num>
  <w:num w:numId="2" w16cid:durableId="1170292999">
    <w:abstractNumId w:val="22"/>
  </w:num>
  <w:num w:numId="3" w16cid:durableId="1090273837">
    <w:abstractNumId w:val="13"/>
  </w:num>
  <w:num w:numId="4" w16cid:durableId="101129365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9771134">
    <w:abstractNumId w:val="23"/>
  </w:num>
  <w:num w:numId="6" w16cid:durableId="351609517">
    <w:abstractNumId w:val="20"/>
  </w:num>
  <w:num w:numId="7" w16cid:durableId="30770996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92071437">
    <w:abstractNumId w:val="9"/>
  </w:num>
  <w:num w:numId="9" w16cid:durableId="289867838">
    <w:abstractNumId w:val="11"/>
  </w:num>
  <w:num w:numId="10" w16cid:durableId="1614166143">
    <w:abstractNumId w:val="21"/>
  </w:num>
  <w:num w:numId="11" w16cid:durableId="10711229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857667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33178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95647932">
    <w:abstractNumId w:val="3"/>
  </w:num>
  <w:num w:numId="15" w16cid:durableId="1932079703">
    <w:abstractNumId w:val="0"/>
  </w:num>
  <w:num w:numId="16" w16cid:durableId="1672486770">
    <w:abstractNumId w:val="7"/>
  </w:num>
  <w:num w:numId="17" w16cid:durableId="858275978">
    <w:abstractNumId w:val="1"/>
  </w:num>
  <w:num w:numId="18" w16cid:durableId="262153708">
    <w:abstractNumId w:val="4"/>
  </w:num>
  <w:num w:numId="19" w16cid:durableId="1743480786">
    <w:abstractNumId w:val="19"/>
  </w:num>
  <w:num w:numId="20" w16cid:durableId="943073252">
    <w:abstractNumId w:val="12"/>
  </w:num>
  <w:num w:numId="21" w16cid:durableId="90013406">
    <w:abstractNumId w:val="18"/>
  </w:num>
  <w:num w:numId="22" w16cid:durableId="1602883052">
    <w:abstractNumId w:val="6"/>
  </w:num>
  <w:num w:numId="23" w16cid:durableId="707530854">
    <w:abstractNumId w:val="8"/>
  </w:num>
  <w:num w:numId="24" w16cid:durableId="1944609628">
    <w:abstractNumId w:val="14"/>
  </w:num>
  <w:num w:numId="25" w16cid:durableId="2071731602">
    <w:abstractNumId w:val="15"/>
  </w:num>
  <w:num w:numId="26" w16cid:durableId="157366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C6"/>
    <w:rsid w:val="00006E15"/>
    <w:rsid w:val="00015CE4"/>
    <w:rsid w:val="000237CA"/>
    <w:rsid w:val="000338B5"/>
    <w:rsid w:val="00044496"/>
    <w:rsid w:val="000453F9"/>
    <w:rsid w:val="00047E00"/>
    <w:rsid w:val="00051E4C"/>
    <w:rsid w:val="000520B4"/>
    <w:rsid w:val="00054F2A"/>
    <w:rsid w:val="00087F7F"/>
    <w:rsid w:val="000967F8"/>
    <w:rsid w:val="000B3069"/>
    <w:rsid w:val="000B5519"/>
    <w:rsid w:val="000C7059"/>
    <w:rsid w:val="000E0E43"/>
    <w:rsid w:val="000F00BC"/>
    <w:rsid w:val="000F7790"/>
    <w:rsid w:val="001014E3"/>
    <w:rsid w:val="001035FD"/>
    <w:rsid w:val="001218E8"/>
    <w:rsid w:val="00124084"/>
    <w:rsid w:val="001338F4"/>
    <w:rsid w:val="00140713"/>
    <w:rsid w:val="0014270F"/>
    <w:rsid w:val="00164E30"/>
    <w:rsid w:val="001801AC"/>
    <w:rsid w:val="00182C86"/>
    <w:rsid w:val="001865E4"/>
    <w:rsid w:val="001A0D1D"/>
    <w:rsid w:val="001C1210"/>
    <w:rsid w:val="001D1A21"/>
    <w:rsid w:val="001E6779"/>
    <w:rsid w:val="001F5DAE"/>
    <w:rsid w:val="00206C1D"/>
    <w:rsid w:val="00220C9D"/>
    <w:rsid w:val="002219CF"/>
    <w:rsid w:val="00224237"/>
    <w:rsid w:val="002341C6"/>
    <w:rsid w:val="002350E8"/>
    <w:rsid w:val="00247879"/>
    <w:rsid w:val="002478C4"/>
    <w:rsid w:val="00250F7C"/>
    <w:rsid w:val="00272086"/>
    <w:rsid w:val="00280973"/>
    <w:rsid w:val="00286D59"/>
    <w:rsid w:val="00290685"/>
    <w:rsid w:val="00293A07"/>
    <w:rsid w:val="00295106"/>
    <w:rsid w:val="002B1A6D"/>
    <w:rsid w:val="002B2FB4"/>
    <w:rsid w:val="002E4676"/>
    <w:rsid w:val="00303843"/>
    <w:rsid w:val="00331E48"/>
    <w:rsid w:val="00332CD8"/>
    <w:rsid w:val="00332E6D"/>
    <w:rsid w:val="00341B7B"/>
    <w:rsid w:val="00352C89"/>
    <w:rsid w:val="0035465E"/>
    <w:rsid w:val="00360135"/>
    <w:rsid w:val="00362AC2"/>
    <w:rsid w:val="00365A49"/>
    <w:rsid w:val="00371AFF"/>
    <w:rsid w:val="00372EDD"/>
    <w:rsid w:val="00386A7D"/>
    <w:rsid w:val="003A0B9B"/>
    <w:rsid w:val="003A410D"/>
    <w:rsid w:val="003B4E4D"/>
    <w:rsid w:val="003D579B"/>
    <w:rsid w:val="003D7132"/>
    <w:rsid w:val="003F110F"/>
    <w:rsid w:val="0040138E"/>
    <w:rsid w:val="00403CA0"/>
    <w:rsid w:val="00415078"/>
    <w:rsid w:val="00443EEF"/>
    <w:rsid w:val="0045079C"/>
    <w:rsid w:val="00454297"/>
    <w:rsid w:val="00454419"/>
    <w:rsid w:val="004753A9"/>
    <w:rsid w:val="004846CD"/>
    <w:rsid w:val="004A1FE2"/>
    <w:rsid w:val="004C2540"/>
    <w:rsid w:val="004D03EF"/>
    <w:rsid w:val="004D4842"/>
    <w:rsid w:val="004E1173"/>
    <w:rsid w:val="004E126F"/>
    <w:rsid w:val="004E3EC6"/>
    <w:rsid w:val="004E4370"/>
    <w:rsid w:val="004E74FA"/>
    <w:rsid w:val="00501024"/>
    <w:rsid w:val="00501DF4"/>
    <w:rsid w:val="0051034A"/>
    <w:rsid w:val="00552DC6"/>
    <w:rsid w:val="0055448E"/>
    <w:rsid w:val="005844EA"/>
    <w:rsid w:val="005A6C4A"/>
    <w:rsid w:val="005B082F"/>
    <w:rsid w:val="005C785A"/>
    <w:rsid w:val="005F6E23"/>
    <w:rsid w:val="006018FD"/>
    <w:rsid w:val="006050BC"/>
    <w:rsid w:val="006109AA"/>
    <w:rsid w:val="006153F2"/>
    <w:rsid w:val="00620376"/>
    <w:rsid w:val="00643C1D"/>
    <w:rsid w:val="00650BA6"/>
    <w:rsid w:val="00651A45"/>
    <w:rsid w:val="00652E27"/>
    <w:rsid w:val="00666776"/>
    <w:rsid w:val="00671837"/>
    <w:rsid w:val="00671900"/>
    <w:rsid w:val="006836B7"/>
    <w:rsid w:val="00690C84"/>
    <w:rsid w:val="0069316A"/>
    <w:rsid w:val="006951EC"/>
    <w:rsid w:val="006A4E12"/>
    <w:rsid w:val="006A746F"/>
    <w:rsid w:val="006B0ECD"/>
    <w:rsid w:val="006B3E5E"/>
    <w:rsid w:val="006C1B00"/>
    <w:rsid w:val="006E4B11"/>
    <w:rsid w:val="006E509D"/>
    <w:rsid w:val="006E69A4"/>
    <w:rsid w:val="00716F78"/>
    <w:rsid w:val="0076793B"/>
    <w:rsid w:val="00774377"/>
    <w:rsid w:val="00791173"/>
    <w:rsid w:val="00793997"/>
    <w:rsid w:val="00795578"/>
    <w:rsid w:val="007B27BF"/>
    <w:rsid w:val="007C1579"/>
    <w:rsid w:val="007D2608"/>
    <w:rsid w:val="007D2C1E"/>
    <w:rsid w:val="007E045B"/>
    <w:rsid w:val="007F06F6"/>
    <w:rsid w:val="007F2C3F"/>
    <w:rsid w:val="00831F15"/>
    <w:rsid w:val="008658FF"/>
    <w:rsid w:val="00866805"/>
    <w:rsid w:val="00871A29"/>
    <w:rsid w:val="008952F9"/>
    <w:rsid w:val="008A1CC6"/>
    <w:rsid w:val="008A3475"/>
    <w:rsid w:val="008A67C2"/>
    <w:rsid w:val="008B5985"/>
    <w:rsid w:val="008D527A"/>
    <w:rsid w:val="009054A6"/>
    <w:rsid w:val="00910AD3"/>
    <w:rsid w:val="00926AAE"/>
    <w:rsid w:val="00933E32"/>
    <w:rsid w:val="00940984"/>
    <w:rsid w:val="00943922"/>
    <w:rsid w:val="00954955"/>
    <w:rsid w:val="00964BD4"/>
    <w:rsid w:val="009661AA"/>
    <w:rsid w:val="0097102C"/>
    <w:rsid w:val="009736C7"/>
    <w:rsid w:val="00982F55"/>
    <w:rsid w:val="009A4B5F"/>
    <w:rsid w:val="009A7211"/>
    <w:rsid w:val="009C0323"/>
    <w:rsid w:val="009C1958"/>
    <w:rsid w:val="009C6046"/>
    <w:rsid w:val="009C6EC8"/>
    <w:rsid w:val="009D5FA7"/>
    <w:rsid w:val="00A00501"/>
    <w:rsid w:val="00A01AE6"/>
    <w:rsid w:val="00A076F3"/>
    <w:rsid w:val="00A16D65"/>
    <w:rsid w:val="00A3609A"/>
    <w:rsid w:val="00A374A0"/>
    <w:rsid w:val="00A3757C"/>
    <w:rsid w:val="00A37CDC"/>
    <w:rsid w:val="00A41E96"/>
    <w:rsid w:val="00A501FB"/>
    <w:rsid w:val="00A631C6"/>
    <w:rsid w:val="00A776AC"/>
    <w:rsid w:val="00A90757"/>
    <w:rsid w:val="00A97EF5"/>
    <w:rsid w:val="00AA1587"/>
    <w:rsid w:val="00AA67CA"/>
    <w:rsid w:val="00AA6DBD"/>
    <w:rsid w:val="00AB3BF3"/>
    <w:rsid w:val="00AC423C"/>
    <w:rsid w:val="00AC4F21"/>
    <w:rsid w:val="00AD0977"/>
    <w:rsid w:val="00AE00B1"/>
    <w:rsid w:val="00AE0296"/>
    <w:rsid w:val="00AE1197"/>
    <w:rsid w:val="00AE7788"/>
    <w:rsid w:val="00AF79F2"/>
    <w:rsid w:val="00B06A29"/>
    <w:rsid w:val="00B13AE9"/>
    <w:rsid w:val="00B33663"/>
    <w:rsid w:val="00B37B58"/>
    <w:rsid w:val="00B53915"/>
    <w:rsid w:val="00B57BD9"/>
    <w:rsid w:val="00B71FA7"/>
    <w:rsid w:val="00B745BD"/>
    <w:rsid w:val="00B763EB"/>
    <w:rsid w:val="00BA0180"/>
    <w:rsid w:val="00BA7036"/>
    <w:rsid w:val="00BC6CCE"/>
    <w:rsid w:val="00BD6348"/>
    <w:rsid w:val="00BF36DB"/>
    <w:rsid w:val="00BF4DF4"/>
    <w:rsid w:val="00BF777B"/>
    <w:rsid w:val="00C0556F"/>
    <w:rsid w:val="00C07EB6"/>
    <w:rsid w:val="00C07F7F"/>
    <w:rsid w:val="00C21D73"/>
    <w:rsid w:val="00C25C50"/>
    <w:rsid w:val="00C414DA"/>
    <w:rsid w:val="00C42076"/>
    <w:rsid w:val="00C45645"/>
    <w:rsid w:val="00C547B9"/>
    <w:rsid w:val="00C55B65"/>
    <w:rsid w:val="00C57B68"/>
    <w:rsid w:val="00C62F9E"/>
    <w:rsid w:val="00C67528"/>
    <w:rsid w:val="00C74C61"/>
    <w:rsid w:val="00C804A1"/>
    <w:rsid w:val="00C82817"/>
    <w:rsid w:val="00C87D52"/>
    <w:rsid w:val="00C91D6B"/>
    <w:rsid w:val="00CA3F6B"/>
    <w:rsid w:val="00CB28A0"/>
    <w:rsid w:val="00CB2B95"/>
    <w:rsid w:val="00CC0254"/>
    <w:rsid w:val="00CD1F5B"/>
    <w:rsid w:val="00CD5CC0"/>
    <w:rsid w:val="00CE7543"/>
    <w:rsid w:val="00CF17BC"/>
    <w:rsid w:val="00CF2D91"/>
    <w:rsid w:val="00CF3E5B"/>
    <w:rsid w:val="00CF754F"/>
    <w:rsid w:val="00D20907"/>
    <w:rsid w:val="00D361C2"/>
    <w:rsid w:val="00D36753"/>
    <w:rsid w:val="00D4642F"/>
    <w:rsid w:val="00D614D3"/>
    <w:rsid w:val="00D6195F"/>
    <w:rsid w:val="00D629F9"/>
    <w:rsid w:val="00D7157E"/>
    <w:rsid w:val="00D72D5A"/>
    <w:rsid w:val="00D92B24"/>
    <w:rsid w:val="00DA506E"/>
    <w:rsid w:val="00DC0BD3"/>
    <w:rsid w:val="00DD2B9A"/>
    <w:rsid w:val="00DD6905"/>
    <w:rsid w:val="00DD69BE"/>
    <w:rsid w:val="00DE77A1"/>
    <w:rsid w:val="00DE7F54"/>
    <w:rsid w:val="00E0311C"/>
    <w:rsid w:val="00E10248"/>
    <w:rsid w:val="00E315D5"/>
    <w:rsid w:val="00E32BBD"/>
    <w:rsid w:val="00E346F2"/>
    <w:rsid w:val="00E429CB"/>
    <w:rsid w:val="00E62D48"/>
    <w:rsid w:val="00E73BA9"/>
    <w:rsid w:val="00E84C64"/>
    <w:rsid w:val="00E8793B"/>
    <w:rsid w:val="00E96563"/>
    <w:rsid w:val="00EA019D"/>
    <w:rsid w:val="00EA1463"/>
    <w:rsid w:val="00EA51F8"/>
    <w:rsid w:val="00EA7B80"/>
    <w:rsid w:val="00EC15BF"/>
    <w:rsid w:val="00ED3CAE"/>
    <w:rsid w:val="00ED3FF5"/>
    <w:rsid w:val="00F15A26"/>
    <w:rsid w:val="00F171A1"/>
    <w:rsid w:val="00F22EF9"/>
    <w:rsid w:val="00F273C1"/>
    <w:rsid w:val="00F41FE5"/>
    <w:rsid w:val="00F45299"/>
    <w:rsid w:val="00F54EED"/>
    <w:rsid w:val="00F639D9"/>
    <w:rsid w:val="00F76FFE"/>
    <w:rsid w:val="00F83C2E"/>
    <w:rsid w:val="00F95C1D"/>
    <w:rsid w:val="00F961DE"/>
    <w:rsid w:val="00FB4909"/>
    <w:rsid w:val="00FB4B9A"/>
    <w:rsid w:val="00FC1354"/>
    <w:rsid w:val="00FC3F92"/>
    <w:rsid w:val="00FD35C6"/>
    <w:rsid w:val="00FD7E40"/>
    <w:rsid w:val="00FF17C7"/>
    <w:rsid w:val="00FF544D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2C0E5"/>
  <w15:docId w15:val="{11221DC0-6DF5-4277-AD20-B020077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Titlu3">
    <w:name w:val="heading 3"/>
    <w:basedOn w:val="Normal"/>
    <w:next w:val="Normal"/>
    <w:qFormat/>
    <w:rsid w:val="00D4642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Bookman Old Style" w:hAnsi="Bookman Old Style"/>
      <w:i/>
      <w:sz w:val="25"/>
      <w:szCs w:val="25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Preformat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styleId="Hyperlink">
    <w:name w:val="Hyperlink"/>
    <w:basedOn w:val="Fontdeparagrafimplicit"/>
    <w:rPr>
      <w:color w:val="0000FF"/>
      <w:u w:val="single"/>
    </w:rPr>
  </w:style>
  <w:style w:type="paragraph" w:styleId="Frspaiere">
    <w:name w:val="No Spacing"/>
    <w:basedOn w:val="Normal"/>
    <w:uiPriority w:val="1"/>
    <w:qFormat/>
    <w:rsid w:val="004846CD"/>
    <w:pPr>
      <w:spacing w:before="100" w:beforeAutospacing="1" w:after="100" w:afterAutospacing="1"/>
    </w:pPr>
    <w:rPr>
      <w:sz w:val="24"/>
      <w:szCs w:val="24"/>
    </w:rPr>
  </w:style>
  <w:style w:type="character" w:styleId="Robust">
    <w:name w:val="Strong"/>
    <w:basedOn w:val="Fontdeparagrafimplicit"/>
    <w:uiPriority w:val="22"/>
    <w:qFormat/>
    <w:rsid w:val="004846CD"/>
    <w:rPr>
      <w:b/>
      <w:bCs/>
    </w:rPr>
  </w:style>
  <w:style w:type="character" w:customStyle="1" w:styleId="apple-converted-space">
    <w:name w:val="apple-converted-space"/>
    <w:basedOn w:val="Fontdeparagrafimplicit"/>
    <w:rsid w:val="004846CD"/>
  </w:style>
  <w:style w:type="character" w:styleId="Accentuat">
    <w:name w:val="Emphasis"/>
    <w:basedOn w:val="Fontdeparagrafimplicit"/>
    <w:uiPriority w:val="20"/>
    <w:qFormat/>
    <w:rsid w:val="004846CD"/>
    <w:rPr>
      <w:i/>
      <w:iCs/>
    </w:rPr>
  </w:style>
  <w:style w:type="paragraph" w:customStyle="1" w:styleId="CharCharCharCharCharCharCharCharCharChar">
    <w:name w:val="Char Char Char Char Char Char Char Char Char Char"/>
    <w:basedOn w:val="Normal"/>
    <w:rsid w:val="00D4642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2E46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2E4676"/>
    <w:rPr>
      <w:rFonts w:ascii="Arial Narrow" w:hAnsi="Arial Narrow"/>
      <w:i/>
      <w:iCs/>
      <w:sz w:val="24"/>
      <w:szCs w:val="24"/>
    </w:rPr>
  </w:style>
  <w:style w:type="paragraph" w:styleId="Corptext2">
    <w:name w:val="Body Text 2"/>
    <w:basedOn w:val="Normal"/>
    <w:link w:val="Corptext2Caracter"/>
    <w:rsid w:val="002E4676"/>
    <w:pPr>
      <w:tabs>
        <w:tab w:val="left" w:pos="900"/>
      </w:tabs>
      <w:jc w:val="both"/>
    </w:pPr>
    <w:rPr>
      <w:rFonts w:ascii="Arial Narrow" w:hAnsi="Arial Narrow"/>
      <w:i/>
      <w:sz w:val="24"/>
      <w:szCs w:val="24"/>
    </w:rPr>
  </w:style>
  <w:style w:type="character" w:customStyle="1" w:styleId="ln2tparagraf">
    <w:name w:val="ln2tparagraf"/>
    <w:basedOn w:val="Fontdeparagrafimplicit"/>
    <w:rsid w:val="00A776AC"/>
  </w:style>
  <w:style w:type="character" w:customStyle="1" w:styleId="ln2paragraf">
    <w:name w:val="ln2paragraf"/>
    <w:basedOn w:val="Fontdeparagrafimplicit"/>
    <w:rsid w:val="00A776AC"/>
  </w:style>
  <w:style w:type="character" w:customStyle="1" w:styleId="ln2punct">
    <w:name w:val="ln2punct"/>
    <w:basedOn w:val="Fontdeparagrafimplicit"/>
    <w:rsid w:val="00A776AC"/>
  </w:style>
  <w:style w:type="character" w:customStyle="1" w:styleId="ln2tarticol">
    <w:name w:val="ln2tarticol"/>
    <w:basedOn w:val="Fontdeparagrafimplicit"/>
    <w:rsid w:val="00A776AC"/>
  </w:style>
  <w:style w:type="character" w:customStyle="1" w:styleId="ln2talineat">
    <w:name w:val="ln2talineat"/>
    <w:basedOn w:val="Fontdeparagrafimplicit"/>
    <w:rsid w:val="00A776AC"/>
  </w:style>
  <w:style w:type="character" w:customStyle="1" w:styleId="ln2tparagraf0">
    <w:name w:val="ln2tparagraf0"/>
    <w:basedOn w:val="Fontdeparagrafimplicit"/>
    <w:rsid w:val="00ED3CAE"/>
  </w:style>
  <w:style w:type="character" w:customStyle="1" w:styleId="ln2tpunct">
    <w:name w:val="ln2tpunct"/>
    <w:basedOn w:val="Fontdeparagrafimplicit"/>
    <w:rsid w:val="00341B7B"/>
  </w:style>
  <w:style w:type="character" w:customStyle="1" w:styleId="ln2tlitera">
    <w:name w:val="ln2tlitera"/>
    <w:basedOn w:val="Fontdeparagrafimplicit"/>
    <w:rsid w:val="00341B7B"/>
  </w:style>
  <w:style w:type="paragraph" w:styleId="NormalWeb">
    <w:name w:val="Normal (Web)"/>
    <w:basedOn w:val="Normal"/>
    <w:uiPriority w:val="99"/>
    <w:unhideWhenUsed/>
    <w:rsid w:val="00AE1197"/>
    <w:rPr>
      <w:sz w:val="24"/>
      <w:szCs w:val="24"/>
    </w:rPr>
  </w:style>
  <w:style w:type="paragraph" w:styleId="Listparagraf">
    <w:name w:val="List Paragraph"/>
    <w:basedOn w:val="Normal"/>
    <w:uiPriority w:val="34"/>
    <w:qFormat/>
    <w:rsid w:val="00AE1197"/>
    <w:pPr>
      <w:ind w:left="720"/>
      <w:contextualSpacing/>
    </w:pPr>
    <w:rPr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9C6EC8"/>
    <w:rPr>
      <w:rFonts w:ascii="Arial Narrow" w:hAnsi="Arial Narrow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2498</Words>
  <Characters>15609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18071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Mitreni</dc:creator>
  <cp:lastModifiedBy>primaria soldanu</cp:lastModifiedBy>
  <cp:revision>4</cp:revision>
  <cp:lastPrinted>2022-12-14T12:18:00Z</cp:lastPrinted>
  <dcterms:created xsi:type="dcterms:W3CDTF">2022-12-14T12:17:00Z</dcterms:created>
  <dcterms:modified xsi:type="dcterms:W3CDTF">2022-12-14T12:21:00Z</dcterms:modified>
</cp:coreProperties>
</file>