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C7" w:rsidRPr="009A7B49" w:rsidRDefault="00AF6A83" w:rsidP="00372BC7">
      <w:pPr>
        <w:rPr>
          <w:b/>
          <w:sz w:val="28"/>
          <w:szCs w:val="28"/>
        </w:rPr>
      </w:pPr>
      <w:r>
        <w:rPr>
          <w:b/>
        </w:rPr>
        <w:t xml:space="preserve"> </w:t>
      </w:r>
      <w:r w:rsidR="00372BC7">
        <w:rPr>
          <w:b/>
        </w:rPr>
        <w:t xml:space="preserve">           </w:t>
      </w:r>
      <w:r w:rsidR="00372BC7" w:rsidRPr="009A7B49">
        <w:rPr>
          <w:b/>
          <w:sz w:val="28"/>
          <w:szCs w:val="28"/>
        </w:rPr>
        <w:t>ROMÂNIA</w:t>
      </w:r>
    </w:p>
    <w:p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>JUDEŢUL HUNEDOARA</w:t>
      </w:r>
    </w:p>
    <w:p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 MUNICIPIUL BRAD</w:t>
      </w:r>
    </w:p>
    <w:p w:rsidR="00372BC7" w:rsidRPr="009A7B49" w:rsidRDefault="006B3F47" w:rsidP="00372B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72BC7" w:rsidRPr="009A7B49">
        <w:rPr>
          <w:b/>
          <w:sz w:val="28"/>
          <w:szCs w:val="28"/>
        </w:rPr>
        <w:t xml:space="preserve"> P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:rsidR="00372BC7" w:rsidRDefault="002653FD" w:rsidP="00372BC7">
      <w:pPr>
        <w:jc w:val="both"/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>Nr.</w:t>
      </w:r>
      <w:r w:rsidR="006150F6" w:rsidRPr="009A7B49">
        <w:rPr>
          <w:b/>
          <w:sz w:val="28"/>
          <w:szCs w:val="28"/>
        </w:rPr>
        <w:t xml:space="preserve"> </w:t>
      </w:r>
      <w:r w:rsidR="00D54132">
        <w:rPr>
          <w:b/>
          <w:sz w:val="28"/>
          <w:szCs w:val="28"/>
        </w:rPr>
        <w:t>230</w:t>
      </w:r>
      <w:r w:rsidR="009722B5">
        <w:rPr>
          <w:b/>
          <w:sz w:val="28"/>
          <w:szCs w:val="28"/>
        </w:rPr>
        <w:t>/11506/</w:t>
      </w:r>
      <w:r w:rsidR="00D54132">
        <w:rPr>
          <w:b/>
          <w:sz w:val="28"/>
          <w:szCs w:val="28"/>
        </w:rPr>
        <w:t>21.12</w:t>
      </w:r>
      <w:r w:rsidR="00A23783">
        <w:rPr>
          <w:b/>
          <w:sz w:val="28"/>
          <w:szCs w:val="28"/>
        </w:rPr>
        <w:t>.2022</w:t>
      </w:r>
    </w:p>
    <w:p w:rsidR="009A7B49" w:rsidRDefault="009A7B49" w:rsidP="00372BC7">
      <w:pPr>
        <w:jc w:val="both"/>
        <w:rPr>
          <w:b/>
          <w:sz w:val="28"/>
          <w:szCs w:val="28"/>
        </w:rPr>
      </w:pPr>
    </w:p>
    <w:p w:rsidR="00D54132" w:rsidRDefault="00D54132" w:rsidP="00372BC7">
      <w:pPr>
        <w:jc w:val="both"/>
        <w:rPr>
          <w:b/>
          <w:sz w:val="28"/>
          <w:szCs w:val="28"/>
        </w:rPr>
      </w:pPr>
    </w:p>
    <w:p w:rsidR="00D54132" w:rsidRPr="009A7B49" w:rsidRDefault="00D54132" w:rsidP="00372BC7">
      <w:pPr>
        <w:jc w:val="both"/>
        <w:rPr>
          <w:b/>
          <w:sz w:val="28"/>
          <w:szCs w:val="28"/>
        </w:rPr>
      </w:pPr>
    </w:p>
    <w:p w:rsidR="00372BC7" w:rsidRPr="00566806" w:rsidRDefault="00372BC7" w:rsidP="00372BC7">
      <w:pPr>
        <w:jc w:val="both"/>
        <w:rPr>
          <w:rFonts w:eastAsia="Calibri"/>
          <w:b/>
        </w:rPr>
      </w:pPr>
    </w:p>
    <w:p w:rsidR="00A9765D" w:rsidRPr="00293490" w:rsidRDefault="004F3258" w:rsidP="00293490">
      <w:pPr>
        <w:pStyle w:val="BodyText"/>
        <w:spacing w:after="0"/>
        <w:jc w:val="center"/>
        <w:rPr>
          <w:b/>
          <w:sz w:val="28"/>
          <w:szCs w:val="28"/>
          <w:u w:val="single"/>
          <w:lang w:val="ro-RO"/>
        </w:rPr>
      </w:pP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F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T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 D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P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O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B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</w:p>
    <w:p w:rsidR="001F147F" w:rsidRDefault="00190040" w:rsidP="001F147F">
      <w:pPr>
        <w:jc w:val="center"/>
        <w:rPr>
          <w:b/>
          <w:sz w:val="28"/>
          <w:szCs w:val="28"/>
        </w:rPr>
      </w:pPr>
      <w:r w:rsidRPr="001F147F">
        <w:rPr>
          <w:b/>
          <w:sz w:val="28"/>
          <w:szCs w:val="28"/>
        </w:rPr>
        <w:t xml:space="preserve">privind aprobarea încheierii Actului  adițional nr. </w:t>
      </w:r>
      <w:r w:rsidR="001F147F" w:rsidRPr="001F147F">
        <w:rPr>
          <w:rFonts w:cs="Verdana"/>
          <w:b/>
          <w:iCs/>
          <w:sz w:val="28"/>
          <w:szCs w:val="28"/>
        </w:rPr>
        <w:t xml:space="preserve">la </w:t>
      </w:r>
      <w:r w:rsidR="001F147F" w:rsidRPr="001F147F">
        <w:rPr>
          <w:b/>
          <w:sz w:val="28"/>
          <w:szCs w:val="28"/>
        </w:rPr>
        <w:t>Contractul de</w:t>
      </w:r>
    </w:p>
    <w:p w:rsidR="001F147F" w:rsidRPr="001F147F" w:rsidRDefault="001F147F" w:rsidP="001F147F">
      <w:pPr>
        <w:jc w:val="center"/>
        <w:rPr>
          <w:rFonts w:cs="Verdana"/>
          <w:b/>
          <w:sz w:val="28"/>
          <w:szCs w:val="28"/>
        </w:rPr>
      </w:pPr>
      <w:r w:rsidRPr="001F147F">
        <w:rPr>
          <w:b/>
          <w:sz w:val="28"/>
          <w:szCs w:val="28"/>
        </w:rPr>
        <w:t xml:space="preserve"> închiriere nr. 14587/04.05.2015</w:t>
      </w:r>
    </w:p>
    <w:p w:rsidR="001F147F" w:rsidRDefault="001F147F" w:rsidP="001F147F">
      <w:pPr>
        <w:jc w:val="both"/>
        <w:rPr>
          <w:rFonts w:cs="Verdana"/>
        </w:rPr>
      </w:pPr>
    </w:p>
    <w:p w:rsidR="00D54132" w:rsidRDefault="00D54132" w:rsidP="001F147F">
      <w:pPr>
        <w:jc w:val="both"/>
        <w:rPr>
          <w:rFonts w:cs="Verdana"/>
        </w:rPr>
      </w:pPr>
    </w:p>
    <w:p w:rsidR="00D54132" w:rsidRDefault="00D54132" w:rsidP="001F147F">
      <w:pPr>
        <w:jc w:val="both"/>
        <w:rPr>
          <w:rFonts w:cs="Verdana"/>
        </w:rPr>
      </w:pPr>
    </w:p>
    <w:p w:rsidR="001F147F" w:rsidRDefault="001F147F" w:rsidP="001F147F">
      <w:pPr>
        <w:jc w:val="both"/>
        <w:rPr>
          <w:rFonts w:cs="Verdana"/>
        </w:rPr>
      </w:pPr>
      <w:r>
        <w:rPr>
          <w:rFonts w:cs="Verdana"/>
        </w:rPr>
        <w:t xml:space="preserve"> </w:t>
      </w:r>
      <w:r>
        <w:rPr>
          <w:rFonts w:cs="Verdana"/>
        </w:rPr>
        <w:tab/>
      </w:r>
    </w:p>
    <w:p w:rsidR="001F147F" w:rsidRDefault="001F147F" w:rsidP="001F147F">
      <w:pPr>
        <w:jc w:val="both"/>
        <w:rPr>
          <w:rFonts w:cs="Verdana"/>
          <w:sz w:val="28"/>
          <w:szCs w:val="28"/>
        </w:rPr>
      </w:pPr>
      <w:r>
        <w:rPr>
          <w:rFonts w:cs="Verdana"/>
        </w:rPr>
        <w:tab/>
      </w:r>
      <w:r w:rsidR="00D54132">
        <w:rPr>
          <w:rFonts w:cs="Verdana"/>
          <w:sz w:val="28"/>
          <w:szCs w:val="28"/>
        </w:rPr>
        <w:t>Prin Hotărârea</w:t>
      </w:r>
      <w:r w:rsidRPr="001F147F">
        <w:rPr>
          <w:rFonts w:cs="Verdana"/>
          <w:sz w:val="28"/>
          <w:szCs w:val="28"/>
        </w:rPr>
        <w:t xml:space="preserve"> Consiliului Local nr.</w:t>
      </w:r>
      <w:r>
        <w:rPr>
          <w:rFonts w:cs="Verdana"/>
          <w:sz w:val="28"/>
          <w:szCs w:val="28"/>
        </w:rPr>
        <w:t xml:space="preserve"> </w:t>
      </w:r>
      <w:r w:rsidRPr="001F147F">
        <w:rPr>
          <w:rFonts w:cs="Verdana"/>
          <w:sz w:val="28"/>
          <w:szCs w:val="28"/>
        </w:rPr>
        <w:t xml:space="preserve">34/2015 </w:t>
      </w:r>
      <w:r>
        <w:rPr>
          <w:rFonts w:cs="Verdana"/>
          <w:sz w:val="28"/>
          <w:szCs w:val="28"/>
        </w:rPr>
        <w:t>s-a aprobat</w:t>
      </w:r>
      <w:r w:rsidRPr="001F147F">
        <w:rPr>
          <w:rFonts w:cs="Verdana"/>
          <w:sz w:val="28"/>
          <w:szCs w:val="28"/>
        </w:rPr>
        <w:t xml:space="preserve"> închirierea prin licitație publică a unei suprafețe de teren de 7,30 mp. din proprietatea publică a Municipiului Brad, situat pe strada Liceului</w:t>
      </w:r>
      <w:r>
        <w:rPr>
          <w:rFonts w:cs="Verdana"/>
          <w:sz w:val="28"/>
          <w:szCs w:val="28"/>
        </w:rPr>
        <w:t>.</w:t>
      </w:r>
    </w:p>
    <w:p w:rsidR="001F147F" w:rsidRPr="001F147F" w:rsidRDefault="001F147F" w:rsidP="001F147F">
      <w:pPr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  <w:t>Ținând cont de această hotărâre, precum și de procesul</w:t>
      </w:r>
      <w:r w:rsidRPr="001F147F">
        <w:rPr>
          <w:rFonts w:cs="Verdana"/>
          <w:sz w:val="28"/>
          <w:szCs w:val="28"/>
        </w:rPr>
        <w:t xml:space="preserve"> verbal nr.13.349/24.04.2015 </w:t>
      </w:r>
      <w:r w:rsidR="00D54132">
        <w:rPr>
          <w:rFonts w:cs="Verdana"/>
          <w:sz w:val="28"/>
          <w:szCs w:val="28"/>
        </w:rPr>
        <w:t xml:space="preserve">pentru terenul mai sus menționat </w:t>
      </w:r>
      <w:r w:rsidRPr="001F147F">
        <w:rPr>
          <w:rFonts w:cs="Verdana"/>
          <w:sz w:val="28"/>
          <w:szCs w:val="28"/>
        </w:rPr>
        <w:t xml:space="preserve">s-a încheiat </w:t>
      </w:r>
      <w:r>
        <w:rPr>
          <w:rFonts w:cs="Verdana"/>
          <w:sz w:val="28"/>
          <w:szCs w:val="28"/>
        </w:rPr>
        <w:t xml:space="preserve">între Municipiul Brad și S.C. BETTY ICE S.R.L.,  </w:t>
      </w:r>
      <w:r w:rsidRPr="001F147F">
        <w:rPr>
          <w:sz w:val="28"/>
          <w:szCs w:val="28"/>
        </w:rPr>
        <w:t xml:space="preserve">Contractul de </w:t>
      </w:r>
      <w:r>
        <w:rPr>
          <w:sz w:val="28"/>
          <w:szCs w:val="28"/>
        </w:rPr>
        <w:t>închiriere nr. 14587/04.05.2015.</w:t>
      </w:r>
    </w:p>
    <w:p w:rsidR="001F147F" w:rsidRDefault="001F147F" w:rsidP="001F147F">
      <w:pPr>
        <w:jc w:val="both"/>
        <w:rPr>
          <w:sz w:val="28"/>
          <w:szCs w:val="28"/>
        </w:rPr>
      </w:pPr>
      <w:r>
        <w:rPr>
          <w:rFonts w:cs="Verdana"/>
          <w:sz w:val="28"/>
          <w:szCs w:val="28"/>
        </w:rPr>
        <w:tab/>
        <w:t>Pentru implementarea în condiții optime a</w:t>
      </w:r>
      <w:r w:rsidRPr="001F147F">
        <w:rPr>
          <w:sz w:val="28"/>
          <w:szCs w:val="28"/>
        </w:rPr>
        <w:t xml:space="preserve"> proiectului ”Îmbunătățirea calită</w:t>
      </w:r>
      <w:r w:rsidR="00ED6AB2">
        <w:rPr>
          <w:sz w:val="28"/>
          <w:szCs w:val="28"/>
        </w:rPr>
        <w:t>ții vieții în municipiul Brad, C</w:t>
      </w:r>
      <w:r w:rsidRPr="001F147F">
        <w:rPr>
          <w:sz w:val="28"/>
          <w:szCs w:val="28"/>
        </w:rPr>
        <w:t>omponenta – Modernizare și dotare centru cultural multifuncțional din municipiul</w:t>
      </w:r>
      <w:r w:rsidR="00ED6AB2">
        <w:rPr>
          <w:sz w:val="28"/>
          <w:szCs w:val="28"/>
        </w:rPr>
        <w:t xml:space="preserve"> Brad, C</w:t>
      </w:r>
      <w:r>
        <w:rPr>
          <w:sz w:val="28"/>
          <w:szCs w:val="28"/>
        </w:rPr>
        <w:t xml:space="preserve">omponenta </w:t>
      </w:r>
      <w:r w:rsidR="00ED6AB2">
        <w:rPr>
          <w:sz w:val="28"/>
          <w:szCs w:val="28"/>
        </w:rPr>
        <w:t xml:space="preserve"> - R</w:t>
      </w:r>
      <w:r>
        <w:rPr>
          <w:sz w:val="28"/>
          <w:szCs w:val="28"/>
        </w:rPr>
        <w:t>efacere și m</w:t>
      </w:r>
      <w:r w:rsidRPr="001F147F">
        <w:rPr>
          <w:sz w:val="28"/>
          <w:szCs w:val="28"/>
        </w:rPr>
        <w:t xml:space="preserve">odernizare strada Independenței și strada Liceului din municipiul Brad”, </w:t>
      </w:r>
      <w:r>
        <w:rPr>
          <w:sz w:val="28"/>
          <w:szCs w:val="28"/>
        </w:rPr>
        <w:t xml:space="preserve">se impune </w:t>
      </w:r>
      <w:r w:rsidR="00D54132">
        <w:rPr>
          <w:sz w:val="28"/>
          <w:szCs w:val="28"/>
        </w:rPr>
        <w:t>strămutare</w:t>
      </w:r>
      <w:r>
        <w:rPr>
          <w:sz w:val="28"/>
          <w:szCs w:val="28"/>
        </w:rPr>
        <w:t xml:space="preserve">a chioșcului aflat pe acest teren </w:t>
      </w:r>
      <w:r w:rsidRPr="001F147F">
        <w:rPr>
          <w:sz w:val="28"/>
          <w:szCs w:val="28"/>
        </w:rPr>
        <w:t>pe un alt amplasament</w:t>
      </w:r>
      <w:r w:rsidR="00851B5A">
        <w:rPr>
          <w:sz w:val="28"/>
          <w:szCs w:val="28"/>
        </w:rPr>
        <w:t>.</w:t>
      </w:r>
    </w:p>
    <w:p w:rsidR="00851B5A" w:rsidRPr="00851B5A" w:rsidRDefault="00851B5A" w:rsidP="00851B5A">
      <w:pPr>
        <w:jc w:val="both"/>
        <w:rPr>
          <w:rFonts w:eastAsia="SimSun" w:cs="Arial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ab/>
      </w:r>
      <w:r w:rsidR="00ED6AB2">
        <w:rPr>
          <w:sz w:val="28"/>
          <w:szCs w:val="28"/>
        </w:rPr>
        <w:t xml:space="preserve">Astfel </w:t>
      </w:r>
      <w:r w:rsidRPr="00851B5A">
        <w:rPr>
          <w:rFonts w:cs="Arial"/>
          <w:sz w:val="28"/>
          <w:szCs w:val="28"/>
        </w:rPr>
        <w:t>s-a identificat un a</w:t>
      </w:r>
      <w:r>
        <w:rPr>
          <w:rFonts w:cs="Arial"/>
          <w:sz w:val="28"/>
          <w:szCs w:val="28"/>
        </w:rPr>
        <w:t>m</w:t>
      </w:r>
      <w:r w:rsidRPr="00851B5A">
        <w:rPr>
          <w:rFonts w:cs="Arial"/>
          <w:sz w:val="28"/>
          <w:szCs w:val="28"/>
        </w:rPr>
        <w:t xml:space="preserve">plasament </w:t>
      </w:r>
      <w:r w:rsidRPr="00851B5A">
        <w:rPr>
          <w:rFonts w:eastAsia="SimSun" w:cs="Arial"/>
          <w:kern w:val="1"/>
          <w:sz w:val="28"/>
          <w:szCs w:val="28"/>
          <w:lang w:eastAsia="zh-CN" w:bidi="hi-IN"/>
        </w:rPr>
        <w:t>adiacent lateralei blocului 6 de pe strada Republicii, în proximitatea intersecției dintre strada Liceului și strada Iazului.</w:t>
      </w:r>
    </w:p>
    <w:p w:rsidR="001F147F" w:rsidRPr="00851B5A" w:rsidRDefault="00D54132" w:rsidP="001F147F">
      <w:pPr>
        <w:jc w:val="both"/>
        <w:rPr>
          <w:rFonts w:cs="Verdana"/>
          <w:iCs/>
          <w:sz w:val="28"/>
          <w:szCs w:val="28"/>
        </w:rPr>
      </w:pPr>
      <w:r>
        <w:rPr>
          <w:sz w:val="28"/>
          <w:szCs w:val="28"/>
        </w:rPr>
        <w:tab/>
        <w:t>Având în vedere aceste considerente</w:t>
      </w:r>
      <w:r w:rsidR="001F147F" w:rsidRPr="001F147F">
        <w:rPr>
          <w:sz w:val="28"/>
          <w:szCs w:val="28"/>
        </w:rPr>
        <w:t xml:space="preserve"> </w:t>
      </w:r>
      <w:r w:rsidR="001F147F" w:rsidRPr="001F147F">
        <w:rPr>
          <w:rFonts w:cs="Verdana"/>
          <w:iCs/>
          <w:sz w:val="28"/>
          <w:szCs w:val="28"/>
        </w:rPr>
        <w:t xml:space="preserve">se impune modificarea </w:t>
      </w:r>
      <w:r w:rsidR="001F147F" w:rsidRPr="001F147F">
        <w:rPr>
          <w:sz w:val="28"/>
          <w:szCs w:val="28"/>
        </w:rPr>
        <w:t>Contractul de închiriere nr. 14587/04.05.2015 prin</w:t>
      </w:r>
      <w:r w:rsidR="001F147F" w:rsidRPr="001F147F">
        <w:rPr>
          <w:rFonts w:cs="Verdana"/>
          <w:iCs/>
          <w:sz w:val="28"/>
          <w:szCs w:val="28"/>
        </w:rPr>
        <w:t xml:space="preserve"> încheierea unui act adițional</w:t>
      </w:r>
      <w:r w:rsidR="00851B5A">
        <w:rPr>
          <w:rFonts w:cs="Verdana"/>
          <w:iCs/>
          <w:sz w:val="28"/>
          <w:szCs w:val="28"/>
        </w:rPr>
        <w:t xml:space="preserve"> fapt pentru care am inițiat prezentul proiect de hotărâre prin care am propus </w:t>
      </w:r>
      <w:r w:rsidR="001F147F" w:rsidRPr="001F147F">
        <w:rPr>
          <w:sz w:val="28"/>
          <w:szCs w:val="28"/>
        </w:rPr>
        <w:t>modificarea Art.1 din Cap.</w:t>
      </w:r>
      <w:r w:rsidR="00851B5A">
        <w:rPr>
          <w:sz w:val="28"/>
          <w:szCs w:val="28"/>
        </w:rPr>
        <w:t xml:space="preserve"> </w:t>
      </w:r>
      <w:r w:rsidR="001F147F" w:rsidRPr="001F147F">
        <w:rPr>
          <w:sz w:val="28"/>
          <w:szCs w:val="28"/>
        </w:rPr>
        <w:t>II OBIECTUL CONTRACTULUI din Contractul de închiriere nr. 14587/04.05.2015, după cum urmează:</w:t>
      </w:r>
    </w:p>
    <w:p w:rsidR="00851B5A" w:rsidRDefault="001F147F" w:rsidP="001F147F">
      <w:pPr>
        <w:ind w:firstLine="708"/>
        <w:jc w:val="both"/>
        <w:rPr>
          <w:i/>
          <w:iCs/>
          <w:sz w:val="28"/>
          <w:szCs w:val="28"/>
        </w:rPr>
      </w:pPr>
      <w:r w:rsidRPr="001F147F">
        <w:rPr>
          <w:i/>
          <w:iCs/>
          <w:sz w:val="28"/>
          <w:szCs w:val="28"/>
        </w:rPr>
        <w:t>”Primul în</w:t>
      </w:r>
      <w:r w:rsidR="00851B5A">
        <w:rPr>
          <w:i/>
          <w:iCs/>
          <w:sz w:val="28"/>
          <w:szCs w:val="28"/>
        </w:rPr>
        <w:t xml:space="preserve"> calitate de proprietar închiri</w:t>
      </w:r>
      <w:r w:rsidRPr="001F147F">
        <w:rPr>
          <w:i/>
          <w:iCs/>
          <w:sz w:val="28"/>
          <w:szCs w:val="28"/>
        </w:rPr>
        <w:t>ază, iar al doilea în calitate de chiriaș, ia cu chirie terenul în suprafață de 7,30 mp., situat în municipiul Brad, adiacent blocului 6 de pe strada Republicii, în proximitatea intersecției dintre strada Liceului și strada Iazului,”</w:t>
      </w:r>
      <w:r w:rsidR="00851B5A">
        <w:rPr>
          <w:i/>
          <w:iCs/>
          <w:sz w:val="28"/>
          <w:szCs w:val="28"/>
        </w:rPr>
        <w:t>.</w:t>
      </w:r>
    </w:p>
    <w:p w:rsidR="001F147F" w:rsidRPr="00851B5A" w:rsidRDefault="00851B5A" w:rsidP="001F1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Menționez </w:t>
      </w:r>
      <w:r w:rsidR="001F147F" w:rsidRPr="001F147F">
        <w:rPr>
          <w:sz w:val="28"/>
          <w:szCs w:val="28"/>
        </w:rPr>
        <w:t xml:space="preserve"> că</w:t>
      </w:r>
      <w:r w:rsidR="001F147F" w:rsidRPr="001F147F">
        <w:rPr>
          <w:i/>
          <w:iCs/>
          <w:sz w:val="28"/>
          <w:szCs w:val="28"/>
        </w:rPr>
        <w:t>”Celelalte articole ale Contractul de închiriere nr. 14587/04.05.2015, rămân valabile în forma inițială.”</w:t>
      </w:r>
    </w:p>
    <w:p w:rsidR="00D54132" w:rsidRDefault="00190040" w:rsidP="003F182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În contextul celor de mai sus </w:t>
      </w:r>
      <w:r>
        <w:rPr>
          <w:sz w:val="28"/>
          <w:szCs w:val="28"/>
        </w:rPr>
        <w:t>supun spre dezbatere și aprobare plenului Consiliului Local al Municipiului Brad</w:t>
      </w:r>
      <w:r w:rsidR="00851B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51B5A">
        <w:rPr>
          <w:sz w:val="28"/>
          <w:szCs w:val="28"/>
        </w:rPr>
        <w:t xml:space="preserve">proiectul de hotărâre inițiat în forma </w:t>
      </w:r>
      <w:r>
        <w:rPr>
          <w:sz w:val="28"/>
          <w:szCs w:val="28"/>
        </w:rPr>
        <w:t xml:space="preserve">prezentată.     </w:t>
      </w:r>
    </w:p>
    <w:p w:rsidR="00D54132" w:rsidRDefault="00D54132" w:rsidP="003F1820">
      <w:pPr>
        <w:ind w:firstLine="708"/>
        <w:jc w:val="both"/>
        <w:rPr>
          <w:sz w:val="28"/>
          <w:szCs w:val="28"/>
        </w:rPr>
      </w:pPr>
    </w:p>
    <w:p w:rsidR="00D54132" w:rsidRDefault="00D54132" w:rsidP="003F1820">
      <w:pPr>
        <w:ind w:firstLine="708"/>
        <w:jc w:val="both"/>
        <w:rPr>
          <w:sz w:val="28"/>
          <w:szCs w:val="28"/>
        </w:rPr>
      </w:pPr>
    </w:p>
    <w:p w:rsidR="00ED6AB2" w:rsidRDefault="00ED6AB2" w:rsidP="003F1820">
      <w:pPr>
        <w:ind w:firstLine="708"/>
        <w:jc w:val="both"/>
        <w:rPr>
          <w:sz w:val="28"/>
          <w:szCs w:val="28"/>
        </w:rPr>
      </w:pPr>
    </w:p>
    <w:p w:rsidR="001E1EB8" w:rsidRDefault="001E1EB8" w:rsidP="003F1820">
      <w:pPr>
        <w:ind w:firstLine="708"/>
        <w:jc w:val="both"/>
        <w:rPr>
          <w:sz w:val="28"/>
          <w:szCs w:val="28"/>
        </w:rPr>
      </w:pPr>
    </w:p>
    <w:p w:rsidR="00190040" w:rsidRDefault="00190040" w:rsidP="003F18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9765D" w:rsidRPr="00EB2D42" w:rsidRDefault="00A9765D" w:rsidP="00A9765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4978">
        <w:rPr>
          <w:sz w:val="28"/>
          <w:szCs w:val="28"/>
        </w:rPr>
        <w:t>Invoc în susținerea</w:t>
      </w:r>
      <w:r w:rsidR="00190040">
        <w:rPr>
          <w:sz w:val="28"/>
          <w:szCs w:val="28"/>
        </w:rPr>
        <w:t xml:space="preserve"> propunerii mele </w:t>
      </w:r>
      <w:r w:rsidR="00190040" w:rsidRPr="00EB2D42">
        <w:rPr>
          <w:sz w:val="28"/>
          <w:szCs w:val="28"/>
        </w:rPr>
        <w:t xml:space="preserve">prevederile </w:t>
      </w:r>
      <w:r w:rsidR="00EB2D42" w:rsidRPr="00EB2D42">
        <w:rPr>
          <w:sz w:val="28"/>
          <w:szCs w:val="28"/>
          <w:shd w:val="clear" w:color="auto" w:fill="FFFFFF"/>
        </w:rPr>
        <w:t>art.1805 şi art. 1808 din Noul Cod Civil, republicat și actualizat</w:t>
      </w:r>
      <w:r w:rsidR="00EB2D42">
        <w:rPr>
          <w:sz w:val="28"/>
          <w:szCs w:val="28"/>
          <w:shd w:val="clear" w:color="auto" w:fill="FFFFFF"/>
        </w:rPr>
        <w:t xml:space="preserve"> precum și </w:t>
      </w:r>
      <w:r w:rsidR="00851B5A" w:rsidRPr="00EB2D42">
        <w:rPr>
          <w:sz w:val="28"/>
          <w:szCs w:val="28"/>
        </w:rPr>
        <w:t>ale art. 129  alin. 2 lit. c și</w:t>
      </w:r>
      <w:r w:rsidR="00A652D5" w:rsidRPr="00EB2D42">
        <w:rPr>
          <w:sz w:val="28"/>
          <w:szCs w:val="28"/>
        </w:rPr>
        <w:t xml:space="preserve"> lit. d  alin. 6</w:t>
      </w:r>
      <w:r w:rsidRPr="00EB2D42">
        <w:rPr>
          <w:sz w:val="28"/>
          <w:szCs w:val="28"/>
        </w:rPr>
        <w:t xml:space="preserve"> lit. </w:t>
      </w:r>
      <w:r w:rsidR="00A652D5" w:rsidRPr="00EB2D42">
        <w:rPr>
          <w:sz w:val="28"/>
          <w:szCs w:val="28"/>
        </w:rPr>
        <w:t>a și alin. 7 lit. s</w:t>
      </w:r>
      <w:r w:rsidRPr="00EB2D42">
        <w:rPr>
          <w:sz w:val="28"/>
          <w:szCs w:val="28"/>
        </w:rPr>
        <w:t xml:space="preserve"> din O.U.G. nr. 57/2019 privind Codul administrativ, cu modificările şi completările ulterioare, precum și ale art. 11 alin. 4 din Legea nr. 554/2004 a contenciosului administrativ, actualizată.</w:t>
      </w:r>
    </w:p>
    <w:p w:rsidR="00A9765D" w:rsidRPr="00EB2D42" w:rsidRDefault="00A9765D" w:rsidP="00A9765D">
      <w:pPr>
        <w:tabs>
          <w:tab w:val="num" w:pos="0"/>
        </w:tabs>
        <w:spacing w:after="100" w:afterAutospacing="1"/>
        <w:ind w:firstLine="360"/>
        <w:jc w:val="both"/>
        <w:rPr>
          <w:sz w:val="28"/>
          <w:szCs w:val="28"/>
        </w:rPr>
      </w:pPr>
    </w:p>
    <w:p w:rsidR="00A9765D" w:rsidRDefault="00A9765D" w:rsidP="00A9765D">
      <w:pPr>
        <w:pStyle w:val="BodyText"/>
        <w:spacing w:after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 R I M A R</w:t>
      </w:r>
    </w:p>
    <w:p w:rsidR="00A9765D" w:rsidRDefault="00A9765D" w:rsidP="00A9765D">
      <w:pPr>
        <w:pStyle w:val="BodyText"/>
        <w:spacing w:after="0"/>
        <w:jc w:val="center"/>
      </w:pPr>
      <w:r>
        <w:rPr>
          <w:b/>
          <w:sz w:val="28"/>
          <w:szCs w:val="28"/>
          <w:lang w:val="ro-RO"/>
        </w:rPr>
        <w:t>Florin CAZACU</w:t>
      </w:r>
    </w:p>
    <w:p w:rsidR="00A9765D" w:rsidRPr="00E52261" w:rsidRDefault="00A9765D" w:rsidP="00372BC7">
      <w:pPr>
        <w:ind w:firstLine="708"/>
        <w:jc w:val="both"/>
        <w:rPr>
          <w:sz w:val="28"/>
          <w:szCs w:val="28"/>
        </w:rPr>
      </w:pPr>
    </w:p>
    <w:sectPr w:rsidR="00A9765D" w:rsidRPr="00E52261" w:rsidSect="002878D1">
      <w:pgSz w:w="12240" w:h="15840" w:code="1"/>
      <w:pgMar w:top="567" w:right="758" w:bottom="709" w:left="1276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45B2"/>
    <w:multiLevelType w:val="hybridMultilevel"/>
    <w:tmpl w:val="29F62AA2"/>
    <w:lvl w:ilvl="0" w:tplc="521A03B8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4DD11475"/>
    <w:multiLevelType w:val="multilevel"/>
    <w:tmpl w:val="0988F982"/>
    <w:lvl w:ilvl="0">
      <w:start w:val="1"/>
      <w:numFmt w:val="decimal"/>
      <w:pStyle w:val="Heading5"/>
      <w:suff w:val="space"/>
      <w:lvlText w:val="Art. %1."/>
      <w:lvlJc w:val="left"/>
      <w:pPr>
        <w:ind w:left="858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strike w:val="0"/>
        <w:dstrike w:val="0"/>
        <w:u w:val="none"/>
        <w:effect w:val="none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F23"/>
    <w:rsid w:val="0000185A"/>
    <w:rsid w:val="00012100"/>
    <w:rsid w:val="00047C07"/>
    <w:rsid w:val="000607BB"/>
    <w:rsid w:val="00065979"/>
    <w:rsid w:val="00091190"/>
    <w:rsid w:val="000C6BCB"/>
    <w:rsid w:val="000D1600"/>
    <w:rsid w:val="000D1A8B"/>
    <w:rsid w:val="000E1266"/>
    <w:rsid w:val="00143046"/>
    <w:rsid w:val="00160534"/>
    <w:rsid w:val="00171029"/>
    <w:rsid w:val="00190040"/>
    <w:rsid w:val="001B777C"/>
    <w:rsid w:val="001E1057"/>
    <w:rsid w:val="001E1EB8"/>
    <w:rsid w:val="001F147F"/>
    <w:rsid w:val="002653FD"/>
    <w:rsid w:val="0028171B"/>
    <w:rsid w:val="00285F61"/>
    <w:rsid w:val="002878D1"/>
    <w:rsid w:val="00293490"/>
    <w:rsid w:val="002A606A"/>
    <w:rsid w:val="002D0CFC"/>
    <w:rsid w:val="002D77A6"/>
    <w:rsid w:val="002F1CD4"/>
    <w:rsid w:val="0032366F"/>
    <w:rsid w:val="00372BC7"/>
    <w:rsid w:val="00396E42"/>
    <w:rsid w:val="003D2DC9"/>
    <w:rsid w:val="003F1820"/>
    <w:rsid w:val="00411355"/>
    <w:rsid w:val="00426F7C"/>
    <w:rsid w:val="0047405B"/>
    <w:rsid w:val="0047485C"/>
    <w:rsid w:val="00487C3A"/>
    <w:rsid w:val="004A66DB"/>
    <w:rsid w:val="004F3258"/>
    <w:rsid w:val="00525623"/>
    <w:rsid w:val="005274A9"/>
    <w:rsid w:val="005536BB"/>
    <w:rsid w:val="005B2E4E"/>
    <w:rsid w:val="005C0729"/>
    <w:rsid w:val="00606999"/>
    <w:rsid w:val="006150F6"/>
    <w:rsid w:val="006B3F47"/>
    <w:rsid w:val="006E4280"/>
    <w:rsid w:val="0074506F"/>
    <w:rsid w:val="007565D3"/>
    <w:rsid w:val="00773070"/>
    <w:rsid w:val="0079696A"/>
    <w:rsid w:val="007E653B"/>
    <w:rsid w:val="007F0F23"/>
    <w:rsid w:val="007F5DDB"/>
    <w:rsid w:val="007F756A"/>
    <w:rsid w:val="008031A0"/>
    <w:rsid w:val="008265E3"/>
    <w:rsid w:val="0082718B"/>
    <w:rsid w:val="00832D21"/>
    <w:rsid w:val="00851B5A"/>
    <w:rsid w:val="00854737"/>
    <w:rsid w:val="008B022E"/>
    <w:rsid w:val="008C50C9"/>
    <w:rsid w:val="009722B5"/>
    <w:rsid w:val="00973AE2"/>
    <w:rsid w:val="00997BD6"/>
    <w:rsid w:val="009A7B49"/>
    <w:rsid w:val="009F4399"/>
    <w:rsid w:val="009F59E1"/>
    <w:rsid w:val="009F63F1"/>
    <w:rsid w:val="00A23783"/>
    <w:rsid w:val="00A40DF4"/>
    <w:rsid w:val="00A652D5"/>
    <w:rsid w:val="00A85DFD"/>
    <w:rsid w:val="00A9765D"/>
    <w:rsid w:val="00AB1D9D"/>
    <w:rsid w:val="00AB3FD8"/>
    <w:rsid w:val="00AB4DD4"/>
    <w:rsid w:val="00AD0584"/>
    <w:rsid w:val="00AF5EE5"/>
    <w:rsid w:val="00AF6A83"/>
    <w:rsid w:val="00B40BC0"/>
    <w:rsid w:val="00B45DCF"/>
    <w:rsid w:val="00B8796D"/>
    <w:rsid w:val="00BC406A"/>
    <w:rsid w:val="00C04E9B"/>
    <w:rsid w:val="00C31C72"/>
    <w:rsid w:val="00C900D5"/>
    <w:rsid w:val="00C9679F"/>
    <w:rsid w:val="00CC0701"/>
    <w:rsid w:val="00D23C62"/>
    <w:rsid w:val="00D54132"/>
    <w:rsid w:val="00D76EAB"/>
    <w:rsid w:val="00D854F1"/>
    <w:rsid w:val="00D92A89"/>
    <w:rsid w:val="00D96334"/>
    <w:rsid w:val="00DE6DF4"/>
    <w:rsid w:val="00DF3AA1"/>
    <w:rsid w:val="00DF450C"/>
    <w:rsid w:val="00E03D3F"/>
    <w:rsid w:val="00E52261"/>
    <w:rsid w:val="00E62A79"/>
    <w:rsid w:val="00E9205C"/>
    <w:rsid w:val="00EB2D42"/>
    <w:rsid w:val="00ED6AB2"/>
    <w:rsid w:val="00ED720B"/>
    <w:rsid w:val="00F45469"/>
    <w:rsid w:val="00F520C0"/>
    <w:rsid w:val="00FB77FE"/>
    <w:rsid w:val="00FD4092"/>
    <w:rsid w:val="00FD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0040"/>
    <w:pPr>
      <w:widowControl w:val="0"/>
      <w:numPr>
        <w:numId w:val="2"/>
      </w:numPr>
      <w:suppressAutoHyphens/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7F0F23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7F0F23"/>
    <w:pPr>
      <w:keepNext/>
      <w:outlineLvl w:val="6"/>
    </w:pPr>
    <w:rPr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7F0F23"/>
    <w:pPr>
      <w:spacing w:before="240" w:after="60"/>
      <w:outlineLvl w:val="7"/>
    </w:pPr>
    <w:rPr>
      <w:i/>
      <w:i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F0F2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7F0F2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7F0F2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BodyTextIndent3">
    <w:name w:val="Body Text Indent 3"/>
    <w:basedOn w:val="Normal"/>
    <w:link w:val="BodyTextIndent3Char"/>
    <w:rsid w:val="007F0F23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7F0F23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den1">
    <w:name w:val="s_den1"/>
    <w:basedOn w:val="DefaultParagraphFont"/>
    <w:rsid w:val="007F0F23"/>
    <w:rPr>
      <w:rFonts w:ascii="Verdana" w:hAnsi="Verdana" w:hint="default"/>
      <w:b/>
      <w:bCs/>
      <w:vanish w:val="0"/>
      <w:webHidden w:val="0"/>
      <w:color w:val="8B0000"/>
      <w:sz w:val="30"/>
      <w:szCs w:val="30"/>
      <w:specVanish w:val="0"/>
    </w:rPr>
  </w:style>
  <w:style w:type="paragraph" w:styleId="BodyText">
    <w:name w:val="Body Text"/>
    <w:basedOn w:val="Normal"/>
    <w:link w:val="BodyTextChar"/>
    <w:rsid w:val="007F0F23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7F0F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23"/>
    <w:rPr>
      <w:rFonts w:ascii="Tahoma" w:eastAsia="Times New Roman" w:hAnsi="Tahoma" w:cs="Tahoma"/>
      <w:sz w:val="16"/>
      <w:szCs w:val="16"/>
    </w:rPr>
  </w:style>
  <w:style w:type="character" w:customStyle="1" w:styleId="salnbdy">
    <w:name w:val="s_aln_bdy"/>
    <w:basedOn w:val="DefaultParagraphFont"/>
    <w:rsid w:val="00372BC7"/>
  </w:style>
  <w:style w:type="character" w:customStyle="1" w:styleId="sartttl1">
    <w:name w:val="s_art_ttl1"/>
    <w:basedOn w:val="DefaultParagraphFont"/>
    <w:rsid w:val="00372BC7"/>
    <w:rPr>
      <w:rFonts w:ascii="Verdana" w:hAnsi="Verdana" w:hint="default"/>
      <w:b/>
      <w:bCs/>
      <w:color w:val="24689B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36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cautarehighlightedcurrentelement">
    <w:name w:val="cautarehighlightedcurrentelement"/>
    <w:basedOn w:val="DefaultParagraphFont"/>
    <w:rsid w:val="0032366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36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nchor">
    <w:name w:val="panchor"/>
    <w:basedOn w:val="DefaultParagraphFont"/>
    <w:rsid w:val="0032366F"/>
  </w:style>
  <w:style w:type="paragraph" w:styleId="NormalWeb">
    <w:name w:val="Normal (Web)"/>
    <w:basedOn w:val="Normal"/>
    <w:uiPriority w:val="99"/>
    <w:unhideWhenUsed/>
    <w:rsid w:val="00A9765D"/>
    <w:pPr>
      <w:spacing w:before="100" w:beforeAutospacing="1" w:after="100" w:afterAutospacing="1"/>
    </w:pPr>
    <w:rPr>
      <w:lang w:eastAsia="ro-RO"/>
    </w:rPr>
  </w:style>
  <w:style w:type="character" w:customStyle="1" w:styleId="Heading5Char">
    <w:name w:val="Heading 5 Char"/>
    <w:basedOn w:val="DefaultParagraphFont"/>
    <w:link w:val="Heading5"/>
    <w:semiHidden/>
    <w:rsid w:val="0019004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376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Gigabyte</cp:lastModifiedBy>
  <cp:revision>90</cp:revision>
  <cp:lastPrinted>2022-12-22T06:38:00Z</cp:lastPrinted>
  <dcterms:created xsi:type="dcterms:W3CDTF">2018-07-17T09:11:00Z</dcterms:created>
  <dcterms:modified xsi:type="dcterms:W3CDTF">2022-12-22T07:39:00Z</dcterms:modified>
</cp:coreProperties>
</file>