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26A" w:rsidRDefault="00EA726A" w:rsidP="00EA7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EA726A" w:rsidRPr="00EA726A" w:rsidRDefault="000A2D33" w:rsidP="00EA7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  <w:t>Anexa nr.1 la HCL NR.141/29.12.2022</w:t>
      </w:r>
    </w:p>
    <w:p w:rsidR="00A72DFA" w:rsidRDefault="00A72DFA" w:rsidP="00EA726A">
      <w:pPr>
        <w:jc w:val="center"/>
      </w:pPr>
    </w:p>
    <w:p w:rsidR="00EA726A" w:rsidRPr="000B075B" w:rsidRDefault="000B075B" w:rsidP="000B0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0B075B">
        <w:rPr>
          <w:rFonts w:ascii="Times New Roman" w:hAnsi="Times New Roman" w:cs="Times New Roman"/>
          <w:sz w:val="24"/>
          <w:szCs w:val="24"/>
        </w:rPr>
        <w:t>SITUAȚ</w:t>
      </w:r>
      <w:r w:rsidR="00631123" w:rsidRPr="000B075B">
        <w:rPr>
          <w:rFonts w:ascii="Times New Roman" w:hAnsi="Times New Roman" w:cs="Times New Roman"/>
          <w:sz w:val="24"/>
          <w:szCs w:val="24"/>
        </w:rPr>
        <w:t>IA</w:t>
      </w:r>
    </w:p>
    <w:p w:rsidR="00EA726A" w:rsidRPr="000B075B" w:rsidRDefault="00631123" w:rsidP="000B075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075B">
        <w:rPr>
          <w:rFonts w:ascii="Times New Roman" w:hAnsi="Times New Roman" w:cs="Times New Roman"/>
          <w:sz w:val="24"/>
          <w:szCs w:val="24"/>
        </w:rPr>
        <w:t>Privi</w:t>
      </w:r>
      <w:r w:rsidR="000B075B" w:rsidRPr="000B075B">
        <w:rPr>
          <w:rFonts w:ascii="Times New Roman" w:hAnsi="Times New Roman" w:cs="Times New Roman"/>
          <w:sz w:val="24"/>
          <w:szCs w:val="24"/>
        </w:rPr>
        <w:t>n</w:t>
      </w:r>
      <w:r w:rsidRPr="000B075B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75B">
        <w:rPr>
          <w:rFonts w:ascii="Times New Roman" w:hAnsi="Times New Roman" w:cs="Times New Roman"/>
          <w:sz w:val="24"/>
          <w:szCs w:val="24"/>
        </w:rPr>
        <w:t>terenurile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75B">
        <w:rPr>
          <w:rFonts w:ascii="Times New Roman" w:hAnsi="Times New Roman" w:cs="Times New Roman"/>
          <w:sz w:val="24"/>
          <w:szCs w:val="24"/>
        </w:rPr>
        <w:t>dsponibile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75B" w:rsidRPr="000B075B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75B" w:rsidRPr="000B075B">
        <w:rPr>
          <w:rFonts w:ascii="Times New Roman" w:hAnsi="Times New Roman" w:cs="Times New Roman"/>
          <w:sz w:val="24"/>
          <w:szCs w:val="24"/>
        </w:rPr>
        <w:t>î</w:t>
      </w:r>
      <w:r w:rsidRPr="000B075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75B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75B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0B075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B075B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75B">
        <w:rPr>
          <w:rFonts w:ascii="Times New Roman" w:hAnsi="Times New Roman" w:cs="Times New Roman"/>
          <w:sz w:val="24"/>
          <w:szCs w:val="24"/>
        </w:rPr>
        <w:t>Valea</w:t>
      </w:r>
      <w:proofErr w:type="spellEnd"/>
      <w:r w:rsidR="00774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C71">
        <w:rPr>
          <w:rFonts w:ascii="Times New Roman" w:hAnsi="Times New Roman" w:cs="Times New Roman"/>
          <w:sz w:val="24"/>
          <w:szCs w:val="24"/>
        </w:rPr>
        <w:t>Călugărească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75B" w:rsidRPr="000B075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75B" w:rsidRPr="000B075B">
        <w:rPr>
          <w:rFonts w:ascii="Times New Roman" w:hAnsi="Times New Roman" w:cs="Times New Roman"/>
          <w:sz w:val="24"/>
          <w:szCs w:val="24"/>
        </w:rPr>
        <w:t>in</w:t>
      </w:r>
      <w:r w:rsidRPr="000B075B">
        <w:rPr>
          <w:rFonts w:ascii="Times New Roman" w:hAnsi="Times New Roman" w:cs="Times New Roman"/>
          <w:sz w:val="24"/>
          <w:szCs w:val="24"/>
        </w:rPr>
        <w:t>travilanul</w:t>
      </w:r>
      <w:proofErr w:type="spellEnd"/>
      <w:r w:rsidR="000B075B" w:rsidRPr="000B0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75B" w:rsidRPr="000B075B">
        <w:rPr>
          <w:rFonts w:ascii="Times New Roman" w:hAnsi="Times New Roman" w:cs="Times New Roman"/>
          <w:sz w:val="24"/>
          <w:szCs w:val="24"/>
        </w:rPr>
        <w:t>localităț</w:t>
      </w:r>
      <w:r w:rsidRPr="000B075B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EA726A" w:rsidRPr="000B075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care urmează a fi atribuite potrivit Legii nr.15/2003, cu modificările şi completărle ulterioare, situ</w:t>
      </w:r>
      <w:r w:rsidR="000B075B" w:rsidRPr="000B075B">
        <w:rPr>
          <w:rFonts w:ascii="Times New Roman" w:eastAsia="Times New Roman" w:hAnsi="Times New Roman" w:cs="Times New Roman"/>
          <w:sz w:val="24"/>
          <w:szCs w:val="24"/>
          <w:lang w:val="it-IT"/>
        </w:rPr>
        <w:t>ate î</w:t>
      </w:r>
      <w:r w:rsidRPr="000B075B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EA726A" w:rsidRPr="000B075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Sat Pantazi, NC 21188 </w:t>
      </w:r>
      <w:bookmarkStart w:id="0" w:name="_GoBack"/>
      <w:bookmarkEnd w:id="0"/>
    </w:p>
    <w:p w:rsidR="00EA726A" w:rsidRDefault="00EA726A" w:rsidP="00EA726A">
      <w:pPr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Style w:val="GrilTabel"/>
        <w:tblW w:w="0" w:type="auto"/>
        <w:tblLook w:val="04A0"/>
      </w:tblPr>
      <w:tblGrid>
        <w:gridCol w:w="2518"/>
        <w:gridCol w:w="1276"/>
        <w:gridCol w:w="1276"/>
        <w:gridCol w:w="1275"/>
        <w:gridCol w:w="993"/>
        <w:gridCol w:w="992"/>
        <w:gridCol w:w="912"/>
      </w:tblGrid>
      <w:tr w:rsidR="00631123" w:rsidTr="001B2AEF">
        <w:trPr>
          <w:trHeight w:val="900"/>
        </w:trPr>
        <w:tc>
          <w:tcPr>
            <w:tcW w:w="2518" w:type="dxa"/>
            <w:vMerge w:val="restart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Comuna Valea Calugareasca, sat Pantazi</w:t>
            </w:r>
            <w:r w:rsidR="00833494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NC 21188 nr.lot</w:t>
            </w:r>
            <w:r w:rsidR="00EE511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/ nr cadastral</w:t>
            </w:r>
          </w:p>
        </w:tc>
        <w:tc>
          <w:tcPr>
            <w:tcW w:w="1276" w:type="dxa"/>
            <w:vMerge w:val="restart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Suprafata totala mp</w:t>
            </w:r>
          </w:p>
        </w:tc>
        <w:tc>
          <w:tcPr>
            <w:tcW w:w="5448" w:type="dxa"/>
            <w:gridSpan w:val="5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Din care:</w:t>
            </w:r>
          </w:p>
        </w:tc>
      </w:tr>
      <w:tr w:rsidR="00631123" w:rsidTr="001B2AEF">
        <w:trPr>
          <w:trHeight w:val="750"/>
        </w:trPr>
        <w:tc>
          <w:tcPr>
            <w:tcW w:w="2518" w:type="dxa"/>
            <w:vMerge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  <w:vMerge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Curti,</w:t>
            </w:r>
            <w:r w:rsidR="001B2AE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constructii</w:t>
            </w:r>
          </w:p>
        </w:tc>
        <w:tc>
          <w:tcPr>
            <w:tcW w:w="1275" w:type="dxa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arabil</w:t>
            </w:r>
          </w:p>
        </w:tc>
        <w:tc>
          <w:tcPr>
            <w:tcW w:w="993" w:type="dxa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vii</w:t>
            </w:r>
          </w:p>
        </w:tc>
        <w:tc>
          <w:tcPr>
            <w:tcW w:w="992" w:type="dxa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livezi</w:t>
            </w:r>
          </w:p>
        </w:tc>
        <w:tc>
          <w:tcPr>
            <w:tcW w:w="912" w:type="dxa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pasuni</w:t>
            </w:r>
          </w:p>
        </w:tc>
      </w:tr>
      <w:tr w:rsidR="00631123" w:rsidTr="001B2AEF">
        <w:tc>
          <w:tcPr>
            <w:tcW w:w="2518" w:type="dxa"/>
          </w:tcPr>
          <w:p w:rsidR="00631123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1/25541</w:t>
            </w:r>
          </w:p>
        </w:tc>
        <w:tc>
          <w:tcPr>
            <w:tcW w:w="1276" w:type="dxa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525</w:t>
            </w:r>
          </w:p>
        </w:tc>
        <w:tc>
          <w:tcPr>
            <w:tcW w:w="1276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525</w:t>
            </w:r>
          </w:p>
        </w:tc>
      </w:tr>
      <w:tr w:rsidR="00631123" w:rsidTr="001B2AEF">
        <w:tc>
          <w:tcPr>
            <w:tcW w:w="2518" w:type="dxa"/>
          </w:tcPr>
          <w:p w:rsidR="00631123" w:rsidRPr="00A2636D" w:rsidRDefault="00EE5110" w:rsidP="00EE51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2/25542</w:t>
            </w:r>
          </w:p>
        </w:tc>
        <w:tc>
          <w:tcPr>
            <w:tcW w:w="1276" w:type="dxa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469</w:t>
            </w:r>
          </w:p>
        </w:tc>
        <w:tc>
          <w:tcPr>
            <w:tcW w:w="1276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631123" w:rsidRDefault="00631123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631123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469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3/25543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463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463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4/25544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478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478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5/25545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453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453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6/25546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479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479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7/25547</w:t>
            </w:r>
          </w:p>
        </w:tc>
        <w:tc>
          <w:tcPr>
            <w:tcW w:w="1276" w:type="dxa"/>
          </w:tcPr>
          <w:p w:rsidR="001B2AEF" w:rsidRDefault="001B2AEF" w:rsidP="001B2A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452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452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8/25548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469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469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9/25549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450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450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10/25550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463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463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11/25551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450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450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12/25552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461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461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13/25553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446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446</w:t>
            </w:r>
          </w:p>
        </w:tc>
      </w:tr>
      <w:tr w:rsidR="001B2AEF" w:rsidTr="001B2AEF">
        <w:tc>
          <w:tcPr>
            <w:tcW w:w="2518" w:type="dxa"/>
          </w:tcPr>
          <w:p w:rsidR="001B2AEF" w:rsidRPr="00A2636D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14/25554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459</w:t>
            </w:r>
          </w:p>
        </w:tc>
        <w:tc>
          <w:tcPr>
            <w:tcW w:w="1276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1B2AEF" w:rsidRDefault="001B2AEF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1B2AEF" w:rsidRDefault="001B2AEF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459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15/25555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451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451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16/25556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457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457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17/25557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448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448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18/25558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455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455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19/25559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447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447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20/25560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453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453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21/25561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446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446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22/25562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451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451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23/25563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448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448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24/25564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474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474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25/25565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518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518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26/25566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447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447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27/25567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443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443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28/25568</w:t>
            </w:r>
          </w:p>
        </w:tc>
        <w:tc>
          <w:tcPr>
            <w:tcW w:w="1276" w:type="dxa"/>
          </w:tcPr>
          <w:p w:rsidR="00EE5110" w:rsidRDefault="00EE5110" w:rsidP="001B2A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440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440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29/25569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437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437</w:t>
            </w:r>
          </w:p>
        </w:tc>
      </w:tr>
      <w:tr w:rsidR="00EE5110" w:rsidTr="001B2AEF">
        <w:tc>
          <w:tcPr>
            <w:tcW w:w="2518" w:type="dxa"/>
          </w:tcPr>
          <w:p w:rsidR="00EE5110" w:rsidRPr="00A2636D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2636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Lot 30/25570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434</w:t>
            </w:r>
          </w:p>
        </w:tc>
        <w:tc>
          <w:tcPr>
            <w:tcW w:w="1276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3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</w:tcPr>
          <w:p w:rsidR="00EE5110" w:rsidRDefault="00EE5110" w:rsidP="00EA7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2" w:type="dxa"/>
          </w:tcPr>
          <w:p w:rsidR="00EE5110" w:rsidRDefault="00EE5110" w:rsidP="00675E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434</w:t>
            </w:r>
          </w:p>
        </w:tc>
      </w:tr>
    </w:tbl>
    <w:p w:rsidR="000B075B" w:rsidRDefault="000B075B" w:rsidP="000B0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</w:t>
      </w:r>
    </w:p>
    <w:p w:rsidR="00631123" w:rsidRDefault="000B075B" w:rsidP="000B0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Primar,                                      </w:t>
      </w:r>
      <w:r w:rsidR="0083349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</w:t>
      </w:r>
      <w:r w:rsidR="0083349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Inspector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Compartiment Cadastru,</w:t>
      </w:r>
    </w:p>
    <w:p w:rsidR="000B075B" w:rsidRDefault="000B075B" w:rsidP="000B0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Ioana</w:t>
      </w:r>
      <w:r w:rsidR="0083349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Neagu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                                </w:t>
      </w:r>
      <w:r w:rsidR="0083349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Mirela</w:t>
      </w:r>
      <w:r w:rsidR="0083349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Elena Tavaru</w:t>
      </w:r>
    </w:p>
    <w:sectPr w:rsidR="000B075B" w:rsidSect="00170E3A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D12"/>
    <w:multiLevelType w:val="hybridMultilevel"/>
    <w:tmpl w:val="76982A02"/>
    <w:lvl w:ilvl="0" w:tplc="34168FD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726A"/>
    <w:rsid w:val="000A2D33"/>
    <w:rsid w:val="000B075B"/>
    <w:rsid w:val="00170E3A"/>
    <w:rsid w:val="00185CB7"/>
    <w:rsid w:val="001A1DEF"/>
    <w:rsid w:val="001B2AEF"/>
    <w:rsid w:val="003D083B"/>
    <w:rsid w:val="00594D8B"/>
    <w:rsid w:val="00631123"/>
    <w:rsid w:val="00774C71"/>
    <w:rsid w:val="00833494"/>
    <w:rsid w:val="009D2F18"/>
    <w:rsid w:val="00A2636D"/>
    <w:rsid w:val="00A72DFA"/>
    <w:rsid w:val="00BF1E84"/>
    <w:rsid w:val="00E0680B"/>
    <w:rsid w:val="00E20754"/>
    <w:rsid w:val="00E2410C"/>
    <w:rsid w:val="00EA726A"/>
    <w:rsid w:val="00EA7F6F"/>
    <w:rsid w:val="00EE5110"/>
    <w:rsid w:val="00FA1436"/>
    <w:rsid w:val="00FD6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D8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631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E068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1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02B83-7DE5-4A76-A5E6-AA9971E0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Secretar</cp:lastModifiedBy>
  <cp:revision>3</cp:revision>
  <cp:lastPrinted>2023-01-11T11:59:00Z</cp:lastPrinted>
  <dcterms:created xsi:type="dcterms:W3CDTF">2023-01-19T12:42:00Z</dcterms:created>
  <dcterms:modified xsi:type="dcterms:W3CDTF">2023-01-19T12:43:00Z</dcterms:modified>
</cp:coreProperties>
</file>