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82569" w14:textId="77777777" w:rsidR="00BE0BB9" w:rsidRPr="00BE0BB9" w:rsidRDefault="00BE0BB9" w:rsidP="00BE0B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tbl>
      <w:tblPr>
        <w:tblW w:w="9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4854"/>
        <w:gridCol w:w="2988"/>
      </w:tblGrid>
      <w:tr w:rsidR="00BE0BB9" w:rsidRPr="00BE0BB9" w14:paraId="62C1C503" w14:textId="77777777" w:rsidTr="00736FC5">
        <w:trPr>
          <w:trHeight w:val="255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039E" w14:textId="77777777" w:rsidR="00BE0BB9" w:rsidRPr="00BE0BB9" w:rsidRDefault="00BE0BB9" w:rsidP="00BE0BB9">
            <w:pPr>
              <w:tabs>
                <w:tab w:val="center" w:pos="4536"/>
                <w:tab w:val="right" w:pos="90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val="ro-RO" w:bidi="en-US"/>
              </w:rPr>
            </w:pPr>
            <w:r w:rsidRPr="00BE0BB9">
              <w:rPr>
                <w:rFonts w:ascii="Times New Roman" w:eastAsia="Calibri" w:hAnsi="Times New Roman" w:cs="Times New Roman"/>
                <w:noProof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 wp14:anchorId="49358CB4" wp14:editId="2663A07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-1351280</wp:posOffset>
                  </wp:positionV>
                  <wp:extent cx="892810" cy="1190625"/>
                  <wp:effectExtent l="19050" t="0" r="2540" b="0"/>
                  <wp:wrapSquare wrapText="right"/>
                  <wp:docPr id="1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690A" w14:textId="77777777" w:rsidR="00BE0BB9" w:rsidRPr="00BE0BB9" w:rsidRDefault="00BE0BB9" w:rsidP="00BE0BB9">
            <w:pPr>
              <w:tabs>
                <w:tab w:val="center" w:pos="4680"/>
                <w:tab w:val="right" w:pos="9360"/>
              </w:tabs>
              <w:spacing w:after="200" w:line="276" w:lineRule="auto"/>
              <w:jc w:val="center"/>
              <w:rPr>
                <w:rFonts w:ascii="Calibri" w:eastAsia="Calibri" w:hAnsi="Calibri" w:cs="Times New Roman"/>
                <w:lang w:val="ro-RO"/>
              </w:rPr>
            </w:pPr>
            <w:r w:rsidRPr="00BE0BB9">
              <w:rPr>
                <w:rFonts w:ascii="Times New Roman" w:eastAsia="Calibri" w:hAnsi="Times New Roman" w:cs="Times New Roman"/>
                <w:lang w:val="ro-RO" w:bidi="en-US"/>
              </w:rPr>
              <w:t xml:space="preserve">UNITATEA   ADMINISTRATIV   TERITORIALA MUNICIPIUL   DROBETA   TURNU   SEVERIN  Strada Maresal Averescu nr. 2 Drobeta Turnu Severin                                                               Telefon: 0252.31.43.79   Fax: 0252.31.63.17 E-mail: </w:t>
            </w:r>
            <w:hyperlink r:id="rId6" w:history="1">
              <w:r w:rsidRPr="00BE0BB9">
                <w:rPr>
                  <w:rFonts w:ascii="Times New Roman" w:eastAsia="Calibri" w:hAnsi="Times New Roman" w:cs="Times New Roman"/>
                  <w:color w:val="0000FF"/>
                  <w:u w:val="single"/>
                  <w:lang w:val="ro-RO" w:bidi="en-US"/>
                </w:rPr>
                <w:t>primaria@primariadrobeta.ro</w:t>
              </w:r>
            </w:hyperlink>
          </w:p>
          <w:p w14:paraId="00D577A8" w14:textId="61A6876C" w:rsidR="00BE0BB9" w:rsidRPr="00BE0BB9" w:rsidRDefault="00BE0BB9" w:rsidP="00BE0BB9">
            <w:pPr>
              <w:tabs>
                <w:tab w:val="center" w:pos="4680"/>
                <w:tab w:val="right" w:pos="936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lang w:val="ro-RO" w:bidi="en-US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2566" w14:textId="77777777" w:rsidR="00BE0BB9" w:rsidRPr="00BE0BB9" w:rsidRDefault="00BE0BB9" w:rsidP="00BE0BB9">
            <w:pPr>
              <w:tabs>
                <w:tab w:val="center" w:pos="4536"/>
                <w:tab w:val="right" w:pos="90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val="ro-RO" w:bidi="en-US"/>
              </w:rPr>
            </w:pPr>
            <w:r w:rsidRPr="00BE0BB9">
              <w:rPr>
                <w:rFonts w:ascii="Times New Roman" w:eastAsia="Calibri" w:hAnsi="Times New Roman" w:cs="Times New Roman"/>
                <w:sz w:val="24"/>
                <w:szCs w:val="24"/>
                <w:lang w:val="ro-RO" w:bidi="en-US"/>
              </w:rPr>
              <w:object w:dxaOrig="3586" w:dyaOrig="2070" w14:anchorId="72FE4B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25pt;height:64.5pt" o:ole="">
                  <v:imagedata r:id="rId7" o:title=""/>
                </v:shape>
                <o:OLEObject Type="Embed" ProgID="PBrush" ShapeID="_x0000_i1025" DrawAspect="Content" ObjectID="_1735647404" r:id="rId8"/>
              </w:object>
            </w:r>
          </w:p>
          <w:p w14:paraId="22138AD5" w14:textId="77777777" w:rsidR="00BE0BB9" w:rsidRPr="00BE0BB9" w:rsidRDefault="00BE0BB9" w:rsidP="00BE0BB9">
            <w:pPr>
              <w:tabs>
                <w:tab w:val="center" w:pos="4536"/>
                <w:tab w:val="right" w:pos="90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val="ro-RO" w:bidi="en-US"/>
              </w:rPr>
            </w:pPr>
            <w:r w:rsidRPr="00BE0BB9">
              <w:rPr>
                <w:rFonts w:ascii="Times New Roman" w:eastAsia="Calibri" w:hAnsi="Times New Roman" w:cs="Times New Roman"/>
                <w:sz w:val="24"/>
                <w:szCs w:val="24"/>
                <w:lang w:val="ro-RO" w:bidi="en-US"/>
              </w:rPr>
              <w:object w:dxaOrig="3615" w:dyaOrig="1965" w14:anchorId="20AA9879">
                <v:shape id="_x0000_i1026" type="#_x0000_t75" style="width:160.5pt;height:57.75pt" o:ole="">
                  <v:imagedata r:id="rId9" o:title=""/>
                </v:shape>
                <o:OLEObject Type="Embed" ProgID="PBrush" ShapeID="_x0000_i1026" DrawAspect="Content" ObjectID="_1735647405" r:id="rId10"/>
              </w:object>
            </w:r>
          </w:p>
        </w:tc>
      </w:tr>
    </w:tbl>
    <w:p w14:paraId="35B060AC" w14:textId="361242D7" w:rsidR="00312DAB" w:rsidRDefault="00312DAB" w:rsidP="00DE3DB3">
      <w:pPr>
        <w:tabs>
          <w:tab w:val="left" w:pos="3060"/>
        </w:tabs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759AFBC2" w14:textId="77777777" w:rsidR="00BF463A" w:rsidRPr="00BE0BB9" w:rsidRDefault="00BF463A" w:rsidP="00BE0BB9">
      <w:pPr>
        <w:tabs>
          <w:tab w:val="left" w:pos="306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522C0B32" w14:textId="77777777" w:rsidR="00BE0BB9" w:rsidRPr="00BE0BB9" w:rsidRDefault="00BE0BB9" w:rsidP="00BE0BB9">
      <w:pPr>
        <w:tabs>
          <w:tab w:val="left" w:pos="3060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E0BB9">
        <w:rPr>
          <w:rFonts w:ascii="Times New Roman" w:eastAsia="Calibri" w:hAnsi="Times New Roman" w:cs="Times New Roman"/>
          <w:b/>
          <w:sz w:val="28"/>
          <w:szCs w:val="28"/>
          <w:lang w:val="ro-RO"/>
        </w:rPr>
        <w:t>REFERAT DE APROBARE</w:t>
      </w:r>
    </w:p>
    <w:p w14:paraId="6A286A88" w14:textId="539D0839" w:rsidR="00DE3DB3" w:rsidRPr="00DE3DB3" w:rsidRDefault="007402D6" w:rsidP="00841218">
      <w:pPr>
        <w:spacing w:after="200" w:line="276" w:lineRule="auto"/>
        <w:ind w:firstLine="360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ro-RO"/>
        </w:rPr>
      </w:pPr>
      <w:r w:rsidRPr="0052559A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ro-RO"/>
        </w:rPr>
        <w:t>privind actualizarea inventarului bunurilor care alcătuiesc domeniul privat al Municipiului Drobeta Turnu Severin precum și modificarea Anexei nr. 1 la HCL nr. 21/1999</w:t>
      </w:r>
    </w:p>
    <w:p w14:paraId="0D2D7490" w14:textId="77777777" w:rsidR="00BE0BB9" w:rsidRPr="00BE0BB9" w:rsidRDefault="00BE0BB9" w:rsidP="00BE0BB9">
      <w:pPr>
        <w:tabs>
          <w:tab w:val="left" w:pos="3060"/>
        </w:tabs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E0BB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</w:t>
      </w:r>
      <w:r w:rsidRPr="00BE0BB9">
        <w:rPr>
          <w:rFonts w:ascii="Times New Roman" w:eastAsia="Calibri" w:hAnsi="Times New Roman" w:cs="Times New Roman"/>
          <w:sz w:val="24"/>
          <w:szCs w:val="24"/>
          <w:lang w:val="ro-RO"/>
        </w:rPr>
        <w:t>Având în vedere :</w:t>
      </w:r>
    </w:p>
    <w:p w14:paraId="23DD8019" w14:textId="77777777" w:rsidR="00BE0BB9" w:rsidRPr="00BE0BB9" w:rsidRDefault="00BE0BB9" w:rsidP="00C658E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450" w:hanging="45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E0BB9">
        <w:rPr>
          <w:rFonts w:ascii="Times New Roman" w:eastAsia="Calibri" w:hAnsi="Times New Roman" w:cs="Times New Roman"/>
          <w:sz w:val="24"/>
          <w:szCs w:val="24"/>
          <w:lang w:val="ro-RO"/>
        </w:rPr>
        <w:t>faptul că de la data înscrierii inventarului bunurilor care aparțin domeniului privat al Municipiului Drobeta Turnu Severin, conform H.C.L. nr. 21/1999, s-au înregistrat mai multe modificări privind regimul juridic, modificări provenite dezmembrare, alipire, etc.;</w:t>
      </w:r>
    </w:p>
    <w:p w14:paraId="0387F303" w14:textId="1EA103F9" w:rsidR="00BE0BB9" w:rsidRPr="00BE0BB9" w:rsidRDefault="00BE0BB9" w:rsidP="00C658E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50" w:hanging="45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E0BB9">
        <w:rPr>
          <w:rFonts w:ascii="Times New Roman" w:eastAsia="Calibri" w:hAnsi="Times New Roman" w:cs="Times New Roman"/>
          <w:sz w:val="24"/>
          <w:szCs w:val="24"/>
          <w:lang w:val="ro-RO"/>
        </w:rPr>
        <w:t>dispozițiile art. 357 alin</w:t>
      </w:r>
      <w:r w:rsidR="00F7461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BE0BB9">
        <w:rPr>
          <w:rFonts w:ascii="Times New Roman" w:eastAsia="Calibri" w:hAnsi="Times New Roman" w:cs="Times New Roman"/>
          <w:sz w:val="24"/>
          <w:szCs w:val="24"/>
          <w:lang w:val="ro-RO"/>
        </w:rPr>
        <w:t>1 din O.U.G. nr. 57/05.07.2019 privind Codul administrativ, conform cărora</w:t>
      </w:r>
      <w:r w:rsidR="00BF463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BE0BB9">
        <w:rPr>
          <w:rFonts w:ascii="Times New Roman" w:eastAsia="Calibri" w:hAnsi="Times New Roman" w:cs="Times New Roman"/>
          <w:sz w:val="24"/>
          <w:szCs w:val="24"/>
          <w:lang w:val="ro-RO"/>
        </w:rPr>
        <w:t>„</w:t>
      </w:r>
      <w:r w:rsidRPr="00BE0BB9">
        <w:rPr>
          <w:rFonts w:ascii="Times New Roman" w:eastAsia="Calibri" w:hAnsi="Times New Roman" w:cs="Times New Roman"/>
          <w:i/>
          <w:sz w:val="24"/>
          <w:szCs w:val="24"/>
          <w:lang w:val="ro-RO"/>
        </w:rPr>
        <w:t>inventarul bunurilor care alcătuiesc domeniul privat al unităților administrativ-teritoriale se întocmește și se actualizează de către o comisie special constituită, condusă de autoritatea executivă ori de o altă persoană împuternicită să exercite atribuțiile respective, după caz” ;</w:t>
      </w:r>
    </w:p>
    <w:p w14:paraId="118268D9" w14:textId="24CC1FC8" w:rsidR="00BE0BB9" w:rsidRPr="00BE0BB9" w:rsidRDefault="00BE0BB9" w:rsidP="00C658E2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450" w:hanging="45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E0BB9">
        <w:rPr>
          <w:rFonts w:ascii="Times New Roman" w:eastAsia="Calibri" w:hAnsi="Times New Roman" w:cs="Times New Roman"/>
          <w:sz w:val="24"/>
          <w:szCs w:val="24"/>
          <w:lang w:val="ro-RO"/>
        </w:rPr>
        <w:t>dispozițiile art.</w:t>
      </w:r>
      <w:r w:rsidR="00F7461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BE0BB9">
        <w:rPr>
          <w:rFonts w:ascii="Times New Roman" w:eastAsia="Calibri" w:hAnsi="Times New Roman" w:cs="Times New Roman"/>
          <w:sz w:val="24"/>
          <w:szCs w:val="24"/>
          <w:lang w:val="ro-RO"/>
        </w:rPr>
        <w:t>357 alin.3 din O.U.G. nr. 57/05.07.2019 conform cărora „</w:t>
      </w:r>
      <w:r w:rsidRPr="00BE0BB9">
        <w:rPr>
          <w:rFonts w:ascii="Times New Roman" w:eastAsia="Calibri" w:hAnsi="Times New Roman" w:cs="Times New Roman"/>
          <w:i/>
          <w:sz w:val="24"/>
          <w:szCs w:val="24"/>
          <w:lang w:val="ro-RO"/>
        </w:rPr>
        <w:t>comisia prevăzută la alin</w:t>
      </w:r>
      <w:r w:rsidR="00F74611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. </w:t>
      </w:r>
      <w:r w:rsidRPr="00BE0BB9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1 are obligația de a actualiza inventarul bunurilor care alcătuiesc domeniul privat al unității administrativ-teritoriale </w:t>
      </w:r>
      <w:r w:rsidR="00C658E2">
        <w:rPr>
          <w:rFonts w:ascii="Times New Roman" w:eastAsia="Calibri" w:hAnsi="Times New Roman" w:cs="Times New Roman"/>
          <w:i/>
          <w:sz w:val="24"/>
          <w:szCs w:val="24"/>
          <w:lang w:val="ro-RO"/>
        </w:rPr>
        <w:t>î</w:t>
      </w:r>
      <w:r w:rsidRPr="00BE0BB9">
        <w:rPr>
          <w:rFonts w:ascii="Times New Roman" w:eastAsia="Calibri" w:hAnsi="Times New Roman" w:cs="Times New Roman"/>
          <w:i/>
          <w:sz w:val="24"/>
          <w:szCs w:val="24"/>
          <w:lang w:val="ro-RO"/>
        </w:rPr>
        <w:t>n termen de cel mult 90 de zile de la modificarea regimului juridic al bunurilor respective”;</w:t>
      </w:r>
    </w:p>
    <w:p w14:paraId="50FB919C" w14:textId="46A88FE4" w:rsidR="00BE0BB9" w:rsidRPr="00BF463A" w:rsidRDefault="00BE0BB9" w:rsidP="00C658E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50" w:hanging="45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E0BB9">
        <w:rPr>
          <w:rFonts w:ascii="Times New Roman" w:eastAsia="Calibri" w:hAnsi="Times New Roman" w:cs="Times New Roman"/>
          <w:sz w:val="24"/>
          <w:szCs w:val="24"/>
          <w:lang w:val="ro-RO"/>
        </w:rPr>
        <w:t>dispozițiile art.</w:t>
      </w:r>
      <w:r w:rsidR="00F7461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BE0BB9">
        <w:rPr>
          <w:rFonts w:ascii="Times New Roman" w:eastAsia="Calibri" w:hAnsi="Times New Roman" w:cs="Times New Roman"/>
          <w:sz w:val="24"/>
          <w:szCs w:val="24"/>
          <w:lang w:val="ro-RO"/>
        </w:rPr>
        <w:t>357 alin.4 din O.U.G. nr. 57/05.07.2019 conform cărora „</w:t>
      </w:r>
      <w:r w:rsidRPr="00BE0BB9">
        <w:rPr>
          <w:rFonts w:ascii="Times New Roman" w:eastAsia="Calibri" w:hAnsi="Times New Roman" w:cs="Times New Roman"/>
          <w:i/>
          <w:sz w:val="24"/>
          <w:szCs w:val="24"/>
          <w:lang w:val="ro-RO"/>
        </w:rPr>
        <w:t>inventarul prev</w:t>
      </w:r>
      <w:r w:rsidR="002D088E">
        <w:rPr>
          <w:rFonts w:ascii="Times New Roman" w:eastAsia="Calibri" w:hAnsi="Times New Roman" w:cs="Times New Roman"/>
          <w:i/>
          <w:sz w:val="24"/>
          <w:szCs w:val="24"/>
          <w:lang w:val="ro-RO"/>
        </w:rPr>
        <w:t>ă</w:t>
      </w:r>
      <w:r w:rsidRPr="00BE0BB9">
        <w:rPr>
          <w:rFonts w:ascii="Times New Roman" w:eastAsia="Calibri" w:hAnsi="Times New Roman" w:cs="Times New Roman"/>
          <w:i/>
          <w:sz w:val="24"/>
          <w:szCs w:val="24"/>
          <w:lang w:val="ro-RO"/>
        </w:rPr>
        <w:t>zut la alin.</w:t>
      </w:r>
      <w:r w:rsidR="00F74611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</w:t>
      </w:r>
      <w:r w:rsidRPr="00BE0BB9">
        <w:rPr>
          <w:rFonts w:ascii="Times New Roman" w:eastAsia="Calibri" w:hAnsi="Times New Roman" w:cs="Times New Roman"/>
          <w:i/>
          <w:sz w:val="24"/>
          <w:szCs w:val="24"/>
          <w:lang w:val="ro-RO"/>
        </w:rPr>
        <w:t>1 se aprob</w:t>
      </w:r>
      <w:r w:rsidR="002D088E">
        <w:rPr>
          <w:rFonts w:ascii="Times New Roman" w:eastAsia="Calibri" w:hAnsi="Times New Roman" w:cs="Times New Roman"/>
          <w:i/>
          <w:sz w:val="24"/>
          <w:szCs w:val="24"/>
          <w:lang w:val="ro-RO"/>
        </w:rPr>
        <w:t>ă</w:t>
      </w:r>
      <w:r w:rsidRPr="00BE0BB9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prin hotărâre a autorității deliberative a fiecărei unități administrativ-teritoriale”.</w:t>
      </w:r>
      <w:r w:rsidRPr="00BE0BB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14:paraId="5A0FA3F0" w14:textId="77777777" w:rsidR="00BF463A" w:rsidRPr="00BE0BB9" w:rsidRDefault="00BF463A" w:rsidP="00BE0BB9">
      <w:pPr>
        <w:tabs>
          <w:tab w:val="left" w:pos="851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E0DEAA8" w14:textId="2B2DE4D4" w:rsidR="00BE0BB9" w:rsidRDefault="00C658E2" w:rsidP="00BE0BB9">
      <w:pPr>
        <w:tabs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BE0BB9" w:rsidRPr="00BE0BB9">
        <w:rPr>
          <w:rFonts w:ascii="Times New Roman" w:eastAsia="Calibri" w:hAnsi="Times New Roman" w:cs="Times New Roman"/>
          <w:sz w:val="24"/>
          <w:szCs w:val="24"/>
          <w:lang w:val="ro-RO"/>
        </w:rPr>
        <w:t>În speț</w:t>
      </w:r>
      <w:r w:rsidR="0048701E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="00BE0BB9" w:rsidRPr="00BE0BB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față este vorba despre:</w:t>
      </w:r>
    </w:p>
    <w:p w14:paraId="1AB051F7" w14:textId="79452600" w:rsidR="00302A40" w:rsidRDefault="00302A40" w:rsidP="00BE0BB9">
      <w:pPr>
        <w:tabs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66D8F3D7" w14:textId="30A561B2" w:rsidR="00302A40" w:rsidRPr="00841218" w:rsidRDefault="00302A40" w:rsidP="0072037F">
      <w:pPr>
        <w:numPr>
          <w:ilvl w:val="0"/>
          <w:numId w:val="7"/>
        </w:numPr>
        <w:spacing w:after="0" w:line="256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1218">
        <w:rPr>
          <w:rFonts w:ascii="Times New Roman" w:eastAsia="Calibri" w:hAnsi="Times New Roman" w:cs="Times New Roman"/>
          <w:b/>
          <w:i/>
          <w:sz w:val="24"/>
          <w:szCs w:val="24"/>
        </w:rPr>
        <w:t>Terenuri situate în Drobeta Turnu Severin, strada Calea Tg-Jiului, nr. 40B</w:t>
      </w:r>
    </w:p>
    <w:p w14:paraId="2C0F617D" w14:textId="77777777" w:rsidR="00302A40" w:rsidRDefault="00302A40" w:rsidP="00302A40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NC 69299 – S – 776 mp, Valoare inventar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117.268,49 lei  </w:t>
      </w:r>
    </w:p>
    <w:p w14:paraId="1A1A8EB3" w14:textId="10A468E1" w:rsidR="00302A40" w:rsidRPr="00841218" w:rsidRDefault="00302A40" w:rsidP="00841218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69300 – S –   84 mp, Valoare inventar    12.694,01lei </w:t>
      </w:r>
    </w:p>
    <w:p w14:paraId="63A1C06D" w14:textId="77777777" w:rsidR="00302A40" w:rsidRDefault="00302A40" w:rsidP="00302A40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85327D" w14:textId="19A6F332" w:rsidR="00302A40" w:rsidRPr="00841218" w:rsidRDefault="00302A40" w:rsidP="00C47986">
      <w:pPr>
        <w:numPr>
          <w:ilvl w:val="0"/>
          <w:numId w:val="9"/>
        </w:numPr>
        <w:spacing w:after="0" w:line="256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1218">
        <w:rPr>
          <w:rFonts w:ascii="Times New Roman" w:eastAsia="Calibri" w:hAnsi="Times New Roman" w:cs="Times New Roman"/>
          <w:b/>
          <w:i/>
          <w:sz w:val="24"/>
          <w:szCs w:val="24"/>
        </w:rPr>
        <w:t>Terenuri situate în Drobeta Turnu Severin, Zona Spitalului Județean</w:t>
      </w:r>
    </w:p>
    <w:p w14:paraId="10EE901F" w14:textId="77777777" w:rsidR="00302A40" w:rsidRDefault="00302A40" w:rsidP="00302A40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NC 69336 – S – 288 mp, Valoare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inventar 110.652,34 lei  </w:t>
      </w:r>
    </w:p>
    <w:p w14:paraId="2B1BBD45" w14:textId="77777777" w:rsidR="00302A40" w:rsidRDefault="00302A40" w:rsidP="00302A40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69337 – S – 147 mp, Valoare inventar   56.478,80 lei </w:t>
      </w:r>
    </w:p>
    <w:p w14:paraId="6238D465" w14:textId="77777777" w:rsidR="00302A40" w:rsidRDefault="00302A40" w:rsidP="00302A40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_Hlk124150338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69338 – S – 121 mp, Valoare inventar   46.489,35 lei </w:t>
      </w:r>
    </w:p>
    <w:bookmarkEnd w:id="0"/>
    <w:p w14:paraId="39392476" w14:textId="77777777" w:rsidR="00302A40" w:rsidRDefault="00302A40" w:rsidP="00302A40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69339 – S – 288 mp, Valoare inventar 110.652,34 lei </w:t>
      </w:r>
    </w:p>
    <w:p w14:paraId="6038851A" w14:textId="77777777" w:rsidR="00302A40" w:rsidRDefault="00302A40" w:rsidP="00302A40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NC 69340 – S – 954 mp, Valoare inventar 366.535,87 lei </w:t>
      </w:r>
    </w:p>
    <w:p w14:paraId="73572629" w14:textId="77777777" w:rsidR="00302A40" w:rsidRDefault="00302A40" w:rsidP="00302A40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69341 – S –   85 mp, Valoare inventar    32.657,8 lei </w:t>
      </w:r>
    </w:p>
    <w:p w14:paraId="715FEC6D" w14:textId="77777777" w:rsidR="00302A40" w:rsidRDefault="00302A40" w:rsidP="00302A40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69342 – S –   23 mp, Valoare inventar      8836,83 lei </w:t>
      </w:r>
    </w:p>
    <w:p w14:paraId="07FE036B" w14:textId="77777777" w:rsidR="00302A40" w:rsidRDefault="00302A40" w:rsidP="00302A40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69343 – S –   23 mp, Valoare inventar       8836,83lei </w:t>
      </w:r>
    </w:p>
    <w:p w14:paraId="36D5D00D" w14:textId="77777777" w:rsidR="00302A40" w:rsidRDefault="00302A40" w:rsidP="00302A40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69344 – S – 130 mp, Valoare inventar   49.947,25 lei </w:t>
      </w:r>
    </w:p>
    <w:p w14:paraId="439B54B2" w14:textId="77777777" w:rsidR="00302A40" w:rsidRDefault="00302A40" w:rsidP="00302A40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69345 – S –   93 mp, Valoare inventar   35.731,48 lei </w:t>
      </w:r>
    </w:p>
    <w:p w14:paraId="390CFF90" w14:textId="77777777" w:rsidR="00302A40" w:rsidRDefault="00302A40" w:rsidP="00302A40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69346 – S –   98 mp, Valoare inventar     37.652,5 lei </w:t>
      </w:r>
    </w:p>
    <w:p w14:paraId="42B51B6B" w14:textId="77777777" w:rsidR="00302A40" w:rsidRDefault="00302A40" w:rsidP="00302A40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69347 – S – 104 mp, Valoare inventar   39.957,78 lei </w:t>
      </w:r>
    </w:p>
    <w:p w14:paraId="38E9A51F" w14:textId="77777777" w:rsidR="00302A40" w:rsidRDefault="00302A40" w:rsidP="00302A40">
      <w:pPr>
        <w:spacing w:after="0" w:line="256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18F524" w14:textId="73FD682F" w:rsidR="00302A40" w:rsidRPr="00841218" w:rsidRDefault="00302A40" w:rsidP="00E51F06">
      <w:pPr>
        <w:numPr>
          <w:ilvl w:val="0"/>
          <w:numId w:val="9"/>
        </w:numPr>
        <w:spacing w:after="0" w:line="256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13869331"/>
      <w:r w:rsidRPr="00841218">
        <w:rPr>
          <w:rFonts w:ascii="Times New Roman" w:eastAsia="Calibri" w:hAnsi="Times New Roman" w:cs="Times New Roman"/>
          <w:b/>
          <w:i/>
          <w:sz w:val="24"/>
          <w:szCs w:val="24"/>
        </w:rPr>
        <w:t>Teren situat în Drobeta Turnu Severin</w:t>
      </w:r>
      <w:bookmarkEnd w:id="1"/>
      <w:r w:rsidRPr="00841218">
        <w:rPr>
          <w:rFonts w:ascii="Times New Roman" w:eastAsia="Calibri" w:hAnsi="Times New Roman" w:cs="Times New Roman"/>
          <w:b/>
          <w:i/>
          <w:sz w:val="24"/>
          <w:szCs w:val="24"/>
        </w:rPr>
        <w:t>, Aleea Constructorilor</w:t>
      </w:r>
    </w:p>
    <w:p w14:paraId="5C81422A" w14:textId="65DDEE34" w:rsidR="00302A40" w:rsidRDefault="00302A40" w:rsidP="00302A40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NC </w:t>
      </w:r>
      <w:r w:rsidR="00321316">
        <w:rPr>
          <w:rFonts w:ascii="Times New Roman" w:eastAsia="Calibri" w:hAnsi="Times New Roman" w:cs="Times New Roman"/>
          <w:sz w:val="24"/>
          <w:szCs w:val="24"/>
        </w:rPr>
        <w:t>61518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S – 21043 mp, Valoare inventar  945.004,34  lei  </w:t>
      </w:r>
    </w:p>
    <w:p w14:paraId="65D42829" w14:textId="77777777" w:rsidR="00302A40" w:rsidRDefault="00302A40" w:rsidP="00302A40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457946" w14:textId="55144232" w:rsidR="00302A40" w:rsidRPr="00841218" w:rsidRDefault="00302A40" w:rsidP="00E0246F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41218">
        <w:rPr>
          <w:rFonts w:ascii="Times New Roman" w:eastAsia="Calibri" w:hAnsi="Times New Roman" w:cs="Times New Roman"/>
          <w:b/>
          <w:i/>
          <w:sz w:val="24"/>
          <w:szCs w:val="24"/>
        </w:rPr>
        <w:t>Terenuri situate în Drobeta Turnu Severin, Zona Banovița</w:t>
      </w:r>
    </w:p>
    <w:p w14:paraId="684A479F" w14:textId="77777777" w:rsidR="00302A40" w:rsidRDefault="00302A40" w:rsidP="00302A40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NC 69741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-  S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-     82 mp, Valoare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inventar     9.389,63 lei</w:t>
      </w:r>
    </w:p>
    <w:p w14:paraId="04AA8CC3" w14:textId="77777777" w:rsidR="00302A40" w:rsidRDefault="00302A40" w:rsidP="00302A40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69742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 S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- 1015 mp, Valoare inventar 116.225,27 lei</w:t>
      </w:r>
    </w:p>
    <w:p w14:paraId="1DE6BAD5" w14:textId="77777777" w:rsidR="00302A40" w:rsidRDefault="00302A40" w:rsidP="00302A40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69743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 S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- 2194 mp, Valoare inventar 251.229,80 lei</w:t>
      </w:r>
    </w:p>
    <w:p w14:paraId="379A3461" w14:textId="77777777" w:rsidR="00302A40" w:rsidRDefault="00302A40" w:rsidP="00302A40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69744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 S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  527 mp, Valoare inventar   60.345,50 lei</w:t>
      </w:r>
    </w:p>
    <w:p w14:paraId="31D82D27" w14:textId="77777777" w:rsidR="00302A40" w:rsidRDefault="00302A40" w:rsidP="00302A40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DF0169" w14:textId="12029283" w:rsidR="00302A40" w:rsidRPr="00841218" w:rsidRDefault="00302A40" w:rsidP="006231D2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41218">
        <w:rPr>
          <w:rFonts w:ascii="Times New Roman" w:eastAsia="Calibri" w:hAnsi="Times New Roman" w:cs="Times New Roman"/>
          <w:b/>
          <w:i/>
          <w:sz w:val="24"/>
          <w:szCs w:val="24"/>
        </w:rPr>
        <w:t>Terenuri situate în Drobeta Turnu Severin, strada Aurelian- zona blocului T10A</w:t>
      </w:r>
    </w:p>
    <w:p w14:paraId="5745D8D5" w14:textId="77777777" w:rsidR="00302A40" w:rsidRDefault="00302A40" w:rsidP="00302A40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NC 61068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-  S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- 21 mp, Valoare inventar 3366,52 lei</w:t>
      </w:r>
    </w:p>
    <w:p w14:paraId="2D9C4C5B" w14:textId="77777777" w:rsidR="00302A40" w:rsidRDefault="00302A40" w:rsidP="00302A40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NC 61069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-  S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- 17 mp, Valoare inventar 2725,28 lei</w:t>
      </w:r>
    </w:p>
    <w:p w14:paraId="602A04E4" w14:textId="77777777" w:rsidR="00302A40" w:rsidRDefault="00302A40" w:rsidP="00302A40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6D76A6" w14:textId="3F6607F0" w:rsidR="00302A40" w:rsidRPr="00841218" w:rsidRDefault="00302A40" w:rsidP="009D6BBB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41218">
        <w:rPr>
          <w:rFonts w:ascii="Times New Roman" w:eastAsia="Calibri" w:hAnsi="Times New Roman" w:cs="Times New Roman"/>
          <w:b/>
          <w:i/>
          <w:sz w:val="24"/>
          <w:szCs w:val="24"/>
        </w:rPr>
        <w:t>Terenuri situate în Drobeta Turnu Severin, T64/1 - P1/3N</w:t>
      </w:r>
    </w:p>
    <w:p w14:paraId="776DC1F3" w14:textId="77777777" w:rsidR="00302A40" w:rsidRDefault="00302A40" w:rsidP="00302A40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NC 69992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-  S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– 10000 mp, Valoare inventar 1.073.730,05 lei</w:t>
      </w:r>
    </w:p>
    <w:p w14:paraId="48B68D06" w14:textId="77777777" w:rsidR="00302A40" w:rsidRDefault="00302A40" w:rsidP="00302A40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NC 69993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-  S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-    2212 mp, Valoare inventar   237.509,09 lei</w:t>
      </w:r>
    </w:p>
    <w:p w14:paraId="1E4D01DD" w14:textId="77777777" w:rsidR="00302A40" w:rsidRDefault="00302A40" w:rsidP="00302A40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4C91E6" w14:textId="5441CB66" w:rsidR="00302A40" w:rsidRPr="00841218" w:rsidRDefault="00302A40" w:rsidP="00A677BA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41218">
        <w:rPr>
          <w:rFonts w:ascii="Times New Roman" w:eastAsia="Calibri" w:hAnsi="Times New Roman" w:cs="Times New Roman"/>
          <w:b/>
          <w:i/>
          <w:sz w:val="24"/>
          <w:szCs w:val="24"/>
        </w:rPr>
        <w:t>Terenuri situate în Drobeta Turnu Severin, B-dul Nicolae Iorga, nr. 2A</w:t>
      </w:r>
    </w:p>
    <w:p w14:paraId="1085F8A1" w14:textId="77777777" w:rsidR="00302A40" w:rsidRDefault="00302A40" w:rsidP="00302A40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NC 69948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-  S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– 287 mp, Valoare inventar 43.371,17 lei</w:t>
      </w:r>
    </w:p>
    <w:p w14:paraId="7E9FE451" w14:textId="77777777" w:rsidR="00302A40" w:rsidRDefault="00302A40" w:rsidP="00302A40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NC 69949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-  S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-    52 mp, Valoare inventar    7858,19 lei</w:t>
      </w:r>
    </w:p>
    <w:p w14:paraId="57070198" w14:textId="77777777" w:rsidR="00302A40" w:rsidRDefault="00302A40" w:rsidP="00302A40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D2DABD" w14:textId="14821E00" w:rsidR="00302A40" w:rsidRPr="00841218" w:rsidRDefault="00302A40" w:rsidP="00634E01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41218">
        <w:rPr>
          <w:rFonts w:ascii="Times New Roman" w:eastAsia="Calibri" w:hAnsi="Times New Roman" w:cs="Times New Roman"/>
          <w:b/>
          <w:i/>
          <w:sz w:val="24"/>
          <w:szCs w:val="24"/>
        </w:rPr>
        <w:t>Terenuri situate în Drobeta Turnu Severin, strada Roșiori</w:t>
      </w:r>
    </w:p>
    <w:p w14:paraId="571E84B6" w14:textId="77777777" w:rsidR="00302A40" w:rsidRDefault="00302A40" w:rsidP="00302A40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NC 69723 - S – 4013 mp, Valoare inventar 977.071,67 lei</w:t>
      </w:r>
    </w:p>
    <w:p w14:paraId="48D6244A" w14:textId="77777777" w:rsidR="00302A40" w:rsidRDefault="00302A40" w:rsidP="00302A40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NC 69724 - S -    191 mp, Valoare inventar   46.504,03 lei</w:t>
      </w:r>
    </w:p>
    <w:p w14:paraId="5A3B137B" w14:textId="77777777" w:rsidR="00302A40" w:rsidRDefault="00302A40" w:rsidP="00302A40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DE5397" w14:textId="6FF9666A" w:rsidR="00302A40" w:rsidRPr="00841218" w:rsidRDefault="00302A40" w:rsidP="00C76140">
      <w:pPr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41218">
        <w:rPr>
          <w:rFonts w:ascii="Times New Roman" w:eastAsia="Calibri" w:hAnsi="Times New Roman" w:cs="Times New Roman"/>
          <w:b/>
          <w:i/>
          <w:sz w:val="24"/>
          <w:szCs w:val="24"/>
        </w:rPr>
        <w:t>Terenuri situate în Drobeta Turnu Severin, strada Smîrdan, nr. 30</w:t>
      </w:r>
    </w:p>
    <w:p w14:paraId="4F399328" w14:textId="77777777" w:rsidR="00302A40" w:rsidRDefault="00302A40" w:rsidP="00302A40">
      <w:pPr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NC 69727 - S –   82 mp, Valoare inventar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12.709,51 lei</w:t>
      </w:r>
    </w:p>
    <w:p w14:paraId="6CCFD3D2" w14:textId="2A2A42AD" w:rsidR="00302A40" w:rsidRPr="00302A40" w:rsidRDefault="00302A40" w:rsidP="00302A40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02A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NC 69728 - S </w:t>
      </w:r>
      <w:proofErr w:type="gramStart"/>
      <w:r w:rsidRPr="00302A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 780</w:t>
      </w:r>
      <w:proofErr w:type="gramEnd"/>
      <w:r w:rsidRPr="00302A4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mp, Valoare inventar 120.895,35 lei</w:t>
      </w:r>
    </w:p>
    <w:p w14:paraId="1C4DA51C" w14:textId="77777777" w:rsidR="00BF463A" w:rsidRPr="00BE0BB9" w:rsidRDefault="00BF463A" w:rsidP="002B0C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F6ECA3F" w14:textId="496D1160" w:rsidR="00BE0BB9" w:rsidRPr="00BE0BB9" w:rsidRDefault="00973F80" w:rsidP="00DE3DB3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973F80">
        <w:rPr>
          <w:rFonts w:ascii="Times New Roman" w:eastAsia="Calibri" w:hAnsi="Times New Roman" w:cs="Times New Roman"/>
          <w:sz w:val="24"/>
          <w:szCs w:val="24"/>
          <w:lang w:val="ro-RO"/>
        </w:rPr>
        <w:t>În acest context, propun ca în sedința Consiliului Local al Municipiului Drobeta Turnu Severin, să se supună spre dezbatere și adoptare proiectul de hotărâre privind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BE0BB9" w:rsidRPr="00BE0BB9">
        <w:rPr>
          <w:rFonts w:ascii="Times New Roman" w:eastAsia="Calibri" w:hAnsi="Times New Roman" w:cs="Times New Roman"/>
          <w:sz w:val="24"/>
          <w:szCs w:val="24"/>
          <w:lang w:val="ro-RO"/>
        </w:rPr>
        <w:t>actualizarea inventarului bunurilor care alcătuiesc domeniul privat al Municipiului Drobeta Turnu Severin precum și modificarea Anexei nr</w:t>
      </w:r>
      <w:r w:rsidR="00BF463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. </w:t>
      </w:r>
      <w:r w:rsidR="00BE0BB9" w:rsidRPr="00BF463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1 la H.C.L. nr</w:t>
      </w:r>
      <w:r w:rsidR="00BE0BB9" w:rsidRPr="00BE0BB9">
        <w:rPr>
          <w:rFonts w:ascii="Times New Roman" w:eastAsia="Calibri" w:hAnsi="Times New Roman" w:cs="Times New Roman"/>
          <w:sz w:val="24"/>
          <w:szCs w:val="24"/>
          <w:lang w:val="ro-RO"/>
        </w:rPr>
        <w:t>. 21/1999 privind delimitarea domeniului public de interes local fa</w:t>
      </w:r>
      <w:r w:rsidR="00A00617">
        <w:rPr>
          <w:rFonts w:ascii="Times New Roman" w:eastAsia="Calibri" w:hAnsi="Times New Roman" w:cs="Times New Roman"/>
          <w:sz w:val="24"/>
          <w:szCs w:val="24"/>
          <w:lang w:val="ro-RO"/>
        </w:rPr>
        <w:t>ț</w:t>
      </w:r>
      <w:r w:rsidR="003772C8">
        <w:rPr>
          <w:rFonts w:ascii="Times New Roman" w:eastAsia="Calibri" w:hAnsi="Times New Roman" w:cs="Times New Roman"/>
          <w:sz w:val="24"/>
          <w:szCs w:val="24"/>
          <w:lang w:val="ro-RO"/>
        </w:rPr>
        <w:t>ă</w:t>
      </w:r>
      <w:r w:rsidR="00BE0BB9" w:rsidRPr="00BE0BB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domeniul privat al Municipiului Drobeta Turnu Severin.</w:t>
      </w:r>
    </w:p>
    <w:p w14:paraId="2E8A6AA9" w14:textId="77777777" w:rsidR="00841218" w:rsidRDefault="00841218" w:rsidP="00BE0BB9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5D87CDD5" w14:textId="4A515DDB" w:rsidR="00BE0BB9" w:rsidRPr="00DE3DB3" w:rsidRDefault="00BE0BB9" w:rsidP="00BE0BB9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DE3DB3">
        <w:rPr>
          <w:rFonts w:ascii="Times New Roman" w:eastAsia="Calibri" w:hAnsi="Times New Roman" w:cs="Times New Roman"/>
          <w:b/>
          <w:sz w:val="24"/>
          <w:szCs w:val="24"/>
          <w:lang w:val="ro-RO"/>
        </w:rPr>
        <w:t>INI</w:t>
      </w:r>
      <w:r w:rsidR="002971A9" w:rsidRPr="00DE3DB3">
        <w:rPr>
          <w:rFonts w:ascii="Times New Roman" w:eastAsia="Calibri" w:hAnsi="Times New Roman" w:cs="Times New Roman"/>
          <w:b/>
          <w:sz w:val="24"/>
          <w:szCs w:val="24"/>
          <w:lang w:val="ro-RO"/>
        </w:rPr>
        <w:t>Ț</w:t>
      </w:r>
      <w:r w:rsidRPr="00DE3DB3">
        <w:rPr>
          <w:rFonts w:ascii="Times New Roman" w:eastAsia="Calibri" w:hAnsi="Times New Roman" w:cs="Times New Roman"/>
          <w:b/>
          <w:sz w:val="24"/>
          <w:szCs w:val="24"/>
          <w:lang w:val="ro-RO"/>
        </w:rPr>
        <w:t>IATOR,</w:t>
      </w:r>
    </w:p>
    <w:p w14:paraId="3DF04077" w14:textId="77777777" w:rsidR="00BE0BB9" w:rsidRPr="00DE3DB3" w:rsidRDefault="00BE0BB9" w:rsidP="00BE0BB9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DE3DB3">
        <w:rPr>
          <w:rFonts w:ascii="Times New Roman" w:eastAsia="Calibri" w:hAnsi="Times New Roman" w:cs="Times New Roman"/>
          <w:b/>
          <w:sz w:val="24"/>
          <w:szCs w:val="24"/>
          <w:lang w:val="ro-RO"/>
        </w:rPr>
        <w:t>VICEPRIMAR</w:t>
      </w:r>
    </w:p>
    <w:p w14:paraId="1155DACA" w14:textId="52EF65C7" w:rsidR="008420DA" w:rsidRDefault="00BE0BB9" w:rsidP="00841218">
      <w:pPr>
        <w:tabs>
          <w:tab w:val="left" w:pos="4335"/>
        </w:tabs>
        <w:spacing w:after="0" w:line="240" w:lineRule="auto"/>
        <w:jc w:val="center"/>
      </w:pPr>
      <w:r w:rsidRPr="00DE3DB3">
        <w:rPr>
          <w:rFonts w:ascii="Times New Roman" w:eastAsia="Calibri" w:hAnsi="Times New Roman" w:cs="Times New Roman"/>
          <w:b/>
          <w:sz w:val="24"/>
          <w:szCs w:val="24"/>
          <w:lang w:val="ro-RO"/>
        </w:rPr>
        <w:t>DANIEL OLIMPIU CÎRJAN</w:t>
      </w:r>
    </w:p>
    <w:sectPr w:rsidR="008420DA" w:rsidSect="00841218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7649"/>
    <w:multiLevelType w:val="hybridMultilevel"/>
    <w:tmpl w:val="467466D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527D9"/>
    <w:multiLevelType w:val="hybridMultilevel"/>
    <w:tmpl w:val="757E0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41F1A"/>
    <w:multiLevelType w:val="hybridMultilevel"/>
    <w:tmpl w:val="B8C86F38"/>
    <w:lvl w:ilvl="0" w:tplc="29A2A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FC5CF2"/>
    <w:multiLevelType w:val="hybridMultilevel"/>
    <w:tmpl w:val="1AA8EB58"/>
    <w:lvl w:ilvl="0" w:tplc="527E3C2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67B3A"/>
    <w:multiLevelType w:val="hybridMultilevel"/>
    <w:tmpl w:val="6A7CB7DA"/>
    <w:lvl w:ilvl="0" w:tplc="3162D9B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4463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8784593">
    <w:abstractNumId w:val="3"/>
  </w:num>
  <w:num w:numId="3" w16cid:durableId="1261525731">
    <w:abstractNumId w:val="4"/>
  </w:num>
  <w:num w:numId="4" w16cid:durableId="1871139627">
    <w:abstractNumId w:val="4"/>
  </w:num>
  <w:num w:numId="5" w16cid:durableId="335042142">
    <w:abstractNumId w:val="3"/>
  </w:num>
  <w:num w:numId="6" w16cid:durableId="1673025525">
    <w:abstractNumId w:val="0"/>
  </w:num>
  <w:num w:numId="7" w16cid:durableId="1399090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0962118">
    <w:abstractNumId w:val="3"/>
  </w:num>
  <w:num w:numId="9" w16cid:durableId="59312935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69"/>
    <w:rsid w:val="0001728F"/>
    <w:rsid w:val="00020D55"/>
    <w:rsid w:val="00156760"/>
    <w:rsid w:val="001948F8"/>
    <w:rsid w:val="002971A9"/>
    <w:rsid w:val="002B0C16"/>
    <w:rsid w:val="002D088E"/>
    <w:rsid w:val="002D2038"/>
    <w:rsid w:val="00302A40"/>
    <w:rsid w:val="00312DAB"/>
    <w:rsid w:val="00321316"/>
    <w:rsid w:val="0036018C"/>
    <w:rsid w:val="003772C8"/>
    <w:rsid w:val="003A3BAC"/>
    <w:rsid w:val="003A4FFB"/>
    <w:rsid w:val="00464AB3"/>
    <w:rsid w:val="0048701E"/>
    <w:rsid w:val="004E6D43"/>
    <w:rsid w:val="0052559A"/>
    <w:rsid w:val="00621B86"/>
    <w:rsid w:val="0064244A"/>
    <w:rsid w:val="00652EE7"/>
    <w:rsid w:val="006672DE"/>
    <w:rsid w:val="00736FC5"/>
    <w:rsid w:val="007402D6"/>
    <w:rsid w:val="007564D4"/>
    <w:rsid w:val="0082651B"/>
    <w:rsid w:val="00841218"/>
    <w:rsid w:val="008420DA"/>
    <w:rsid w:val="00973DF3"/>
    <w:rsid w:val="00973F80"/>
    <w:rsid w:val="00992229"/>
    <w:rsid w:val="00A00617"/>
    <w:rsid w:val="00A119BD"/>
    <w:rsid w:val="00AA4594"/>
    <w:rsid w:val="00B67D69"/>
    <w:rsid w:val="00B806DE"/>
    <w:rsid w:val="00BE0BB9"/>
    <w:rsid w:val="00BF463A"/>
    <w:rsid w:val="00C658E2"/>
    <w:rsid w:val="00DE3DB3"/>
    <w:rsid w:val="00EE2A03"/>
    <w:rsid w:val="00F52EB7"/>
    <w:rsid w:val="00F74611"/>
    <w:rsid w:val="00F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9DE2D"/>
  <w15:chartTrackingRefBased/>
  <w15:docId w15:val="{DBAC9BFF-1B94-4D8B-B1A1-C7E11E84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47</cp:revision>
  <dcterms:created xsi:type="dcterms:W3CDTF">2022-09-06T06:11:00Z</dcterms:created>
  <dcterms:modified xsi:type="dcterms:W3CDTF">2023-01-19T13:30:00Z</dcterms:modified>
</cp:coreProperties>
</file>