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567" w:rsidRPr="00312567" w:rsidRDefault="00312567" w:rsidP="00312567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ro-RO" w:eastAsia="ro-RO"/>
        </w:rPr>
      </w:pPr>
      <w:r w:rsidRPr="00312567">
        <w:rPr>
          <w:rFonts w:ascii="Times New Roman" w:eastAsia="Times New Roman" w:hAnsi="Times New Roman" w:cs="Times New Roman"/>
          <w:noProof/>
          <w:sz w:val="30"/>
          <w:szCs w:val="30"/>
          <w:lang w:val="ro-RO"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5388610</wp:posOffset>
            </wp:positionH>
            <wp:positionV relativeFrom="paragraph">
              <wp:posOffset>-29845</wp:posOffset>
            </wp:positionV>
            <wp:extent cx="910590" cy="1063625"/>
            <wp:effectExtent l="0" t="0" r="3810" b="3175"/>
            <wp:wrapNone/>
            <wp:docPr id="1" name="Imagine 1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12567">
        <w:rPr>
          <w:rFonts w:ascii="Times New Roman" w:eastAsia="Times New Roman" w:hAnsi="Times New Roman" w:cs="Times New Roman"/>
          <w:noProof/>
          <w:sz w:val="30"/>
          <w:szCs w:val="30"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-13335</wp:posOffset>
            </wp:positionV>
            <wp:extent cx="890270" cy="1149350"/>
            <wp:effectExtent l="0" t="0" r="5080" b="0"/>
            <wp:wrapNone/>
            <wp:docPr id="2" name="Imagine 2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12567">
        <w:rPr>
          <w:rFonts w:ascii="Times New Roman" w:eastAsia="Times New Roman" w:hAnsi="Times New Roman" w:cs="Times New Roman"/>
          <w:sz w:val="30"/>
          <w:szCs w:val="30"/>
          <w:lang w:val="ro-RO" w:eastAsia="ro-RO"/>
        </w:rPr>
        <w:t>ROMÂNIA</w:t>
      </w:r>
    </w:p>
    <w:p w:rsidR="00312567" w:rsidRPr="00312567" w:rsidRDefault="00312567" w:rsidP="00312567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u w:val="single"/>
          <w:lang w:val="ro-RO" w:eastAsia="ro-RO"/>
        </w:rPr>
      </w:pPr>
      <w:r w:rsidRPr="00312567">
        <w:rPr>
          <w:rFonts w:ascii="Times New Roman" w:eastAsia="Times New Roman" w:hAnsi="Times New Roman" w:cs="Times New Roman"/>
          <w:sz w:val="30"/>
          <w:szCs w:val="30"/>
          <w:u w:val="single"/>
          <w:lang w:val="ro-RO" w:eastAsia="ro-RO"/>
        </w:rPr>
        <w:t>MUNICIPIUL MARGHITA</w:t>
      </w:r>
    </w:p>
    <w:p w:rsidR="00312567" w:rsidRPr="00312567" w:rsidRDefault="00312567" w:rsidP="0031256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val="ro-RO" w:eastAsia="ro-RO"/>
        </w:rPr>
      </w:pPr>
      <w:r w:rsidRPr="00312567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JUDEŢUL BIHOR</w:t>
      </w:r>
    </w:p>
    <w:p w:rsidR="00312567" w:rsidRPr="00312567" w:rsidRDefault="00312567" w:rsidP="00312567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12567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  415300 - Marghita,  Bihor                                         telefon : +40259362001</w:t>
      </w:r>
    </w:p>
    <w:p w:rsidR="00312567" w:rsidRPr="00312567" w:rsidRDefault="00312567" w:rsidP="00312567">
      <w:pPr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12567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  Calea Republicii,  nr.1,                                              fax :       +40259362404</w:t>
      </w:r>
    </w:p>
    <w:p w:rsidR="00312567" w:rsidRPr="00312567" w:rsidRDefault="00312567" w:rsidP="00312567">
      <w:pPr>
        <w:tabs>
          <w:tab w:val="left" w:pos="5760"/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12567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  Cod fiscal: 4348947                                                   e-mail: </w:t>
      </w:r>
      <w:hyperlink r:id="rId7" w:history="1">
        <w:r w:rsidRPr="00312567">
          <w:rPr>
            <w:rFonts w:ascii="Times New Roman" w:eastAsia="Times New Roman" w:hAnsi="Times New Roman" w:cs="Times New Roman"/>
            <w:color w:val="0000FF"/>
            <w:szCs w:val="24"/>
            <w:u w:val="single"/>
            <w:lang w:val="ro-RO" w:eastAsia="ro-RO"/>
          </w:rPr>
          <w:t>primaria@marghita.ro</w:t>
        </w:r>
      </w:hyperlink>
    </w:p>
    <w:p w:rsidR="00312567" w:rsidRPr="00312567" w:rsidRDefault="00312567" w:rsidP="00312567">
      <w:pPr>
        <w:tabs>
          <w:tab w:val="left" w:pos="5760"/>
          <w:tab w:val="left" w:pos="6240"/>
        </w:tabs>
        <w:spacing w:after="0" w:line="240" w:lineRule="auto"/>
        <w:rPr>
          <w:rFonts w:ascii="Tahoma" w:eastAsia="Times New Roman" w:hAnsi="Tahoma" w:cs="Times New Roman"/>
          <w:b/>
          <w:szCs w:val="24"/>
          <w:lang w:val="ro-RO" w:eastAsia="ro-RO"/>
        </w:rPr>
      </w:pPr>
      <w:r w:rsidRPr="00312567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>
            <wp:extent cx="6267450" cy="171450"/>
            <wp:effectExtent l="0" t="0" r="0" b="0"/>
            <wp:docPr id="3" name="Imagine 3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D14845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2000" contrast="-2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567" w:rsidRPr="00312567" w:rsidRDefault="00312567" w:rsidP="00312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31256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Nr.  733 din 20.01.2022</w:t>
      </w:r>
    </w:p>
    <w:p w:rsidR="00312567" w:rsidRPr="00312567" w:rsidRDefault="00312567" w:rsidP="00312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312567" w:rsidRPr="00312567" w:rsidRDefault="00312567" w:rsidP="003125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:rsidR="00312567" w:rsidRPr="00312567" w:rsidRDefault="00312567" w:rsidP="001F54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312567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Referat de aprobare</w:t>
      </w:r>
    </w:p>
    <w:p w:rsidR="00312567" w:rsidRPr="00312567" w:rsidRDefault="00312567" w:rsidP="003125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:rsidR="00312567" w:rsidRDefault="00312567" w:rsidP="00312567">
      <w:pPr>
        <w:jc w:val="center"/>
        <w:rPr>
          <w:rFonts w:ascii="Times New Roman" w:hAnsi="Times New Roman" w:cs="Times New Roman"/>
          <w:b/>
          <w:sz w:val="24"/>
        </w:rPr>
      </w:pPr>
    </w:p>
    <w:p w:rsidR="00312567" w:rsidRDefault="00312567" w:rsidP="00312567">
      <w:pPr>
        <w:pStyle w:val="ListParagraph"/>
        <w:ind w:left="0" w:firstLine="644"/>
        <w:rPr>
          <w:rFonts w:ascii="Times New Roman" w:hAnsi="Times New Roman"/>
          <w:sz w:val="24"/>
          <w:szCs w:val="24"/>
          <w:lang w:val="it-IT"/>
        </w:rPr>
      </w:pPr>
      <w:r w:rsidRPr="00EE04D3">
        <w:rPr>
          <w:rFonts w:ascii="Times New Roman" w:hAnsi="Times New Roman"/>
          <w:sz w:val="24"/>
          <w:szCs w:val="24"/>
          <w:lang w:val="ro-RO"/>
        </w:rPr>
        <w:t>Prezentul referat de aprobare are la bază prevederile art.6 alin (3) si art.30 alin.(1) si (2)din Legea  nr. 24/2000, privind normele de tehnica legislativa pentru elaborarea actelor norm</w:t>
      </w:r>
      <w:r>
        <w:rPr>
          <w:rFonts w:ascii="Times New Roman" w:hAnsi="Times New Roman"/>
          <w:sz w:val="24"/>
          <w:szCs w:val="24"/>
          <w:lang w:val="ro-RO"/>
        </w:rPr>
        <w:t>ative, republicata , cu modifică</w:t>
      </w:r>
      <w:r w:rsidRPr="00EE04D3">
        <w:rPr>
          <w:rFonts w:ascii="Times New Roman" w:hAnsi="Times New Roman"/>
          <w:sz w:val="24"/>
          <w:szCs w:val="24"/>
          <w:lang w:val="ro-RO"/>
        </w:rPr>
        <w:t>rile si complet</w:t>
      </w:r>
      <w:r>
        <w:rPr>
          <w:rFonts w:ascii="Times New Roman" w:hAnsi="Times New Roman"/>
          <w:sz w:val="24"/>
          <w:szCs w:val="24"/>
          <w:lang w:val="ro-RO"/>
        </w:rPr>
        <w:t>ă</w:t>
      </w:r>
      <w:r w:rsidRPr="00EE04D3">
        <w:rPr>
          <w:rFonts w:ascii="Times New Roman" w:hAnsi="Times New Roman"/>
          <w:sz w:val="24"/>
          <w:szCs w:val="24"/>
          <w:lang w:val="ro-RO"/>
        </w:rPr>
        <w:t>rile ulte</w:t>
      </w:r>
      <w:r>
        <w:rPr>
          <w:rFonts w:ascii="Times New Roman" w:hAnsi="Times New Roman"/>
          <w:sz w:val="24"/>
          <w:szCs w:val="24"/>
          <w:lang w:val="ro-RO"/>
        </w:rPr>
        <w:t>rioare, reprezentând instrumentu</w:t>
      </w:r>
      <w:r w:rsidRPr="00EE04D3">
        <w:rPr>
          <w:rFonts w:ascii="Times New Roman" w:hAnsi="Times New Roman"/>
          <w:sz w:val="24"/>
          <w:szCs w:val="24"/>
          <w:lang w:val="ro-RO"/>
        </w:rPr>
        <w:t>l de prezentare si motivare a  proiectul</w:t>
      </w:r>
      <w:r>
        <w:rPr>
          <w:rFonts w:ascii="Times New Roman" w:hAnsi="Times New Roman"/>
          <w:sz w:val="24"/>
          <w:szCs w:val="24"/>
          <w:lang w:val="ro-RO"/>
        </w:rPr>
        <w:t>ui</w:t>
      </w:r>
      <w:r w:rsidRPr="00EE04D3">
        <w:rPr>
          <w:rFonts w:ascii="Times New Roman" w:hAnsi="Times New Roman"/>
          <w:sz w:val="24"/>
          <w:szCs w:val="24"/>
          <w:lang w:val="ro-RO"/>
        </w:rPr>
        <w:t xml:space="preserve">  de hotărâre privind</w:t>
      </w:r>
      <w:r>
        <w:rPr>
          <w:rFonts w:ascii="Times New Roman" w:hAnsi="Times New Roman"/>
          <w:sz w:val="24"/>
          <w:szCs w:val="24"/>
          <w:lang w:val="ro-RO"/>
        </w:rPr>
        <w:t xml:space="preserve"> îndreptarea erorii materiale </w:t>
      </w:r>
      <w:r>
        <w:rPr>
          <w:rFonts w:ascii="Times New Roman" w:hAnsi="Times New Roman"/>
          <w:sz w:val="24"/>
          <w:szCs w:val="24"/>
          <w:lang w:val="it-IT"/>
        </w:rPr>
        <w:t>din cuprinsul HCL nr. 238 din 19.12.2022.</w:t>
      </w:r>
    </w:p>
    <w:p w:rsidR="00312567" w:rsidRDefault="00312567" w:rsidP="00312567">
      <w:pPr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Astfel atat la redactarea titulului cat si in conţinutul art. 1 la Hotararea mis sus-manetionată s-a omis scrierea numarului topografic si al Cartii Funciare în care este inscris terenul ce face obiectul hotararii. De asemenea prin Hotărârea Consiliului Local nr.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245 din 28 decembrie 2022 taxa stabilita pe mp/an pentru închiriere, concesiune terenuri ocupate de scări, rampe pentru acces persoane si aprovizionare este de 100 lei . </w:t>
      </w:r>
    </w:p>
    <w:p w:rsidR="00312567" w:rsidRPr="00312567" w:rsidRDefault="00312567" w:rsidP="00312567">
      <w:pPr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În conformitate cu prevederile Legii nr. 24/2000 </w:t>
      </w:r>
      <w:r w:rsidRPr="00EE04D3">
        <w:rPr>
          <w:rFonts w:ascii="Times New Roman" w:hAnsi="Times New Roman"/>
          <w:sz w:val="24"/>
          <w:szCs w:val="24"/>
          <w:lang w:val="ro-RO"/>
        </w:rPr>
        <w:t>privind normele de tehnica legislativa pentru elaborarea actelor norm</w:t>
      </w:r>
      <w:r>
        <w:rPr>
          <w:rFonts w:ascii="Times New Roman" w:hAnsi="Times New Roman"/>
          <w:sz w:val="24"/>
          <w:szCs w:val="24"/>
          <w:lang w:val="ro-RO"/>
        </w:rPr>
        <w:t xml:space="preserve">ative, propun Consiliului Local Marghita îndreptarea erorii materiale intervenite la HCL nr. </w:t>
      </w:r>
      <w:r>
        <w:rPr>
          <w:rFonts w:ascii="Times New Roman" w:hAnsi="Times New Roman"/>
          <w:sz w:val="24"/>
          <w:szCs w:val="24"/>
          <w:lang w:val="it-IT"/>
        </w:rPr>
        <w:t xml:space="preserve">238 din 19.12.2022 pentru aprobarea concesionării directe a unei suprafete de 16 mp. În favoarea domenului Biţ Marin Antoniu </w:t>
      </w:r>
    </w:p>
    <w:p w:rsidR="00312567" w:rsidRDefault="00312567" w:rsidP="00312567">
      <w:pPr>
        <w:pStyle w:val="ListParagraph"/>
        <w:ind w:left="644"/>
        <w:rPr>
          <w:rFonts w:ascii="Times New Roman" w:hAnsi="Times New Roman"/>
          <w:sz w:val="24"/>
          <w:szCs w:val="24"/>
          <w:lang w:val="it-IT"/>
        </w:rPr>
      </w:pPr>
    </w:p>
    <w:p w:rsidR="007A3B4F" w:rsidRPr="001F54A4" w:rsidRDefault="00312567" w:rsidP="001F54A4">
      <w:pPr>
        <w:jc w:val="center"/>
        <w:rPr>
          <w:rFonts w:ascii="Times New Roman" w:hAnsi="Times New Roman" w:cs="Times New Roman"/>
          <w:b/>
        </w:rPr>
      </w:pPr>
      <w:proofErr w:type="spellStart"/>
      <w:r w:rsidRPr="001F54A4">
        <w:rPr>
          <w:rFonts w:ascii="Times New Roman" w:hAnsi="Times New Roman" w:cs="Times New Roman"/>
          <w:b/>
        </w:rPr>
        <w:t>Primar</w:t>
      </w:r>
      <w:proofErr w:type="spellEnd"/>
    </w:p>
    <w:p w:rsidR="00312567" w:rsidRPr="001F54A4" w:rsidRDefault="00312567" w:rsidP="001F54A4">
      <w:pPr>
        <w:jc w:val="center"/>
        <w:rPr>
          <w:rFonts w:ascii="Times New Roman" w:hAnsi="Times New Roman" w:cs="Times New Roman"/>
          <w:b/>
        </w:rPr>
      </w:pPr>
      <w:r w:rsidRPr="001F54A4">
        <w:rPr>
          <w:rFonts w:ascii="Times New Roman" w:hAnsi="Times New Roman" w:cs="Times New Roman"/>
          <w:b/>
        </w:rPr>
        <w:t>Marcel Emil SAS-ADASCALITII</w:t>
      </w:r>
      <w:bookmarkStart w:id="0" w:name="_GoBack"/>
      <w:bookmarkEnd w:id="0"/>
    </w:p>
    <w:sectPr w:rsidR="00312567" w:rsidRPr="001F54A4" w:rsidSect="00F949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8D56EA"/>
    <w:multiLevelType w:val="hybridMultilevel"/>
    <w:tmpl w:val="2A1CDC68"/>
    <w:lvl w:ilvl="0" w:tplc="1D98989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10312C"/>
    <w:rsid w:val="0010312C"/>
    <w:rsid w:val="001F54A4"/>
    <w:rsid w:val="00312567"/>
    <w:rsid w:val="007A3B4F"/>
    <w:rsid w:val="00F949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567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2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567"/>
    <w:rPr>
      <w:rFonts w:ascii="Tahoma" w:eastAsiaTheme="minorEastAsia" w:hAnsi="Tahoma" w:cs="Tahoma"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312567"/>
    <w:pPr>
      <w:ind w:left="720"/>
      <w:contextualSpacing/>
    </w:pPr>
    <w:rPr>
      <w:rFonts w:ascii="Calibri" w:eastAsia="Calibri" w:hAnsi="Calibri"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567"/>
    <w:rPr>
      <w:rFonts w:eastAsiaTheme="minorEastAsia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312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12567"/>
    <w:rPr>
      <w:rFonts w:ascii="Tahoma" w:eastAsiaTheme="minorEastAsia" w:hAnsi="Tahoma" w:cs="Tahoma"/>
      <w:sz w:val="16"/>
      <w:szCs w:val="16"/>
      <w:lang w:val="en-GB" w:eastAsia="en-GB"/>
    </w:rPr>
  </w:style>
  <w:style w:type="paragraph" w:styleId="Listparagraf">
    <w:name w:val="List Paragraph"/>
    <w:basedOn w:val="Normal"/>
    <w:uiPriority w:val="34"/>
    <w:qFormat/>
    <w:rsid w:val="00312567"/>
    <w:pPr>
      <w:ind w:left="720"/>
      <w:contextualSpacing/>
    </w:pPr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259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3</cp:revision>
  <cp:lastPrinted>2023-01-25T13:16:00Z</cp:lastPrinted>
  <dcterms:created xsi:type="dcterms:W3CDTF">2023-01-25T13:08:00Z</dcterms:created>
  <dcterms:modified xsi:type="dcterms:W3CDTF">2023-01-26T10:52:00Z</dcterms:modified>
</cp:coreProperties>
</file>