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48807" w14:textId="77777777" w:rsidR="00582B89" w:rsidRPr="00B9114F" w:rsidRDefault="005E4B67" w:rsidP="001457BD">
      <w:pPr>
        <w:spacing w:before="600"/>
        <w:jc w:val="center"/>
        <w:rPr>
          <w:rFonts w:asciiTheme="minorHAnsi" w:hAnsiTheme="minorHAnsi" w:cstheme="minorHAnsi"/>
          <w:b/>
          <w:sz w:val="24"/>
          <w:szCs w:val="24"/>
        </w:rPr>
      </w:pPr>
      <w:r w:rsidRPr="00B9114F">
        <w:rPr>
          <w:rFonts w:asciiTheme="minorHAnsi" w:hAnsiTheme="minorHAnsi" w:cstheme="minorHAnsi"/>
          <w:b/>
          <w:sz w:val="24"/>
          <w:szCs w:val="24"/>
        </w:rPr>
        <w:t>REFERAT</w:t>
      </w:r>
      <w:r w:rsidR="0012664E" w:rsidRPr="00B9114F">
        <w:rPr>
          <w:rFonts w:asciiTheme="minorHAnsi" w:hAnsiTheme="minorHAnsi" w:cstheme="minorHAnsi"/>
          <w:b/>
          <w:sz w:val="24"/>
          <w:szCs w:val="24"/>
        </w:rPr>
        <w:t xml:space="preserve"> DE APROBARE</w:t>
      </w:r>
    </w:p>
    <w:p w14:paraId="3C33732C" w14:textId="4D826B09" w:rsidR="00582B89" w:rsidRPr="00B9114F" w:rsidRDefault="00254B2C" w:rsidP="005F7336">
      <w:pPr>
        <w:jc w:val="center"/>
        <w:rPr>
          <w:rFonts w:asciiTheme="minorHAnsi" w:hAnsiTheme="minorHAnsi" w:cstheme="minorHAnsi"/>
          <w:b/>
          <w:bCs/>
          <w:sz w:val="22"/>
          <w:szCs w:val="22"/>
        </w:rPr>
      </w:pPr>
      <w:r w:rsidRPr="00B9114F">
        <w:rPr>
          <w:rFonts w:asciiTheme="minorHAnsi" w:hAnsiTheme="minorHAnsi" w:cstheme="minorHAnsi"/>
          <w:b/>
          <w:bCs/>
          <w:sz w:val="22"/>
          <w:szCs w:val="22"/>
        </w:rPr>
        <w:t xml:space="preserve">a proiectului de hotărâre </w:t>
      </w:r>
      <w:r w:rsidR="00751157" w:rsidRPr="00B9114F">
        <w:rPr>
          <w:rFonts w:asciiTheme="minorHAnsi" w:hAnsiTheme="minorHAnsi" w:cstheme="minorHAnsi"/>
          <w:b/>
          <w:bCs/>
          <w:sz w:val="22"/>
          <w:szCs w:val="22"/>
        </w:rPr>
        <w:t xml:space="preserve">privind </w:t>
      </w:r>
      <w:r w:rsidR="005F7336" w:rsidRPr="00B9114F">
        <w:rPr>
          <w:rFonts w:asciiTheme="minorHAnsi" w:hAnsiTheme="minorHAnsi" w:cstheme="minorHAnsi"/>
          <w:b/>
          <w:bCs/>
          <w:sz w:val="22"/>
          <w:szCs w:val="22"/>
        </w:rPr>
        <w:t xml:space="preserve">aprobarea acordării unui mandat special Asociației de Dezvoltare Intercomunitară </w:t>
      </w:r>
      <w:r w:rsidR="000A4DF5" w:rsidRPr="00B9114F">
        <w:rPr>
          <w:rFonts w:asciiTheme="minorHAnsi" w:hAnsiTheme="minorHAnsi" w:cstheme="minorHAnsi"/>
          <w:b/>
          <w:bCs/>
          <w:sz w:val="22"/>
          <w:szCs w:val="22"/>
        </w:rPr>
        <w:t>„Ecomanagement Salubris</w:t>
      </w:r>
      <w:r w:rsidR="005F7336" w:rsidRPr="00B9114F">
        <w:rPr>
          <w:rFonts w:asciiTheme="minorHAnsi" w:hAnsiTheme="minorHAnsi" w:cstheme="minorHAnsi"/>
          <w:b/>
          <w:bCs/>
          <w:sz w:val="22"/>
          <w:szCs w:val="22"/>
        </w:rPr>
        <w:t>” Călărași</w:t>
      </w:r>
    </w:p>
    <w:p w14:paraId="52B0AA0D" w14:textId="77777777" w:rsidR="00297520" w:rsidRPr="00B9114F" w:rsidRDefault="00297520" w:rsidP="001457BD">
      <w:pPr>
        <w:spacing w:before="40" w:line="276" w:lineRule="auto"/>
        <w:ind w:firstLine="720"/>
        <w:jc w:val="both"/>
        <w:rPr>
          <w:rFonts w:asciiTheme="minorHAnsi" w:hAnsiTheme="minorHAnsi" w:cstheme="minorHAnsi"/>
          <w:sz w:val="22"/>
          <w:szCs w:val="22"/>
        </w:rPr>
      </w:pPr>
    </w:p>
    <w:p w14:paraId="612C49E0" w14:textId="4B07FB6E" w:rsidR="0076688B" w:rsidRPr="00B9114F" w:rsidRDefault="0076688B" w:rsidP="001457BD">
      <w:pPr>
        <w:spacing w:before="40" w:line="276" w:lineRule="auto"/>
        <w:ind w:firstLine="720"/>
        <w:jc w:val="both"/>
        <w:rPr>
          <w:rFonts w:asciiTheme="minorHAnsi" w:hAnsiTheme="minorHAnsi" w:cstheme="minorHAnsi"/>
          <w:sz w:val="22"/>
          <w:szCs w:val="22"/>
        </w:rPr>
      </w:pPr>
      <w:r w:rsidRPr="00B9114F">
        <w:rPr>
          <w:rFonts w:asciiTheme="minorHAnsi" w:hAnsiTheme="minorHAnsi" w:cstheme="minorHAnsi"/>
          <w:sz w:val="22"/>
          <w:szCs w:val="22"/>
        </w:rPr>
        <w:t xml:space="preserve">Subsemnatul, </w:t>
      </w:r>
      <w:r w:rsidR="00297520" w:rsidRPr="00B9114F">
        <w:rPr>
          <w:rFonts w:asciiTheme="minorHAnsi" w:hAnsiTheme="minorHAnsi" w:cstheme="minorHAnsi"/>
          <w:sz w:val="22"/>
          <w:szCs w:val="22"/>
        </w:rPr>
        <w:t>Valeriu MUSTĂȚEA</w:t>
      </w:r>
      <w:r w:rsidRPr="00B9114F">
        <w:rPr>
          <w:rFonts w:asciiTheme="minorHAnsi" w:hAnsiTheme="minorHAnsi" w:cstheme="minorHAnsi"/>
          <w:sz w:val="22"/>
          <w:szCs w:val="22"/>
        </w:rPr>
        <w:t xml:space="preserve">, </w:t>
      </w:r>
      <w:r w:rsidR="00297520" w:rsidRPr="00B9114F">
        <w:rPr>
          <w:rFonts w:asciiTheme="minorHAnsi" w:hAnsiTheme="minorHAnsi" w:cstheme="minorHAnsi"/>
          <w:sz w:val="22"/>
          <w:szCs w:val="22"/>
        </w:rPr>
        <w:t xml:space="preserve">Viceprimarul </w:t>
      </w:r>
      <w:r w:rsidR="00D86D29" w:rsidRPr="00B9114F">
        <w:rPr>
          <w:rFonts w:asciiTheme="minorHAnsi" w:hAnsiTheme="minorHAnsi" w:cstheme="minorHAnsi"/>
          <w:sz w:val="22"/>
          <w:szCs w:val="22"/>
        </w:rPr>
        <w:t>C</w:t>
      </w:r>
      <w:r w:rsidRPr="00B9114F">
        <w:rPr>
          <w:rFonts w:asciiTheme="minorHAnsi" w:hAnsiTheme="minorHAnsi" w:cstheme="minorHAnsi"/>
          <w:sz w:val="22"/>
          <w:szCs w:val="22"/>
        </w:rPr>
        <w:t>omunei Șoldanu</w:t>
      </w:r>
      <w:r w:rsidR="00297520" w:rsidRPr="00B9114F">
        <w:rPr>
          <w:rFonts w:asciiTheme="minorHAnsi" w:hAnsiTheme="minorHAnsi" w:cstheme="minorHAnsi"/>
          <w:sz w:val="22"/>
          <w:szCs w:val="22"/>
        </w:rPr>
        <w:t xml:space="preserve"> cu atribuții de primar,</w:t>
      </w:r>
    </w:p>
    <w:p w14:paraId="7AD2E895" w14:textId="77777777" w:rsidR="00CD2582" w:rsidRPr="00B9114F" w:rsidRDefault="00CD2582" w:rsidP="00CD2582">
      <w:pPr>
        <w:spacing w:before="40" w:line="276" w:lineRule="auto"/>
        <w:jc w:val="both"/>
        <w:rPr>
          <w:rFonts w:asciiTheme="minorHAnsi" w:hAnsiTheme="minorHAnsi" w:cstheme="minorHAnsi"/>
          <w:sz w:val="22"/>
          <w:szCs w:val="22"/>
          <w:u w:val="single"/>
        </w:rPr>
      </w:pPr>
      <w:r w:rsidRPr="00B9114F">
        <w:rPr>
          <w:rFonts w:asciiTheme="minorHAnsi" w:hAnsiTheme="minorHAnsi" w:cstheme="minorHAnsi"/>
          <w:sz w:val="22"/>
          <w:szCs w:val="22"/>
          <w:u w:val="single"/>
        </w:rPr>
        <w:t>Văzând:</w:t>
      </w:r>
    </w:p>
    <w:p w14:paraId="5D2EE474" w14:textId="737DFAD0" w:rsidR="000A4DF5" w:rsidRPr="00B9114F" w:rsidRDefault="000A4DF5" w:rsidP="0029050E">
      <w:pPr>
        <w:numPr>
          <w:ilvl w:val="0"/>
          <w:numId w:val="3"/>
        </w:numPr>
        <w:spacing w:before="40" w:line="276" w:lineRule="auto"/>
        <w:jc w:val="both"/>
        <w:rPr>
          <w:rFonts w:asciiTheme="minorHAnsi" w:hAnsiTheme="minorHAnsi" w:cstheme="minorHAnsi"/>
          <w:sz w:val="22"/>
          <w:szCs w:val="22"/>
        </w:rPr>
      </w:pPr>
      <w:r w:rsidRPr="00B9114F">
        <w:rPr>
          <w:rFonts w:asciiTheme="minorHAnsi" w:hAnsiTheme="minorHAnsi" w:cstheme="minorHAnsi"/>
          <w:sz w:val="22"/>
          <w:szCs w:val="22"/>
        </w:rPr>
        <w:t>Adresa ADI „Ecomanagement Salubris” Călărași nr. 1416 din 28.11.2022, înregistrată la Primăria Comunei Șoldanu cu nr. 221 din 16.01.2023;</w:t>
      </w:r>
    </w:p>
    <w:p w14:paraId="3413CFE8" w14:textId="77777777" w:rsidR="00B9114F" w:rsidRPr="00B9114F" w:rsidRDefault="000A4DF5" w:rsidP="00BA6000">
      <w:pPr>
        <w:numPr>
          <w:ilvl w:val="0"/>
          <w:numId w:val="3"/>
        </w:numPr>
        <w:spacing w:before="40" w:line="276" w:lineRule="auto"/>
        <w:jc w:val="both"/>
        <w:rPr>
          <w:rFonts w:asciiTheme="minorHAnsi" w:hAnsiTheme="minorHAnsi" w:cstheme="minorHAnsi"/>
          <w:iCs/>
          <w:sz w:val="22"/>
          <w:szCs w:val="22"/>
        </w:rPr>
      </w:pPr>
      <w:r w:rsidRPr="00B9114F">
        <w:rPr>
          <w:rFonts w:asciiTheme="minorHAnsi" w:hAnsiTheme="minorHAnsi" w:cstheme="minorHAnsi"/>
          <w:sz w:val="22"/>
          <w:szCs w:val="22"/>
        </w:rPr>
        <w:t>Adresa ADI „Ecomanagement Salubris” Călărași nr. 1445 din 29.11.2022, înregistrată la Primăria Comunei Șoldanu cu nr. 7412 din 29.11.2022</w:t>
      </w:r>
      <w:r w:rsidR="00B9114F" w:rsidRPr="00B9114F">
        <w:rPr>
          <w:rFonts w:asciiTheme="minorHAnsi" w:hAnsiTheme="minorHAnsi" w:cstheme="minorHAnsi"/>
          <w:sz w:val="22"/>
          <w:szCs w:val="22"/>
        </w:rPr>
        <w:t>;</w:t>
      </w:r>
    </w:p>
    <w:p w14:paraId="71AEE18D" w14:textId="0DCA064D" w:rsidR="00CD2582" w:rsidRPr="00B9114F" w:rsidRDefault="00B9114F" w:rsidP="00B9114F">
      <w:pPr>
        <w:numPr>
          <w:ilvl w:val="0"/>
          <w:numId w:val="3"/>
        </w:numPr>
        <w:spacing w:before="40" w:line="276" w:lineRule="auto"/>
        <w:jc w:val="both"/>
        <w:rPr>
          <w:rFonts w:asciiTheme="minorHAnsi" w:hAnsiTheme="minorHAnsi" w:cstheme="minorHAnsi"/>
          <w:sz w:val="22"/>
          <w:szCs w:val="22"/>
        </w:rPr>
      </w:pPr>
      <w:r w:rsidRPr="00B9114F">
        <w:rPr>
          <w:rFonts w:asciiTheme="minorHAnsi" w:hAnsiTheme="minorHAnsi" w:cstheme="minorHAnsi"/>
          <w:sz w:val="22"/>
          <w:szCs w:val="22"/>
        </w:rPr>
        <w:t>Hotărârea Consiliului local al Comunei Șoldanu nr. 15 din 30.04.2008 privind aprobarea asocierii Comunei Șoldanu cu Județul Călărași și unitățile administrativ-teritoriale de pe raza județului, în vederea constituirii Asociației de Dezvoltare Intercomunitară „ECOMANAGEMENT SALUBRIS” pentru dezvoltarea sistemului de management integrat al deșeurilor și extinderea infrastructurii de management al deșeurilor în județul Călăraşi.</w:t>
      </w:r>
    </w:p>
    <w:p w14:paraId="7B1AFADA" w14:textId="77777777" w:rsidR="0076688B" w:rsidRPr="00B9114F" w:rsidRDefault="0076688B" w:rsidP="00322E2D">
      <w:pPr>
        <w:spacing w:before="40" w:line="276" w:lineRule="auto"/>
        <w:jc w:val="both"/>
        <w:rPr>
          <w:rFonts w:asciiTheme="minorHAnsi" w:hAnsiTheme="minorHAnsi" w:cstheme="minorHAnsi"/>
          <w:sz w:val="22"/>
          <w:szCs w:val="22"/>
          <w:u w:val="single"/>
        </w:rPr>
      </w:pPr>
      <w:r w:rsidRPr="00B9114F">
        <w:rPr>
          <w:rFonts w:asciiTheme="minorHAnsi" w:hAnsiTheme="minorHAnsi" w:cstheme="minorHAnsi"/>
          <w:sz w:val="22"/>
          <w:szCs w:val="22"/>
          <w:u w:val="single"/>
        </w:rPr>
        <w:t>Luând act de:</w:t>
      </w:r>
    </w:p>
    <w:p w14:paraId="5D5DB90F" w14:textId="17DAF62D" w:rsidR="003B1851" w:rsidRPr="00B9114F" w:rsidRDefault="003B1851" w:rsidP="00E86872">
      <w:pPr>
        <w:numPr>
          <w:ilvl w:val="0"/>
          <w:numId w:val="3"/>
        </w:numPr>
        <w:suppressAutoHyphens/>
        <w:jc w:val="both"/>
        <w:rPr>
          <w:rFonts w:asciiTheme="minorHAnsi" w:hAnsiTheme="minorHAnsi" w:cstheme="minorHAnsi"/>
          <w:sz w:val="22"/>
          <w:szCs w:val="22"/>
        </w:rPr>
      </w:pPr>
      <w:r w:rsidRPr="00B9114F">
        <w:rPr>
          <w:rFonts w:asciiTheme="minorHAnsi" w:hAnsiTheme="minorHAnsi" w:cstheme="minorHAnsi"/>
          <w:sz w:val="22"/>
          <w:szCs w:val="22"/>
        </w:rPr>
        <w:t>prevederile art. 3, art. 4 punctele 1-4, art. 9 pct. 3 din Carta europeană a autonomiei locale, adoptată la Strasbourg la 15 octombrie 1985 și ratificată prin Legea nr. 199/1997;</w:t>
      </w:r>
    </w:p>
    <w:p w14:paraId="586B7F88" w14:textId="71ED8EB0" w:rsidR="00E23F67" w:rsidRPr="00B9114F" w:rsidRDefault="003B1851" w:rsidP="008C049F">
      <w:pPr>
        <w:numPr>
          <w:ilvl w:val="0"/>
          <w:numId w:val="3"/>
        </w:numPr>
        <w:suppressAutoHyphens/>
        <w:jc w:val="both"/>
        <w:rPr>
          <w:rFonts w:asciiTheme="minorHAnsi" w:hAnsiTheme="minorHAnsi" w:cstheme="minorHAnsi"/>
          <w:sz w:val="22"/>
          <w:szCs w:val="22"/>
        </w:rPr>
      </w:pPr>
      <w:r w:rsidRPr="00B9114F">
        <w:rPr>
          <w:rFonts w:asciiTheme="minorHAnsi" w:hAnsiTheme="minorHAnsi" w:cstheme="minorHAnsi"/>
          <w:sz w:val="22"/>
          <w:szCs w:val="22"/>
        </w:rPr>
        <w:t>prevederile art. 120 alin. (1), art. 121 alin. (1) și (2) din Constituția României, republicată, aprobată prin Legea de revizuire a Constituției României nr. 429/2003</w:t>
      </w:r>
      <w:r w:rsidR="00E23F67" w:rsidRPr="00B9114F">
        <w:rPr>
          <w:rFonts w:asciiTheme="minorHAnsi" w:hAnsiTheme="minorHAnsi" w:cstheme="minorHAnsi"/>
          <w:sz w:val="22"/>
          <w:szCs w:val="22"/>
        </w:rPr>
        <w:t>;</w:t>
      </w:r>
    </w:p>
    <w:p w14:paraId="2F086178" w14:textId="77777777" w:rsidR="00E23F67" w:rsidRPr="00B9114F" w:rsidRDefault="00E23F67" w:rsidP="00E23F67">
      <w:pPr>
        <w:numPr>
          <w:ilvl w:val="0"/>
          <w:numId w:val="3"/>
        </w:numPr>
        <w:suppressAutoHyphens/>
        <w:jc w:val="both"/>
        <w:rPr>
          <w:rFonts w:asciiTheme="minorHAnsi" w:hAnsiTheme="minorHAnsi" w:cstheme="minorHAnsi"/>
          <w:sz w:val="22"/>
          <w:szCs w:val="22"/>
        </w:rPr>
      </w:pPr>
      <w:r w:rsidRPr="00B9114F">
        <w:rPr>
          <w:rFonts w:asciiTheme="minorHAnsi" w:hAnsiTheme="minorHAnsi" w:cstheme="minorHAnsi"/>
          <w:sz w:val="22"/>
          <w:szCs w:val="22"/>
        </w:rPr>
        <w:t>prevederile art.7 alin.(2) din Codul civil al României, aprobat prin Legea nr.287/2009, republicată, modificată și completată;</w:t>
      </w:r>
    </w:p>
    <w:p w14:paraId="6F9002FF" w14:textId="77777777" w:rsidR="00E23F67" w:rsidRPr="00B9114F" w:rsidRDefault="00E23F67" w:rsidP="00E23F67">
      <w:pPr>
        <w:numPr>
          <w:ilvl w:val="0"/>
          <w:numId w:val="3"/>
        </w:numPr>
        <w:suppressAutoHyphens/>
        <w:jc w:val="both"/>
        <w:rPr>
          <w:rFonts w:asciiTheme="minorHAnsi" w:hAnsiTheme="minorHAnsi" w:cstheme="minorHAnsi"/>
          <w:sz w:val="22"/>
          <w:szCs w:val="22"/>
        </w:rPr>
      </w:pPr>
      <w:r w:rsidRPr="00B9114F">
        <w:rPr>
          <w:rFonts w:asciiTheme="minorHAnsi" w:hAnsiTheme="minorHAnsi" w:cstheme="minorHAnsi"/>
          <w:sz w:val="22"/>
          <w:szCs w:val="22"/>
        </w:rPr>
        <w:t>prevederile art.211 din Ordonanța de urgență a Guvernului nr.57/2019 privind Codul Administrativ;</w:t>
      </w:r>
    </w:p>
    <w:p w14:paraId="02CFD8A4" w14:textId="77777777" w:rsidR="00E05031" w:rsidRPr="00B9114F" w:rsidRDefault="00E23F67" w:rsidP="00E23F67">
      <w:pPr>
        <w:numPr>
          <w:ilvl w:val="0"/>
          <w:numId w:val="3"/>
        </w:numPr>
        <w:suppressAutoHyphens/>
        <w:jc w:val="both"/>
        <w:rPr>
          <w:rFonts w:asciiTheme="minorHAnsi" w:hAnsiTheme="minorHAnsi" w:cstheme="minorHAnsi"/>
          <w:sz w:val="22"/>
          <w:szCs w:val="22"/>
        </w:rPr>
      </w:pPr>
      <w:r w:rsidRPr="00B9114F">
        <w:rPr>
          <w:rFonts w:asciiTheme="minorHAnsi" w:hAnsiTheme="minorHAnsi" w:cstheme="minorHAnsi"/>
          <w:sz w:val="22"/>
          <w:szCs w:val="22"/>
        </w:rPr>
        <w:t>prevederile Legii nr.24/2000 privind normele de tehnică legislativă pentru elaborarea actelor normative, rerepublicată, modificată și completată</w:t>
      </w:r>
      <w:r w:rsidR="00E05031" w:rsidRPr="00B9114F">
        <w:rPr>
          <w:rFonts w:asciiTheme="minorHAnsi" w:hAnsiTheme="minorHAnsi" w:cstheme="minorHAnsi"/>
          <w:sz w:val="22"/>
          <w:szCs w:val="22"/>
        </w:rPr>
        <w:t>.</w:t>
      </w:r>
    </w:p>
    <w:p w14:paraId="498ECB97" w14:textId="4C22B68A" w:rsidR="000A1823" w:rsidRPr="00B9114F" w:rsidRDefault="000A1823" w:rsidP="00322E2D">
      <w:pPr>
        <w:spacing w:before="40" w:line="276" w:lineRule="auto"/>
        <w:jc w:val="both"/>
        <w:rPr>
          <w:rFonts w:asciiTheme="minorHAnsi" w:hAnsiTheme="minorHAnsi" w:cstheme="minorHAnsi"/>
          <w:sz w:val="22"/>
          <w:szCs w:val="22"/>
          <w:u w:val="single"/>
        </w:rPr>
      </w:pPr>
      <w:r w:rsidRPr="00B9114F">
        <w:rPr>
          <w:rFonts w:asciiTheme="minorHAnsi" w:hAnsiTheme="minorHAnsi" w:cstheme="minorHAnsi"/>
          <w:sz w:val="22"/>
          <w:szCs w:val="22"/>
          <w:u w:val="single"/>
        </w:rPr>
        <w:t>A</w:t>
      </w:r>
      <w:r w:rsidR="00521978" w:rsidRPr="00B9114F">
        <w:rPr>
          <w:rFonts w:asciiTheme="minorHAnsi" w:hAnsiTheme="minorHAnsi" w:cstheme="minorHAnsi"/>
          <w:sz w:val="22"/>
          <w:szCs w:val="22"/>
          <w:u w:val="single"/>
        </w:rPr>
        <w:t xml:space="preserve">nalizând </w:t>
      </w:r>
      <w:r w:rsidR="00BE71D9" w:rsidRPr="00B9114F">
        <w:rPr>
          <w:rFonts w:asciiTheme="minorHAnsi" w:hAnsiTheme="minorHAnsi" w:cstheme="minorHAnsi"/>
          <w:sz w:val="22"/>
          <w:szCs w:val="22"/>
          <w:u w:val="single"/>
        </w:rPr>
        <w:t>prevederile</w:t>
      </w:r>
      <w:r w:rsidRPr="00B9114F">
        <w:rPr>
          <w:rFonts w:asciiTheme="minorHAnsi" w:hAnsiTheme="minorHAnsi" w:cstheme="minorHAnsi"/>
          <w:sz w:val="22"/>
          <w:szCs w:val="22"/>
          <w:u w:val="single"/>
        </w:rPr>
        <w:t>:</w:t>
      </w:r>
    </w:p>
    <w:p w14:paraId="7CF1442E" w14:textId="4D396C5D" w:rsidR="007914CE" w:rsidRPr="00B9114F" w:rsidRDefault="00D51C8D" w:rsidP="004806DF">
      <w:pPr>
        <w:numPr>
          <w:ilvl w:val="0"/>
          <w:numId w:val="3"/>
        </w:numPr>
        <w:suppressAutoHyphens/>
        <w:jc w:val="both"/>
        <w:rPr>
          <w:rFonts w:asciiTheme="minorHAnsi" w:hAnsiTheme="minorHAnsi" w:cstheme="minorHAnsi"/>
          <w:sz w:val="22"/>
          <w:szCs w:val="22"/>
        </w:rPr>
      </w:pPr>
      <w:r w:rsidRPr="00B9114F">
        <w:rPr>
          <w:rFonts w:asciiTheme="minorHAnsi" w:hAnsiTheme="minorHAnsi" w:cstheme="minorHAnsi"/>
          <w:b/>
          <w:bCs/>
          <w:sz w:val="22"/>
          <w:szCs w:val="22"/>
        </w:rPr>
        <w:t>Leg</w:t>
      </w:r>
      <w:r w:rsidR="00BE71D9" w:rsidRPr="00B9114F">
        <w:rPr>
          <w:rFonts w:asciiTheme="minorHAnsi" w:hAnsiTheme="minorHAnsi" w:cstheme="minorHAnsi"/>
          <w:b/>
          <w:bCs/>
          <w:sz w:val="22"/>
          <w:szCs w:val="22"/>
        </w:rPr>
        <w:t>ii</w:t>
      </w:r>
      <w:r w:rsidRPr="00B9114F">
        <w:rPr>
          <w:rFonts w:asciiTheme="minorHAnsi" w:hAnsiTheme="minorHAnsi" w:cstheme="minorHAnsi"/>
          <w:b/>
          <w:bCs/>
          <w:sz w:val="22"/>
          <w:szCs w:val="22"/>
        </w:rPr>
        <w:t xml:space="preserve"> nr. 51/2006</w:t>
      </w:r>
      <w:r w:rsidR="00751E71" w:rsidRPr="00B9114F">
        <w:rPr>
          <w:rFonts w:asciiTheme="minorHAnsi" w:hAnsiTheme="minorHAnsi" w:cstheme="minorHAnsi"/>
          <w:b/>
          <w:bCs/>
          <w:sz w:val="22"/>
          <w:szCs w:val="22"/>
        </w:rPr>
        <w:t xml:space="preserve"> republicată, </w:t>
      </w:r>
      <w:r w:rsidRPr="00B9114F">
        <w:rPr>
          <w:rFonts w:asciiTheme="minorHAnsi" w:hAnsiTheme="minorHAnsi" w:cstheme="minorHAnsi"/>
          <w:sz w:val="22"/>
          <w:szCs w:val="22"/>
        </w:rPr>
        <w:t>a serviciilor comunitare de utilități publice</w:t>
      </w:r>
      <w:r w:rsidR="007914CE" w:rsidRPr="00B9114F">
        <w:rPr>
          <w:rFonts w:asciiTheme="minorHAnsi" w:hAnsiTheme="minorHAnsi" w:cstheme="minorHAnsi"/>
          <w:sz w:val="22"/>
          <w:szCs w:val="22"/>
        </w:rPr>
        <w:t>,</w:t>
      </w:r>
      <w:r w:rsidR="00751E71" w:rsidRPr="00B9114F">
        <w:rPr>
          <w:rFonts w:asciiTheme="minorHAnsi" w:hAnsiTheme="minorHAnsi" w:cstheme="minorHAnsi"/>
          <w:sz w:val="22"/>
          <w:szCs w:val="22"/>
        </w:rPr>
        <w:t xml:space="preserve"> </w:t>
      </w:r>
      <w:r w:rsidR="007914CE" w:rsidRPr="00B9114F">
        <w:rPr>
          <w:rFonts w:asciiTheme="minorHAnsi" w:hAnsiTheme="minorHAnsi" w:cstheme="minorHAnsi"/>
          <w:sz w:val="22"/>
          <w:szCs w:val="22"/>
        </w:rPr>
        <w:t>cu modificările și completările ulterioare:</w:t>
      </w:r>
    </w:p>
    <w:p w14:paraId="7FC30C28" w14:textId="7885383C" w:rsidR="009A15BC" w:rsidRPr="00B9114F" w:rsidRDefault="004C21ED" w:rsidP="009A15BC">
      <w:pPr>
        <w:numPr>
          <w:ilvl w:val="1"/>
          <w:numId w:val="3"/>
        </w:numPr>
        <w:suppressAutoHyphens/>
        <w:jc w:val="both"/>
        <w:rPr>
          <w:rFonts w:asciiTheme="minorHAnsi" w:hAnsiTheme="minorHAnsi" w:cstheme="minorHAnsi"/>
          <w:i/>
          <w:iCs/>
          <w:color w:val="000000"/>
          <w:sz w:val="22"/>
          <w:szCs w:val="22"/>
        </w:rPr>
      </w:pPr>
      <w:r w:rsidRPr="00B9114F">
        <w:rPr>
          <w:rFonts w:asciiTheme="minorHAnsi" w:hAnsiTheme="minorHAnsi" w:cstheme="minorHAnsi"/>
          <w:b/>
          <w:bCs/>
          <w:color w:val="000000"/>
          <w:sz w:val="22"/>
          <w:szCs w:val="22"/>
        </w:rPr>
        <w:t xml:space="preserve">art. 8 alin. (3) lit. c) - </w:t>
      </w:r>
      <w:r w:rsidR="008C7034" w:rsidRPr="00B9114F">
        <w:rPr>
          <w:rFonts w:asciiTheme="minorHAnsi" w:hAnsiTheme="minorHAnsi" w:cstheme="minorHAnsi"/>
          <w:i/>
          <w:iCs/>
          <w:color w:val="000000"/>
          <w:sz w:val="22"/>
          <w:szCs w:val="22"/>
        </w:rPr>
        <w:t xml:space="preserve">asocierea cu alte unități administrativ-teritoriale in scopul înființării, organizării, gestionarii si exploatării in interes comun a unor servicii de </w:t>
      </w:r>
      <w:r w:rsidR="00F621E4" w:rsidRPr="00B9114F">
        <w:rPr>
          <w:rFonts w:asciiTheme="minorHAnsi" w:hAnsiTheme="minorHAnsi" w:cstheme="minorHAnsi"/>
          <w:i/>
          <w:iCs/>
          <w:color w:val="000000"/>
          <w:sz w:val="22"/>
          <w:szCs w:val="22"/>
        </w:rPr>
        <w:t>utilități</w:t>
      </w:r>
      <w:r w:rsidR="008C7034" w:rsidRPr="00B9114F">
        <w:rPr>
          <w:rFonts w:asciiTheme="minorHAnsi" w:hAnsiTheme="minorHAnsi" w:cstheme="minorHAnsi"/>
          <w:i/>
          <w:iCs/>
          <w:color w:val="000000"/>
          <w:sz w:val="22"/>
          <w:szCs w:val="22"/>
        </w:rPr>
        <w:t xml:space="preserve"> publice, inclusiv pentru </w:t>
      </w:r>
      <w:r w:rsidR="00F621E4" w:rsidRPr="00B9114F">
        <w:rPr>
          <w:rFonts w:asciiTheme="minorHAnsi" w:hAnsiTheme="minorHAnsi" w:cstheme="minorHAnsi"/>
          <w:i/>
          <w:iCs/>
          <w:color w:val="000000"/>
          <w:sz w:val="22"/>
          <w:szCs w:val="22"/>
        </w:rPr>
        <w:t>finanțarea</w:t>
      </w:r>
      <w:r w:rsidR="008C7034" w:rsidRPr="00B9114F">
        <w:rPr>
          <w:rFonts w:asciiTheme="minorHAnsi" w:hAnsiTheme="minorHAnsi" w:cstheme="minorHAnsi"/>
          <w:i/>
          <w:iCs/>
          <w:color w:val="000000"/>
          <w:sz w:val="22"/>
          <w:szCs w:val="22"/>
        </w:rPr>
        <w:t xml:space="preserve"> si realizarea obiectivelor de </w:t>
      </w:r>
      <w:r w:rsidR="00F621E4" w:rsidRPr="00B9114F">
        <w:rPr>
          <w:rFonts w:asciiTheme="minorHAnsi" w:hAnsiTheme="minorHAnsi" w:cstheme="minorHAnsi"/>
          <w:i/>
          <w:iCs/>
          <w:color w:val="000000"/>
          <w:sz w:val="22"/>
          <w:szCs w:val="22"/>
        </w:rPr>
        <w:t>investiții</w:t>
      </w:r>
      <w:r w:rsidR="008C7034" w:rsidRPr="00B9114F">
        <w:rPr>
          <w:rFonts w:asciiTheme="minorHAnsi" w:hAnsiTheme="minorHAnsi" w:cstheme="minorHAnsi"/>
          <w:i/>
          <w:iCs/>
          <w:color w:val="000000"/>
          <w:sz w:val="22"/>
          <w:szCs w:val="22"/>
        </w:rPr>
        <w:t xml:space="preserve"> specifice sistemelor de </w:t>
      </w:r>
      <w:r w:rsidR="00F621E4" w:rsidRPr="00B9114F">
        <w:rPr>
          <w:rFonts w:asciiTheme="minorHAnsi" w:hAnsiTheme="minorHAnsi" w:cstheme="minorHAnsi"/>
          <w:i/>
          <w:iCs/>
          <w:color w:val="000000"/>
          <w:sz w:val="22"/>
          <w:szCs w:val="22"/>
        </w:rPr>
        <w:t>utilități</w:t>
      </w:r>
      <w:r w:rsidR="008C7034" w:rsidRPr="00B9114F">
        <w:rPr>
          <w:rFonts w:asciiTheme="minorHAnsi" w:hAnsiTheme="minorHAnsi" w:cstheme="minorHAnsi"/>
          <w:i/>
          <w:iCs/>
          <w:color w:val="000000"/>
          <w:sz w:val="22"/>
          <w:szCs w:val="22"/>
        </w:rPr>
        <w:t xml:space="preserve"> publice;</w:t>
      </w:r>
    </w:p>
    <w:p w14:paraId="78B669A4" w14:textId="5B21EFD7" w:rsidR="009A15BC" w:rsidRPr="00B9114F" w:rsidRDefault="004C21ED" w:rsidP="009A15BC">
      <w:pPr>
        <w:numPr>
          <w:ilvl w:val="1"/>
          <w:numId w:val="3"/>
        </w:numPr>
        <w:suppressAutoHyphens/>
        <w:jc w:val="both"/>
        <w:rPr>
          <w:rFonts w:asciiTheme="minorHAnsi" w:hAnsiTheme="minorHAnsi" w:cstheme="minorHAnsi"/>
          <w:sz w:val="22"/>
          <w:szCs w:val="22"/>
        </w:rPr>
      </w:pPr>
      <w:r w:rsidRPr="00B9114F">
        <w:rPr>
          <w:rFonts w:asciiTheme="minorHAnsi" w:hAnsiTheme="minorHAnsi" w:cstheme="minorHAnsi"/>
          <w:b/>
          <w:bCs/>
          <w:color w:val="000000"/>
          <w:sz w:val="22"/>
          <w:szCs w:val="22"/>
        </w:rPr>
        <w:t>art. 8 alin. (3) lit. k) -</w:t>
      </w:r>
      <w:r w:rsidR="008C7034" w:rsidRPr="00B9114F">
        <w:rPr>
          <w:rFonts w:asciiTheme="minorHAnsi" w:hAnsiTheme="minorHAnsi" w:cstheme="minorHAnsi"/>
          <w:b/>
          <w:bCs/>
          <w:color w:val="000000"/>
          <w:sz w:val="22"/>
          <w:szCs w:val="22"/>
        </w:rPr>
        <w:t xml:space="preserve"> </w:t>
      </w:r>
      <w:r w:rsidR="008C7034" w:rsidRPr="00B9114F">
        <w:rPr>
          <w:rFonts w:asciiTheme="minorHAnsi" w:hAnsiTheme="minorHAnsi" w:cstheme="minorHAnsi"/>
          <w:i/>
          <w:iCs/>
          <w:color w:val="000000"/>
          <w:sz w:val="22"/>
          <w:szCs w:val="22"/>
        </w:rPr>
        <w:t>aprobarea stabilirii, ajustării sau modificării preturilor si tarifelor, după caz, in condițiile legii speciale, cu respectarea normelor metodologice/procedurilor elaborate si aprobate de autoritățile de reglementare competente;</w:t>
      </w:r>
    </w:p>
    <w:p w14:paraId="3A020AAA" w14:textId="25F40778" w:rsidR="000D5F82" w:rsidRPr="00B9114F" w:rsidRDefault="00D51C8D" w:rsidP="000D5F82">
      <w:pPr>
        <w:numPr>
          <w:ilvl w:val="1"/>
          <w:numId w:val="3"/>
        </w:numPr>
        <w:suppressAutoHyphens/>
        <w:jc w:val="both"/>
        <w:rPr>
          <w:rFonts w:asciiTheme="minorHAnsi" w:hAnsiTheme="minorHAnsi" w:cstheme="minorHAnsi"/>
          <w:i/>
          <w:iCs/>
          <w:sz w:val="22"/>
          <w:szCs w:val="22"/>
        </w:rPr>
      </w:pPr>
      <w:r w:rsidRPr="00B9114F">
        <w:rPr>
          <w:rFonts w:asciiTheme="minorHAnsi" w:hAnsiTheme="minorHAnsi" w:cstheme="minorHAnsi"/>
          <w:b/>
          <w:bCs/>
          <w:sz w:val="22"/>
          <w:szCs w:val="22"/>
        </w:rPr>
        <w:t xml:space="preserve">art. 10 alin. (5) </w:t>
      </w:r>
      <w:r w:rsidRPr="00B9114F">
        <w:rPr>
          <w:rFonts w:asciiTheme="minorHAnsi" w:hAnsiTheme="minorHAnsi" w:cstheme="minorHAnsi"/>
          <w:sz w:val="22"/>
          <w:szCs w:val="22"/>
        </w:rPr>
        <w:t xml:space="preserve">- </w:t>
      </w:r>
      <w:r w:rsidR="000D5F82" w:rsidRPr="00B9114F">
        <w:rPr>
          <w:rFonts w:asciiTheme="minorHAnsi" w:hAnsiTheme="minorHAnsi" w:cstheme="minorHAnsi"/>
          <w:i/>
          <w:iCs/>
          <w:sz w:val="22"/>
          <w:szCs w:val="22"/>
        </w:rPr>
        <w:t>Unitățile administrativ-teritoriale pot mandata asociațiile de dezvoltare intercomunitara având ca scop serviciile de utilități publice, in condițiile stabilite prin actul constitutiv si statutul asociației, sa exercite, in numele si pe seama lor, atribuțiile, drepturile si obligațiile prevăzute la art. 8 alin. (3), art. 9 si art. 22 alin. (3) si (4), cu excepția celor prevăzute la art. 8 alin. (3) lit. b)-d), f)-h) si art. 9 alin. (1) lit. d). Exercitarea atribuțiilor, drepturilor si obligațiilor prevăzute la art. 8 alin. (3) lit. a), d</w:t>
      </w:r>
      <w:r w:rsidR="000D5F82" w:rsidRPr="00B9114F">
        <w:rPr>
          <w:rFonts w:asciiTheme="minorHAnsi" w:hAnsiTheme="minorHAnsi" w:cstheme="minorHAnsi"/>
          <w:i/>
          <w:iCs/>
          <w:sz w:val="22"/>
          <w:szCs w:val="22"/>
          <w:vertAlign w:val="superscript"/>
        </w:rPr>
        <w:t>1</w:t>
      </w:r>
      <w:r w:rsidR="000D5F82" w:rsidRPr="00B9114F">
        <w:rPr>
          <w:rFonts w:asciiTheme="minorHAnsi" w:hAnsiTheme="minorHAnsi" w:cstheme="minorHAnsi"/>
          <w:i/>
          <w:iCs/>
          <w:sz w:val="22"/>
          <w:szCs w:val="22"/>
        </w:rPr>
        <w:t>), d</w:t>
      </w:r>
      <w:r w:rsidR="000D5F82" w:rsidRPr="00B9114F">
        <w:rPr>
          <w:rFonts w:asciiTheme="minorHAnsi" w:hAnsiTheme="minorHAnsi" w:cstheme="minorHAnsi"/>
          <w:i/>
          <w:iCs/>
          <w:sz w:val="22"/>
          <w:szCs w:val="22"/>
          <w:vertAlign w:val="superscript"/>
        </w:rPr>
        <w:t>2</w:t>
      </w:r>
      <w:r w:rsidR="000D5F82" w:rsidRPr="00B9114F">
        <w:rPr>
          <w:rFonts w:asciiTheme="minorHAnsi" w:hAnsiTheme="minorHAnsi" w:cstheme="minorHAnsi"/>
          <w:i/>
          <w:iCs/>
          <w:sz w:val="22"/>
          <w:szCs w:val="22"/>
        </w:rPr>
        <w:t>), i)-k), art. 9 alin. (2) lit. g), art. 27, art. 29 alin. (2) si art. 30 alin. (5) este condiționata de primirea in prealabil a unui mandat special din partea autorităților deliberative ale unităților administrativ-teritoriale membre ale asociației.</w:t>
      </w:r>
    </w:p>
    <w:p w14:paraId="58D31553" w14:textId="58B5B225" w:rsidR="007003FC" w:rsidRPr="00B9114F" w:rsidRDefault="007003FC" w:rsidP="00786060">
      <w:pPr>
        <w:numPr>
          <w:ilvl w:val="0"/>
          <w:numId w:val="3"/>
        </w:numPr>
        <w:suppressAutoHyphens/>
        <w:jc w:val="both"/>
        <w:rPr>
          <w:rFonts w:asciiTheme="minorHAnsi" w:hAnsiTheme="minorHAnsi" w:cstheme="minorHAnsi"/>
          <w:sz w:val="22"/>
          <w:szCs w:val="22"/>
        </w:rPr>
      </w:pPr>
      <w:r w:rsidRPr="00B9114F">
        <w:rPr>
          <w:rFonts w:asciiTheme="minorHAnsi" w:hAnsiTheme="minorHAnsi" w:cstheme="minorHAnsi"/>
          <w:b/>
          <w:bCs/>
          <w:sz w:val="22"/>
          <w:szCs w:val="22"/>
        </w:rPr>
        <w:t xml:space="preserve">Legii </w:t>
      </w:r>
      <w:r w:rsidR="005F2853" w:rsidRPr="00B9114F">
        <w:rPr>
          <w:rFonts w:asciiTheme="minorHAnsi" w:hAnsiTheme="minorHAnsi" w:cstheme="minorHAnsi"/>
          <w:b/>
          <w:bCs/>
          <w:sz w:val="22"/>
          <w:szCs w:val="22"/>
        </w:rPr>
        <w:t xml:space="preserve">serviciului de salubrizare a localităților </w:t>
      </w:r>
      <w:r w:rsidRPr="00B9114F">
        <w:rPr>
          <w:rFonts w:asciiTheme="minorHAnsi" w:hAnsiTheme="minorHAnsi" w:cstheme="minorHAnsi"/>
          <w:b/>
          <w:bCs/>
          <w:sz w:val="22"/>
          <w:szCs w:val="22"/>
        </w:rPr>
        <w:t>nr. 101/20</w:t>
      </w:r>
      <w:r w:rsidR="005F2853" w:rsidRPr="00B9114F">
        <w:rPr>
          <w:rFonts w:asciiTheme="minorHAnsi" w:hAnsiTheme="minorHAnsi" w:cstheme="minorHAnsi"/>
          <w:b/>
          <w:bCs/>
          <w:sz w:val="22"/>
          <w:szCs w:val="22"/>
        </w:rPr>
        <w:t>06</w:t>
      </w:r>
      <w:r w:rsidR="005F2853" w:rsidRPr="00B9114F">
        <w:rPr>
          <w:rFonts w:asciiTheme="minorHAnsi" w:hAnsiTheme="minorHAnsi" w:cstheme="minorHAnsi"/>
          <w:sz w:val="22"/>
          <w:szCs w:val="22"/>
        </w:rPr>
        <w:t xml:space="preserve"> </w:t>
      </w:r>
      <w:r w:rsidRPr="00B9114F">
        <w:rPr>
          <w:rFonts w:asciiTheme="minorHAnsi" w:hAnsiTheme="minorHAnsi" w:cstheme="minorHAnsi"/>
          <w:sz w:val="22"/>
          <w:szCs w:val="22"/>
        </w:rPr>
        <w:t>republica</w:t>
      </w:r>
      <w:r w:rsidR="005F2853" w:rsidRPr="00B9114F">
        <w:rPr>
          <w:rFonts w:asciiTheme="minorHAnsi" w:hAnsiTheme="minorHAnsi" w:cstheme="minorHAnsi"/>
          <w:sz w:val="22"/>
          <w:szCs w:val="22"/>
        </w:rPr>
        <w:t>tă</w:t>
      </w:r>
      <w:r w:rsidR="00AF3672" w:rsidRPr="00B9114F">
        <w:rPr>
          <w:rFonts w:asciiTheme="minorHAnsi" w:hAnsiTheme="minorHAnsi" w:cstheme="minorHAnsi"/>
          <w:sz w:val="22"/>
          <w:szCs w:val="22"/>
        </w:rPr>
        <w:t>:</w:t>
      </w:r>
    </w:p>
    <w:p w14:paraId="724A3F2C" w14:textId="219158A9" w:rsidR="006E3488" w:rsidRPr="00B9114F" w:rsidRDefault="00AF3672" w:rsidP="006E3488">
      <w:pPr>
        <w:numPr>
          <w:ilvl w:val="1"/>
          <w:numId w:val="3"/>
        </w:numPr>
        <w:suppressAutoHyphens/>
        <w:jc w:val="both"/>
        <w:rPr>
          <w:rFonts w:asciiTheme="minorHAnsi" w:hAnsiTheme="minorHAnsi" w:cstheme="minorHAnsi"/>
          <w:i/>
          <w:iCs/>
          <w:sz w:val="22"/>
          <w:szCs w:val="22"/>
        </w:rPr>
      </w:pPr>
      <w:r w:rsidRPr="00B9114F">
        <w:rPr>
          <w:rFonts w:asciiTheme="minorHAnsi" w:hAnsiTheme="minorHAnsi" w:cstheme="minorHAnsi"/>
          <w:b/>
          <w:bCs/>
          <w:sz w:val="22"/>
          <w:szCs w:val="22"/>
        </w:rPr>
        <w:t>Art. 28</w:t>
      </w:r>
      <w:r w:rsidRPr="00B9114F">
        <w:rPr>
          <w:rFonts w:asciiTheme="minorHAnsi" w:hAnsiTheme="minorHAnsi" w:cstheme="minorHAnsi"/>
          <w:b/>
          <w:bCs/>
          <w:sz w:val="22"/>
          <w:szCs w:val="22"/>
          <w:vertAlign w:val="superscript"/>
        </w:rPr>
        <w:t>4</w:t>
      </w:r>
      <w:r w:rsidRPr="00B9114F">
        <w:rPr>
          <w:rFonts w:asciiTheme="minorHAnsi" w:hAnsiTheme="minorHAnsi" w:cstheme="minorHAnsi"/>
          <w:b/>
          <w:bCs/>
          <w:sz w:val="22"/>
          <w:szCs w:val="22"/>
        </w:rPr>
        <w:t xml:space="preserve">. - </w:t>
      </w:r>
      <w:r w:rsidR="006E3488" w:rsidRPr="00B9114F">
        <w:rPr>
          <w:rFonts w:asciiTheme="minorHAnsi" w:hAnsiTheme="minorHAnsi" w:cstheme="minorHAnsi"/>
          <w:i/>
          <w:iCs/>
          <w:sz w:val="22"/>
          <w:szCs w:val="22"/>
        </w:rPr>
        <w:t>(1) Autoritățile administrației publice locale au competente exclusive sa calculeze si sa aprobe valoarea reducerii facturii utilizatorilor casnici sau, după caz, valoarea reducerii taxei de salubrizare plătite de utilizatorii casnici, in funcție de sumele încasate de la organizațiile care implementează obligațiile privind răspunderea extinsa a producătorului.</w:t>
      </w:r>
    </w:p>
    <w:p w14:paraId="256664B6" w14:textId="293615F9" w:rsidR="006E3488" w:rsidRPr="00B9114F" w:rsidRDefault="006E3488" w:rsidP="00DC6B82">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t xml:space="preserve">   (2) </w:t>
      </w:r>
      <w:r w:rsidR="00DC6B82" w:rsidRPr="00B9114F">
        <w:rPr>
          <w:rFonts w:asciiTheme="minorHAnsi" w:hAnsiTheme="minorHAnsi" w:cstheme="minorHAnsi"/>
          <w:i/>
          <w:iCs/>
          <w:sz w:val="22"/>
          <w:szCs w:val="22"/>
        </w:rPr>
        <w:t>Dispozițiile</w:t>
      </w:r>
      <w:r w:rsidRPr="00B9114F">
        <w:rPr>
          <w:rFonts w:asciiTheme="minorHAnsi" w:hAnsiTheme="minorHAnsi" w:cstheme="minorHAnsi"/>
          <w:i/>
          <w:iCs/>
          <w:sz w:val="22"/>
          <w:szCs w:val="22"/>
        </w:rPr>
        <w:t xml:space="preserve"> </w:t>
      </w:r>
      <w:r w:rsidR="00DC6B82" w:rsidRPr="00B9114F">
        <w:rPr>
          <w:rFonts w:asciiTheme="minorHAnsi" w:hAnsiTheme="minorHAnsi" w:cstheme="minorHAnsi"/>
          <w:i/>
          <w:iCs/>
          <w:sz w:val="22"/>
          <w:szCs w:val="22"/>
        </w:rPr>
        <w:t>prevăzute</w:t>
      </w:r>
      <w:r w:rsidRPr="00B9114F">
        <w:rPr>
          <w:rFonts w:asciiTheme="minorHAnsi" w:hAnsiTheme="minorHAnsi" w:cstheme="minorHAnsi"/>
          <w:i/>
          <w:iCs/>
          <w:sz w:val="22"/>
          <w:szCs w:val="22"/>
        </w:rPr>
        <w:t xml:space="preserve"> la alin. (1) se aplica in mod </w:t>
      </w:r>
      <w:r w:rsidR="00DC6B82" w:rsidRPr="00B9114F">
        <w:rPr>
          <w:rFonts w:asciiTheme="minorHAnsi" w:hAnsiTheme="minorHAnsi" w:cstheme="minorHAnsi"/>
          <w:i/>
          <w:iCs/>
          <w:sz w:val="22"/>
          <w:szCs w:val="22"/>
        </w:rPr>
        <w:t>corespunzător</w:t>
      </w:r>
      <w:r w:rsidRPr="00B9114F">
        <w:rPr>
          <w:rFonts w:asciiTheme="minorHAnsi" w:hAnsiTheme="minorHAnsi" w:cstheme="minorHAnsi"/>
          <w:i/>
          <w:iCs/>
          <w:sz w:val="22"/>
          <w:szCs w:val="22"/>
        </w:rPr>
        <w:t xml:space="preserve"> si de </w:t>
      </w:r>
      <w:r w:rsidR="00DC6B82" w:rsidRPr="00B9114F">
        <w:rPr>
          <w:rFonts w:asciiTheme="minorHAnsi" w:hAnsiTheme="minorHAnsi" w:cstheme="minorHAnsi"/>
          <w:i/>
          <w:iCs/>
          <w:sz w:val="22"/>
          <w:szCs w:val="22"/>
        </w:rPr>
        <w:t>către</w:t>
      </w:r>
      <w:r w:rsidRPr="00B9114F">
        <w:rPr>
          <w:rFonts w:asciiTheme="minorHAnsi" w:hAnsiTheme="minorHAnsi" w:cstheme="minorHAnsi"/>
          <w:i/>
          <w:iCs/>
          <w:sz w:val="22"/>
          <w:szCs w:val="22"/>
        </w:rPr>
        <w:t xml:space="preserve"> </w:t>
      </w:r>
      <w:r w:rsidR="00DC6B82" w:rsidRPr="00B9114F">
        <w:rPr>
          <w:rFonts w:asciiTheme="minorHAnsi" w:hAnsiTheme="minorHAnsi" w:cstheme="minorHAnsi"/>
          <w:i/>
          <w:iCs/>
          <w:sz w:val="22"/>
          <w:szCs w:val="22"/>
        </w:rPr>
        <w:t>asociațiile</w:t>
      </w:r>
      <w:r w:rsidRPr="00B9114F">
        <w:rPr>
          <w:rFonts w:asciiTheme="minorHAnsi" w:hAnsiTheme="minorHAnsi" w:cstheme="minorHAnsi"/>
          <w:i/>
          <w:iCs/>
          <w:sz w:val="22"/>
          <w:szCs w:val="22"/>
        </w:rPr>
        <w:t xml:space="preserve"> de dezvoltare intercomunitara la calcularea si aprobarea valorii reducerii facturii pentru utilizatorii casnici, in cazul </w:t>
      </w:r>
      <w:r w:rsidR="00DC6B82" w:rsidRPr="00B9114F">
        <w:rPr>
          <w:rFonts w:asciiTheme="minorHAnsi" w:hAnsiTheme="minorHAnsi" w:cstheme="minorHAnsi"/>
          <w:i/>
          <w:iCs/>
          <w:sz w:val="22"/>
          <w:szCs w:val="22"/>
        </w:rPr>
        <w:t>plații</w:t>
      </w:r>
      <w:r w:rsidRPr="00B9114F">
        <w:rPr>
          <w:rFonts w:asciiTheme="minorHAnsi" w:hAnsiTheme="minorHAnsi" w:cstheme="minorHAnsi"/>
          <w:i/>
          <w:iCs/>
          <w:sz w:val="22"/>
          <w:szCs w:val="22"/>
        </w:rPr>
        <w:t xml:space="preserve"> contravalorii serviciului prin tarif.</w:t>
      </w:r>
    </w:p>
    <w:p w14:paraId="643258FB" w14:textId="0A286277" w:rsidR="006E3488" w:rsidRPr="00B9114F" w:rsidRDefault="006E3488" w:rsidP="00DC6B82">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lastRenderedPageBreak/>
        <w:t xml:space="preserve">   (3) In cazul </w:t>
      </w:r>
      <w:r w:rsidR="00DC6B82" w:rsidRPr="00B9114F">
        <w:rPr>
          <w:rFonts w:asciiTheme="minorHAnsi" w:hAnsiTheme="minorHAnsi" w:cstheme="minorHAnsi"/>
          <w:i/>
          <w:iCs/>
          <w:sz w:val="22"/>
          <w:szCs w:val="22"/>
        </w:rPr>
        <w:t>modalității</w:t>
      </w:r>
      <w:r w:rsidRPr="00B9114F">
        <w:rPr>
          <w:rFonts w:asciiTheme="minorHAnsi" w:hAnsiTheme="minorHAnsi" w:cstheme="minorHAnsi"/>
          <w:i/>
          <w:iCs/>
          <w:sz w:val="22"/>
          <w:szCs w:val="22"/>
        </w:rPr>
        <w:t xml:space="preserve"> de plata prin taxa, </w:t>
      </w:r>
      <w:r w:rsidR="00DC6B82" w:rsidRPr="00B9114F">
        <w:rPr>
          <w:rFonts w:asciiTheme="minorHAnsi" w:hAnsiTheme="minorHAnsi" w:cstheme="minorHAnsi"/>
          <w:i/>
          <w:iCs/>
          <w:sz w:val="22"/>
          <w:szCs w:val="22"/>
        </w:rPr>
        <w:t>asociațiile</w:t>
      </w:r>
      <w:r w:rsidRPr="00B9114F">
        <w:rPr>
          <w:rFonts w:asciiTheme="minorHAnsi" w:hAnsiTheme="minorHAnsi" w:cstheme="minorHAnsi"/>
          <w:i/>
          <w:iCs/>
          <w:sz w:val="22"/>
          <w:szCs w:val="22"/>
        </w:rPr>
        <w:t xml:space="preserve"> de dezvoltare intercomunitara </w:t>
      </w:r>
      <w:r w:rsidR="00DC6B82" w:rsidRPr="00B9114F">
        <w:rPr>
          <w:rFonts w:asciiTheme="minorHAnsi" w:hAnsiTheme="minorHAnsi" w:cstheme="minorHAnsi"/>
          <w:i/>
          <w:iCs/>
          <w:sz w:val="22"/>
          <w:szCs w:val="22"/>
        </w:rPr>
        <w:t>repartizează</w:t>
      </w:r>
      <w:r w:rsidRPr="00B9114F">
        <w:rPr>
          <w:rFonts w:asciiTheme="minorHAnsi" w:hAnsiTheme="minorHAnsi" w:cstheme="minorHAnsi"/>
          <w:i/>
          <w:iCs/>
          <w:sz w:val="22"/>
          <w:szCs w:val="22"/>
        </w:rPr>
        <w:t xml:space="preserve"> sumele aferente gestionarii </w:t>
      </w:r>
      <w:r w:rsidR="00DC6B82" w:rsidRPr="00B9114F">
        <w:rPr>
          <w:rFonts w:asciiTheme="minorHAnsi" w:hAnsiTheme="minorHAnsi" w:cstheme="minorHAnsi"/>
          <w:i/>
          <w:iCs/>
          <w:sz w:val="22"/>
          <w:szCs w:val="22"/>
        </w:rPr>
        <w:t>deșeurilor</w:t>
      </w:r>
      <w:r w:rsidRPr="00B9114F">
        <w:rPr>
          <w:rFonts w:asciiTheme="minorHAnsi" w:hAnsiTheme="minorHAnsi" w:cstheme="minorHAnsi"/>
          <w:i/>
          <w:iCs/>
          <w:sz w:val="22"/>
          <w:szCs w:val="22"/>
        </w:rPr>
        <w:t xml:space="preserve"> de ambalaje municipale </w:t>
      </w:r>
      <w:r w:rsidR="00DC6B82" w:rsidRPr="00B9114F">
        <w:rPr>
          <w:rFonts w:asciiTheme="minorHAnsi" w:hAnsiTheme="minorHAnsi" w:cstheme="minorHAnsi"/>
          <w:i/>
          <w:iCs/>
          <w:sz w:val="22"/>
          <w:szCs w:val="22"/>
        </w:rPr>
        <w:t>încasate</w:t>
      </w:r>
      <w:r w:rsidRPr="00B9114F">
        <w:rPr>
          <w:rFonts w:asciiTheme="minorHAnsi" w:hAnsiTheme="minorHAnsi" w:cstheme="minorHAnsi"/>
          <w:i/>
          <w:iCs/>
          <w:sz w:val="22"/>
          <w:szCs w:val="22"/>
        </w:rPr>
        <w:t xml:space="preserve"> de la </w:t>
      </w:r>
      <w:r w:rsidR="00C73B60" w:rsidRPr="00B9114F">
        <w:rPr>
          <w:rFonts w:asciiTheme="minorHAnsi" w:hAnsiTheme="minorHAnsi" w:cstheme="minorHAnsi"/>
          <w:i/>
          <w:iCs/>
          <w:sz w:val="22"/>
          <w:szCs w:val="22"/>
        </w:rPr>
        <w:t>organizațiile</w:t>
      </w:r>
      <w:r w:rsidRPr="00B9114F">
        <w:rPr>
          <w:rFonts w:asciiTheme="minorHAnsi" w:hAnsiTheme="minorHAnsi" w:cstheme="minorHAnsi"/>
          <w:i/>
          <w:iCs/>
          <w:sz w:val="22"/>
          <w:szCs w:val="22"/>
        </w:rPr>
        <w:t xml:space="preserve"> care </w:t>
      </w:r>
      <w:r w:rsidR="00C73B60" w:rsidRPr="00B9114F">
        <w:rPr>
          <w:rFonts w:asciiTheme="minorHAnsi" w:hAnsiTheme="minorHAnsi" w:cstheme="minorHAnsi"/>
          <w:i/>
          <w:iCs/>
          <w:sz w:val="22"/>
          <w:szCs w:val="22"/>
        </w:rPr>
        <w:t>implementează</w:t>
      </w:r>
      <w:r w:rsidRPr="00B9114F">
        <w:rPr>
          <w:rFonts w:asciiTheme="minorHAnsi" w:hAnsiTheme="minorHAnsi" w:cstheme="minorHAnsi"/>
          <w:i/>
          <w:iCs/>
          <w:sz w:val="22"/>
          <w:szCs w:val="22"/>
        </w:rPr>
        <w:t xml:space="preserve"> </w:t>
      </w:r>
      <w:r w:rsidR="00C73B60" w:rsidRPr="00B9114F">
        <w:rPr>
          <w:rFonts w:asciiTheme="minorHAnsi" w:hAnsiTheme="minorHAnsi" w:cstheme="minorHAnsi"/>
          <w:i/>
          <w:iCs/>
          <w:sz w:val="22"/>
          <w:szCs w:val="22"/>
        </w:rPr>
        <w:t>obligațiile</w:t>
      </w:r>
      <w:r w:rsidRPr="00B9114F">
        <w:rPr>
          <w:rFonts w:asciiTheme="minorHAnsi" w:hAnsiTheme="minorHAnsi" w:cstheme="minorHAnsi"/>
          <w:i/>
          <w:iCs/>
          <w:sz w:val="22"/>
          <w:szCs w:val="22"/>
        </w:rPr>
        <w:t xml:space="preserve"> privind </w:t>
      </w:r>
      <w:r w:rsidR="00C73B60" w:rsidRPr="00B9114F">
        <w:rPr>
          <w:rFonts w:asciiTheme="minorHAnsi" w:hAnsiTheme="minorHAnsi" w:cstheme="minorHAnsi"/>
          <w:i/>
          <w:iCs/>
          <w:sz w:val="22"/>
          <w:szCs w:val="22"/>
        </w:rPr>
        <w:t>răspunderea</w:t>
      </w:r>
      <w:r w:rsidRPr="00B9114F">
        <w:rPr>
          <w:rFonts w:asciiTheme="minorHAnsi" w:hAnsiTheme="minorHAnsi" w:cstheme="minorHAnsi"/>
          <w:i/>
          <w:iCs/>
          <w:sz w:val="22"/>
          <w:szCs w:val="22"/>
        </w:rPr>
        <w:t xml:space="preserve"> extinsa a </w:t>
      </w:r>
      <w:r w:rsidR="00C73B60" w:rsidRPr="00B9114F">
        <w:rPr>
          <w:rFonts w:asciiTheme="minorHAnsi" w:hAnsiTheme="minorHAnsi" w:cstheme="minorHAnsi"/>
          <w:i/>
          <w:iCs/>
          <w:sz w:val="22"/>
          <w:szCs w:val="22"/>
        </w:rPr>
        <w:t>producătorilor</w:t>
      </w:r>
      <w:r w:rsidRPr="00B9114F">
        <w:rPr>
          <w:rFonts w:asciiTheme="minorHAnsi" w:hAnsiTheme="minorHAnsi" w:cstheme="minorHAnsi"/>
          <w:i/>
          <w:iCs/>
          <w:sz w:val="22"/>
          <w:szCs w:val="22"/>
        </w:rPr>
        <w:t xml:space="preserve"> </w:t>
      </w:r>
      <w:r w:rsidR="00C73B60" w:rsidRPr="00B9114F">
        <w:rPr>
          <w:rFonts w:asciiTheme="minorHAnsi" w:hAnsiTheme="minorHAnsi" w:cstheme="minorHAnsi"/>
          <w:i/>
          <w:iCs/>
          <w:sz w:val="22"/>
          <w:szCs w:val="22"/>
        </w:rPr>
        <w:t>către</w:t>
      </w:r>
      <w:r w:rsidRPr="00B9114F">
        <w:rPr>
          <w:rFonts w:asciiTheme="minorHAnsi" w:hAnsiTheme="minorHAnsi" w:cstheme="minorHAnsi"/>
          <w:i/>
          <w:iCs/>
          <w:sz w:val="22"/>
          <w:szCs w:val="22"/>
        </w:rPr>
        <w:t xml:space="preserve"> membrii </w:t>
      </w:r>
      <w:r w:rsidR="00C73B60" w:rsidRPr="00B9114F">
        <w:rPr>
          <w:rFonts w:asciiTheme="minorHAnsi" w:hAnsiTheme="minorHAnsi" w:cstheme="minorHAnsi"/>
          <w:i/>
          <w:iCs/>
          <w:sz w:val="22"/>
          <w:szCs w:val="22"/>
        </w:rPr>
        <w:t>asociați</w:t>
      </w:r>
      <w:r w:rsidRPr="00B9114F">
        <w:rPr>
          <w:rFonts w:asciiTheme="minorHAnsi" w:hAnsiTheme="minorHAnsi" w:cstheme="minorHAnsi"/>
          <w:i/>
          <w:iCs/>
          <w:sz w:val="22"/>
          <w:szCs w:val="22"/>
        </w:rPr>
        <w:t xml:space="preserve">, </w:t>
      </w:r>
      <w:r w:rsidR="00C73B60" w:rsidRPr="00B9114F">
        <w:rPr>
          <w:rFonts w:asciiTheme="minorHAnsi" w:hAnsiTheme="minorHAnsi" w:cstheme="minorHAnsi"/>
          <w:i/>
          <w:iCs/>
          <w:sz w:val="22"/>
          <w:szCs w:val="22"/>
        </w:rPr>
        <w:t>proporțional</w:t>
      </w:r>
      <w:r w:rsidRPr="00B9114F">
        <w:rPr>
          <w:rFonts w:asciiTheme="minorHAnsi" w:hAnsiTheme="minorHAnsi" w:cstheme="minorHAnsi"/>
          <w:i/>
          <w:iCs/>
          <w:sz w:val="22"/>
          <w:szCs w:val="22"/>
        </w:rPr>
        <w:t xml:space="preserve"> cu </w:t>
      </w:r>
      <w:r w:rsidR="00C73B60" w:rsidRPr="00B9114F">
        <w:rPr>
          <w:rFonts w:asciiTheme="minorHAnsi" w:hAnsiTheme="minorHAnsi" w:cstheme="minorHAnsi"/>
          <w:i/>
          <w:iCs/>
          <w:sz w:val="22"/>
          <w:szCs w:val="22"/>
        </w:rPr>
        <w:t>cantitățile</w:t>
      </w:r>
      <w:r w:rsidRPr="00B9114F">
        <w:rPr>
          <w:rFonts w:asciiTheme="minorHAnsi" w:hAnsiTheme="minorHAnsi" w:cstheme="minorHAnsi"/>
          <w:i/>
          <w:iCs/>
          <w:sz w:val="22"/>
          <w:szCs w:val="22"/>
        </w:rPr>
        <w:t xml:space="preserve"> de </w:t>
      </w:r>
      <w:r w:rsidR="00C73B60" w:rsidRPr="00B9114F">
        <w:rPr>
          <w:rFonts w:asciiTheme="minorHAnsi" w:hAnsiTheme="minorHAnsi" w:cstheme="minorHAnsi"/>
          <w:i/>
          <w:iCs/>
          <w:sz w:val="22"/>
          <w:szCs w:val="22"/>
        </w:rPr>
        <w:t>deșeuri</w:t>
      </w:r>
      <w:r w:rsidRPr="00B9114F">
        <w:rPr>
          <w:rFonts w:asciiTheme="minorHAnsi" w:hAnsiTheme="minorHAnsi" w:cstheme="minorHAnsi"/>
          <w:i/>
          <w:iCs/>
          <w:sz w:val="22"/>
          <w:szCs w:val="22"/>
        </w:rPr>
        <w:t xml:space="preserve"> de </w:t>
      </w:r>
      <w:r w:rsidR="00C73B60" w:rsidRPr="00B9114F">
        <w:rPr>
          <w:rFonts w:asciiTheme="minorHAnsi" w:hAnsiTheme="minorHAnsi" w:cstheme="minorHAnsi"/>
          <w:i/>
          <w:iCs/>
          <w:sz w:val="22"/>
          <w:szCs w:val="22"/>
        </w:rPr>
        <w:t>hârtie</w:t>
      </w:r>
      <w:r w:rsidRPr="00B9114F">
        <w:rPr>
          <w:rFonts w:asciiTheme="minorHAnsi" w:hAnsiTheme="minorHAnsi" w:cstheme="minorHAnsi"/>
          <w:i/>
          <w:iCs/>
          <w:sz w:val="22"/>
          <w:szCs w:val="22"/>
        </w:rPr>
        <w:t xml:space="preserve">, metal, plastic si sticla colectate din raza administrativ-teritoriala a acestora, in vederea </w:t>
      </w:r>
      <w:r w:rsidR="00C73B60" w:rsidRPr="00B9114F">
        <w:rPr>
          <w:rFonts w:asciiTheme="minorHAnsi" w:hAnsiTheme="minorHAnsi" w:cstheme="minorHAnsi"/>
          <w:i/>
          <w:iCs/>
          <w:sz w:val="22"/>
          <w:szCs w:val="22"/>
        </w:rPr>
        <w:t>calculării</w:t>
      </w:r>
      <w:r w:rsidRPr="00B9114F">
        <w:rPr>
          <w:rFonts w:asciiTheme="minorHAnsi" w:hAnsiTheme="minorHAnsi" w:cstheme="minorHAnsi"/>
          <w:i/>
          <w:iCs/>
          <w:sz w:val="22"/>
          <w:szCs w:val="22"/>
        </w:rPr>
        <w:t xml:space="preserve"> si </w:t>
      </w:r>
      <w:r w:rsidR="00C73B60" w:rsidRPr="00B9114F">
        <w:rPr>
          <w:rFonts w:asciiTheme="minorHAnsi" w:hAnsiTheme="minorHAnsi" w:cstheme="minorHAnsi"/>
          <w:i/>
          <w:iCs/>
          <w:sz w:val="22"/>
          <w:szCs w:val="22"/>
        </w:rPr>
        <w:t>aprobării</w:t>
      </w:r>
      <w:r w:rsidRPr="00B9114F">
        <w:rPr>
          <w:rFonts w:asciiTheme="minorHAnsi" w:hAnsiTheme="minorHAnsi" w:cstheme="minorHAnsi"/>
          <w:i/>
          <w:iCs/>
          <w:sz w:val="22"/>
          <w:szCs w:val="22"/>
        </w:rPr>
        <w:t xml:space="preserve"> de </w:t>
      </w:r>
      <w:r w:rsidR="00C73B60" w:rsidRPr="00B9114F">
        <w:rPr>
          <w:rFonts w:asciiTheme="minorHAnsi" w:hAnsiTheme="minorHAnsi" w:cstheme="minorHAnsi"/>
          <w:i/>
          <w:iCs/>
          <w:sz w:val="22"/>
          <w:szCs w:val="22"/>
        </w:rPr>
        <w:t>către</w:t>
      </w:r>
      <w:r w:rsidRPr="00B9114F">
        <w:rPr>
          <w:rFonts w:asciiTheme="minorHAnsi" w:hAnsiTheme="minorHAnsi" w:cstheme="minorHAnsi"/>
          <w:i/>
          <w:iCs/>
          <w:sz w:val="22"/>
          <w:szCs w:val="22"/>
        </w:rPr>
        <w:t xml:space="preserve"> </w:t>
      </w:r>
      <w:r w:rsidR="00C73B60" w:rsidRPr="00B9114F">
        <w:rPr>
          <w:rFonts w:asciiTheme="minorHAnsi" w:hAnsiTheme="minorHAnsi" w:cstheme="minorHAnsi"/>
          <w:i/>
          <w:iCs/>
          <w:sz w:val="22"/>
          <w:szCs w:val="22"/>
        </w:rPr>
        <w:t>autoritățile</w:t>
      </w:r>
      <w:r w:rsidRPr="00B9114F">
        <w:rPr>
          <w:rFonts w:asciiTheme="minorHAnsi" w:hAnsiTheme="minorHAnsi" w:cstheme="minorHAnsi"/>
          <w:i/>
          <w:iCs/>
          <w:sz w:val="22"/>
          <w:szCs w:val="22"/>
        </w:rPr>
        <w:t xml:space="preserve"> </w:t>
      </w:r>
      <w:r w:rsidR="00C73B60" w:rsidRPr="00B9114F">
        <w:rPr>
          <w:rFonts w:asciiTheme="minorHAnsi" w:hAnsiTheme="minorHAnsi" w:cstheme="minorHAnsi"/>
          <w:i/>
          <w:iCs/>
          <w:sz w:val="22"/>
          <w:szCs w:val="22"/>
        </w:rPr>
        <w:t>administrației</w:t>
      </w:r>
      <w:r w:rsidRPr="00B9114F">
        <w:rPr>
          <w:rFonts w:asciiTheme="minorHAnsi" w:hAnsiTheme="minorHAnsi" w:cstheme="minorHAnsi"/>
          <w:i/>
          <w:iCs/>
          <w:sz w:val="22"/>
          <w:szCs w:val="22"/>
        </w:rPr>
        <w:t xml:space="preserve"> publice locale ale </w:t>
      </w:r>
      <w:r w:rsidR="00C73B60" w:rsidRPr="00B9114F">
        <w:rPr>
          <w:rFonts w:asciiTheme="minorHAnsi" w:hAnsiTheme="minorHAnsi" w:cstheme="minorHAnsi"/>
          <w:i/>
          <w:iCs/>
          <w:sz w:val="22"/>
          <w:szCs w:val="22"/>
        </w:rPr>
        <w:t>fiecărei</w:t>
      </w:r>
      <w:r w:rsidRPr="00B9114F">
        <w:rPr>
          <w:rFonts w:asciiTheme="minorHAnsi" w:hAnsiTheme="minorHAnsi" w:cstheme="minorHAnsi"/>
          <w:i/>
          <w:iCs/>
          <w:sz w:val="22"/>
          <w:szCs w:val="22"/>
        </w:rPr>
        <w:t xml:space="preserve"> </w:t>
      </w:r>
      <w:r w:rsidR="00C73B60" w:rsidRPr="00B9114F">
        <w:rPr>
          <w:rFonts w:asciiTheme="minorHAnsi" w:hAnsiTheme="minorHAnsi" w:cstheme="minorHAnsi"/>
          <w:i/>
          <w:iCs/>
          <w:sz w:val="22"/>
          <w:szCs w:val="22"/>
        </w:rPr>
        <w:t>unități</w:t>
      </w:r>
      <w:r w:rsidRPr="00B9114F">
        <w:rPr>
          <w:rFonts w:asciiTheme="minorHAnsi" w:hAnsiTheme="minorHAnsi" w:cstheme="minorHAnsi"/>
          <w:i/>
          <w:iCs/>
          <w:sz w:val="22"/>
          <w:szCs w:val="22"/>
        </w:rPr>
        <w:t xml:space="preserve"> administrativ-teritoriale a reducerii taxei de salubrizare pentru de utilizatorii casnici.</w:t>
      </w:r>
    </w:p>
    <w:p w14:paraId="7A8C7E3B" w14:textId="546C77C2" w:rsidR="006E3488" w:rsidRPr="00B9114F" w:rsidRDefault="006E3488" w:rsidP="00DC6B82">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t xml:space="preserve">   (4) In modalitatea de plata prin taxa, </w:t>
      </w:r>
      <w:r w:rsidR="000C3F44" w:rsidRPr="00B9114F">
        <w:rPr>
          <w:rFonts w:asciiTheme="minorHAnsi" w:hAnsiTheme="minorHAnsi" w:cstheme="minorHAnsi"/>
          <w:i/>
          <w:iCs/>
          <w:sz w:val="22"/>
          <w:szCs w:val="22"/>
        </w:rPr>
        <w:t>autoritățile</w:t>
      </w:r>
      <w:r w:rsidRPr="00B9114F">
        <w:rPr>
          <w:rFonts w:asciiTheme="minorHAnsi" w:hAnsiTheme="minorHAnsi" w:cstheme="minorHAnsi"/>
          <w:i/>
          <w:iCs/>
          <w:sz w:val="22"/>
          <w:szCs w:val="22"/>
        </w:rPr>
        <w:t xml:space="preserve"> </w:t>
      </w:r>
      <w:r w:rsidR="000C3F44" w:rsidRPr="00B9114F">
        <w:rPr>
          <w:rFonts w:asciiTheme="minorHAnsi" w:hAnsiTheme="minorHAnsi" w:cstheme="minorHAnsi"/>
          <w:i/>
          <w:iCs/>
          <w:sz w:val="22"/>
          <w:szCs w:val="22"/>
        </w:rPr>
        <w:t>administrației</w:t>
      </w:r>
      <w:r w:rsidRPr="00B9114F">
        <w:rPr>
          <w:rFonts w:asciiTheme="minorHAnsi" w:hAnsiTheme="minorHAnsi" w:cstheme="minorHAnsi"/>
          <w:i/>
          <w:iCs/>
          <w:sz w:val="22"/>
          <w:szCs w:val="22"/>
        </w:rPr>
        <w:t xml:space="preserve"> publice locale ale </w:t>
      </w:r>
      <w:r w:rsidR="000C3F44" w:rsidRPr="00B9114F">
        <w:rPr>
          <w:rFonts w:asciiTheme="minorHAnsi" w:hAnsiTheme="minorHAnsi" w:cstheme="minorHAnsi"/>
          <w:i/>
          <w:iCs/>
          <w:sz w:val="22"/>
          <w:szCs w:val="22"/>
        </w:rPr>
        <w:t>unității</w:t>
      </w:r>
      <w:r w:rsidRPr="00B9114F">
        <w:rPr>
          <w:rFonts w:asciiTheme="minorHAnsi" w:hAnsiTheme="minorHAnsi" w:cstheme="minorHAnsi"/>
          <w:i/>
          <w:iCs/>
          <w:sz w:val="22"/>
          <w:szCs w:val="22"/>
        </w:rPr>
        <w:t xml:space="preserve">/subdiviziunii administrativ-teritoriale </w:t>
      </w:r>
      <w:r w:rsidR="000C3F44" w:rsidRPr="00B9114F">
        <w:rPr>
          <w:rFonts w:asciiTheme="minorHAnsi" w:hAnsiTheme="minorHAnsi" w:cstheme="minorHAnsi"/>
          <w:i/>
          <w:iCs/>
          <w:sz w:val="22"/>
          <w:szCs w:val="22"/>
        </w:rPr>
        <w:t>calculează</w:t>
      </w:r>
      <w:r w:rsidRPr="00B9114F">
        <w:rPr>
          <w:rFonts w:asciiTheme="minorHAnsi" w:hAnsiTheme="minorHAnsi" w:cstheme="minorHAnsi"/>
          <w:i/>
          <w:iCs/>
          <w:sz w:val="22"/>
          <w:szCs w:val="22"/>
        </w:rPr>
        <w:t xml:space="preserve"> si aproba taxa de salubrizare la nivelul sumei dintre taxa distincta </w:t>
      </w:r>
      <w:r w:rsidR="000C3F44" w:rsidRPr="00B9114F">
        <w:rPr>
          <w:rFonts w:asciiTheme="minorHAnsi" w:hAnsiTheme="minorHAnsi" w:cstheme="minorHAnsi"/>
          <w:i/>
          <w:iCs/>
          <w:sz w:val="22"/>
          <w:szCs w:val="22"/>
        </w:rPr>
        <w:t>plătită</w:t>
      </w:r>
      <w:r w:rsidRPr="00B9114F">
        <w:rPr>
          <w:rFonts w:asciiTheme="minorHAnsi" w:hAnsiTheme="minorHAnsi" w:cstheme="minorHAnsi"/>
          <w:i/>
          <w:iCs/>
          <w:sz w:val="22"/>
          <w:szCs w:val="22"/>
        </w:rPr>
        <w:t xml:space="preserve"> de utilizatori pentru gestionarea </w:t>
      </w:r>
      <w:r w:rsidR="000C3F44" w:rsidRPr="00B9114F">
        <w:rPr>
          <w:rFonts w:asciiTheme="minorHAnsi" w:hAnsiTheme="minorHAnsi" w:cstheme="minorHAnsi"/>
          <w:i/>
          <w:iCs/>
          <w:sz w:val="22"/>
          <w:szCs w:val="22"/>
        </w:rPr>
        <w:t>deșeurilor</w:t>
      </w:r>
      <w:r w:rsidRPr="00B9114F">
        <w:rPr>
          <w:rFonts w:asciiTheme="minorHAnsi" w:hAnsiTheme="minorHAnsi" w:cstheme="minorHAnsi"/>
          <w:i/>
          <w:iCs/>
          <w:sz w:val="22"/>
          <w:szCs w:val="22"/>
        </w:rPr>
        <w:t xml:space="preserve"> de </w:t>
      </w:r>
      <w:r w:rsidR="000C3F44" w:rsidRPr="00B9114F">
        <w:rPr>
          <w:rFonts w:asciiTheme="minorHAnsi" w:hAnsiTheme="minorHAnsi" w:cstheme="minorHAnsi"/>
          <w:i/>
          <w:iCs/>
          <w:sz w:val="22"/>
          <w:szCs w:val="22"/>
        </w:rPr>
        <w:t>hârtie</w:t>
      </w:r>
      <w:r w:rsidRPr="00B9114F">
        <w:rPr>
          <w:rFonts w:asciiTheme="minorHAnsi" w:hAnsiTheme="minorHAnsi" w:cstheme="minorHAnsi"/>
          <w:i/>
          <w:iCs/>
          <w:sz w:val="22"/>
          <w:szCs w:val="22"/>
        </w:rPr>
        <w:t xml:space="preserve">, metal, plastic si sticla si taxa distincta pentru gestionarea </w:t>
      </w:r>
      <w:r w:rsidR="000C3F44" w:rsidRPr="00B9114F">
        <w:rPr>
          <w:rFonts w:asciiTheme="minorHAnsi" w:hAnsiTheme="minorHAnsi" w:cstheme="minorHAnsi"/>
          <w:i/>
          <w:iCs/>
          <w:sz w:val="22"/>
          <w:szCs w:val="22"/>
        </w:rPr>
        <w:t>deșeurilor</w:t>
      </w:r>
      <w:r w:rsidRPr="00B9114F">
        <w:rPr>
          <w:rFonts w:asciiTheme="minorHAnsi" w:hAnsiTheme="minorHAnsi" w:cstheme="minorHAnsi"/>
          <w:i/>
          <w:iCs/>
          <w:sz w:val="22"/>
          <w:szCs w:val="22"/>
        </w:rPr>
        <w:t xml:space="preserve"> reziduale. Taxa distincta pentru gestionarea </w:t>
      </w:r>
      <w:r w:rsidR="000C3F44" w:rsidRPr="00B9114F">
        <w:rPr>
          <w:rFonts w:asciiTheme="minorHAnsi" w:hAnsiTheme="minorHAnsi" w:cstheme="minorHAnsi"/>
          <w:i/>
          <w:iCs/>
          <w:sz w:val="22"/>
          <w:szCs w:val="22"/>
        </w:rPr>
        <w:t>deșeurilor</w:t>
      </w:r>
      <w:r w:rsidRPr="00B9114F">
        <w:rPr>
          <w:rFonts w:asciiTheme="minorHAnsi" w:hAnsiTheme="minorHAnsi" w:cstheme="minorHAnsi"/>
          <w:i/>
          <w:iCs/>
          <w:sz w:val="22"/>
          <w:szCs w:val="22"/>
        </w:rPr>
        <w:t xml:space="preserve"> de </w:t>
      </w:r>
      <w:r w:rsidR="000C3F44" w:rsidRPr="00B9114F">
        <w:rPr>
          <w:rFonts w:asciiTheme="minorHAnsi" w:hAnsiTheme="minorHAnsi" w:cstheme="minorHAnsi"/>
          <w:i/>
          <w:iCs/>
          <w:sz w:val="22"/>
          <w:szCs w:val="22"/>
        </w:rPr>
        <w:t>hârtie</w:t>
      </w:r>
      <w:r w:rsidRPr="00B9114F">
        <w:rPr>
          <w:rFonts w:asciiTheme="minorHAnsi" w:hAnsiTheme="minorHAnsi" w:cstheme="minorHAnsi"/>
          <w:i/>
          <w:iCs/>
          <w:sz w:val="22"/>
          <w:szCs w:val="22"/>
        </w:rPr>
        <w:t xml:space="preserve">, metal, plastic si sticla </w:t>
      </w:r>
      <w:r w:rsidR="000C3F44" w:rsidRPr="00B9114F">
        <w:rPr>
          <w:rFonts w:asciiTheme="minorHAnsi" w:hAnsiTheme="minorHAnsi" w:cstheme="minorHAnsi"/>
          <w:i/>
          <w:iCs/>
          <w:sz w:val="22"/>
          <w:szCs w:val="22"/>
        </w:rPr>
        <w:t>prevăzută</w:t>
      </w:r>
      <w:r w:rsidRPr="00B9114F">
        <w:rPr>
          <w:rFonts w:asciiTheme="minorHAnsi" w:hAnsiTheme="minorHAnsi" w:cstheme="minorHAnsi"/>
          <w:i/>
          <w:iCs/>
          <w:sz w:val="22"/>
          <w:szCs w:val="22"/>
        </w:rPr>
        <w:t xml:space="preserve"> la art. 17 alin. (5) lit. i) din </w:t>
      </w:r>
      <w:r w:rsidR="000C3F44" w:rsidRPr="00B9114F">
        <w:rPr>
          <w:rFonts w:asciiTheme="minorHAnsi" w:hAnsiTheme="minorHAnsi" w:cstheme="minorHAnsi"/>
          <w:i/>
          <w:iCs/>
          <w:sz w:val="22"/>
          <w:szCs w:val="22"/>
        </w:rPr>
        <w:t>Ordonanța</w:t>
      </w:r>
      <w:r w:rsidRPr="00B9114F">
        <w:rPr>
          <w:rFonts w:asciiTheme="minorHAnsi" w:hAnsiTheme="minorHAnsi" w:cstheme="minorHAnsi"/>
          <w:i/>
          <w:iCs/>
          <w:sz w:val="22"/>
          <w:szCs w:val="22"/>
        </w:rPr>
        <w:t xml:space="preserve"> de urgenta a Guvernului nr. 92/2021, cu </w:t>
      </w:r>
      <w:r w:rsidR="000C3F44" w:rsidRPr="00B9114F">
        <w:rPr>
          <w:rFonts w:asciiTheme="minorHAnsi" w:hAnsiTheme="minorHAnsi" w:cstheme="minorHAnsi"/>
          <w:i/>
          <w:iCs/>
          <w:sz w:val="22"/>
          <w:szCs w:val="22"/>
        </w:rPr>
        <w:t>modificările</w:t>
      </w:r>
      <w:r w:rsidRPr="00B9114F">
        <w:rPr>
          <w:rFonts w:asciiTheme="minorHAnsi" w:hAnsiTheme="minorHAnsi" w:cstheme="minorHAnsi"/>
          <w:i/>
          <w:iCs/>
          <w:sz w:val="22"/>
          <w:szCs w:val="22"/>
        </w:rPr>
        <w:t xml:space="preserve"> si </w:t>
      </w:r>
      <w:r w:rsidR="000C3F44" w:rsidRPr="00B9114F">
        <w:rPr>
          <w:rFonts w:asciiTheme="minorHAnsi" w:hAnsiTheme="minorHAnsi" w:cstheme="minorHAnsi"/>
          <w:i/>
          <w:iCs/>
          <w:sz w:val="22"/>
          <w:szCs w:val="22"/>
        </w:rPr>
        <w:t>completările</w:t>
      </w:r>
      <w:r w:rsidRPr="00B9114F">
        <w:rPr>
          <w:rFonts w:asciiTheme="minorHAnsi" w:hAnsiTheme="minorHAnsi" w:cstheme="minorHAnsi"/>
          <w:i/>
          <w:iCs/>
          <w:sz w:val="22"/>
          <w:szCs w:val="22"/>
        </w:rPr>
        <w:t xml:space="preserve"> ulterioare, se </w:t>
      </w:r>
      <w:r w:rsidR="000C3F44" w:rsidRPr="00B9114F">
        <w:rPr>
          <w:rFonts w:asciiTheme="minorHAnsi" w:hAnsiTheme="minorHAnsi" w:cstheme="minorHAnsi"/>
          <w:i/>
          <w:iCs/>
          <w:sz w:val="22"/>
          <w:szCs w:val="22"/>
        </w:rPr>
        <w:t>calculează</w:t>
      </w:r>
      <w:r w:rsidRPr="00B9114F">
        <w:rPr>
          <w:rFonts w:asciiTheme="minorHAnsi" w:hAnsiTheme="minorHAnsi" w:cstheme="minorHAnsi"/>
          <w:i/>
          <w:iCs/>
          <w:sz w:val="22"/>
          <w:szCs w:val="22"/>
        </w:rPr>
        <w:t xml:space="preserve"> la nivelul tarifului distinct pentru gestionarea </w:t>
      </w:r>
      <w:r w:rsidR="000C3F44" w:rsidRPr="00B9114F">
        <w:rPr>
          <w:rFonts w:asciiTheme="minorHAnsi" w:hAnsiTheme="minorHAnsi" w:cstheme="minorHAnsi"/>
          <w:i/>
          <w:iCs/>
          <w:sz w:val="22"/>
          <w:szCs w:val="22"/>
        </w:rPr>
        <w:t>deșeurilor</w:t>
      </w:r>
      <w:r w:rsidRPr="00B9114F">
        <w:rPr>
          <w:rFonts w:asciiTheme="minorHAnsi" w:hAnsiTheme="minorHAnsi" w:cstheme="minorHAnsi"/>
          <w:i/>
          <w:iCs/>
          <w:sz w:val="22"/>
          <w:szCs w:val="22"/>
        </w:rPr>
        <w:t xml:space="preserve"> de </w:t>
      </w:r>
      <w:r w:rsidR="000C3F44" w:rsidRPr="00B9114F">
        <w:rPr>
          <w:rFonts w:asciiTheme="minorHAnsi" w:hAnsiTheme="minorHAnsi" w:cstheme="minorHAnsi"/>
          <w:i/>
          <w:iCs/>
          <w:sz w:val="22"/>
          <w:szCs w:val="22"/>
        </w:rPr>
        <w:t>hârtie</w:t>
      </w:r>
      <w:r w:rsidRPr="00B9114F">
        <w:rPr>
          <w:rFonts w:asciiTheme="minorHAnsi" w:hAnsiTheme="minorHAnsi" w:cstheme="minorHAnsi"/>
          <w:i/>
          <w:iCs/>
          <w:sz w:val="22"/>
          <w:szCs w:val="22"/>
        </w:rPr>
        <w:t xml:space="preserve">, metal, plastic si sticla pentru </w:t>
      </w:r>
      <w:r w:rsidR="000C3F44" w:rsidRPr="00B9114F">
        <w:rPr>
          <w:rFonts w:asciiTheme="minorHAnsi" w:hAnsiTheme="minorHAnsi" w:cstheme="minorHAnsi"/>
          <w:i/>
          <w:iCs/>
          <w:sz w:val="22"/>
          <w:szCs w:val="22"/>
        </w:rPr>
        <w:t>activitățile</w:t>
      </w:r>
      <w:r w:rsidRPr="00B9114F">
        <w:rPr>
          <w:rFonts w:asciiTheme="minorHAnsi" w:hAnsiTheme="minorHAnsi" w:cstheme="minorHAnsi"/>
          <w:i/>
          <w:iCs/>
          <w:sz w:val="22"/>
          <w:szCs w:val="22"/>
        </w:rPr>
        <w:t xml:space="preserve"> </w:t>
      </w:r>
      <w:r w:rsidR="000C3F44" w:rsidRPr="00B9114F">
        <w:rPr>
          <w:rFonts w:asciiTheme="minorHAnsi" w:hAnsiTheme="minorHAnsi" w:cstheme="minorHAnsi"/>
          <w:i/>
          <w:iCs/>
          <w:sz w:val="22"/>
          <w:szCs w:val="22"/>
        </w:rPr>
        <w:t>desfășurate</w:t>
      </w:r>
      <w:r w:rsidRPr="00B9114F">
        <w:rPr>
          <w:rFonts w:asciiTheme="minorHAnsi" w:hAnsiTheme="minorHAnsi" w:cstheme="minorHAnsi"/>
          <w:i/>
          <w:iCs/>
          <w:sz w:val="22"/>
          <w:szCs w:val="22"/>
        </w:rPr>
        <w:t xml:space="preserve"> de operatori, </w:t>
      </w:r>
      <w:r w:rsidR="000C3F44" w:rsidRPr="00B9114F">
        <w:rPr>
          <w:rFonts w:asciiTheme="minorHAnsi" w:hAnsiTheme="minorHAnsi" w:cstheme="minorHAnsi"/>
          <w:i/>
          <w:iCs/>
          <w:sz w:val="22"/>
          <w:szCs w:val="22"/>
        </w:rPr>
        <w:t>prevăzut</w:t>
      </w:r>
      <w:r w:rsidRPr="00B9114F">
        <w:rPr>
          <w:rFonts w:asciiTheme="minorHAnsi" w:hAnsiTheme="minorHAnsi" w:cstheme="minorHAnsi"/>
          <w:i/>
          <w:iCs/>
          <w:sz w:val="22"/>
          <w:szCs w:val="22"/>
        </w:rPr>
        <w:t xml:space="preserve"> la art. 283 alin. (2), din care se scade valoarea reducerii taxei din sumele </w:t>
      </w:r>
      <w:r w:rsidR="00C47B9D" w:rsidRPr="00B9114F">
        <w:rPr>
          <w:rFonts w:asciiTheme="minorHAnsi" w:hAnsiTheme="minorHAnsi" w:cstheme="minorHAnsi"/>
          <w:i/>
          <w:iCs/>
          <w:sz w:val="22"/>
          <w:szCs w:val="22"/>
        </w:rPr>
        <w:t>încasate</w:t>
      </w:r>
      <w:r w:rsidRPr="00B9114F">
        <w:rPr>
          <w:rFonts w:asciiTheme="minorHAnsi" w:hAnsiTheme="minorHAnsi" w:cstheme="minorHAnsi"/>
          <w:i/>
          <w:iCs/>
          <w:sz w:val="22"/>
          <w:szCs w:val="22"/>
        </w:rPr>
        <w:t xml:space="preserve"> de la </w:t>
      </w:r>
      <w:r w:rsidR="00C47B9D" w:rsidRPr="00B9114F">
        <w:rPr>
          <w:rFonts w:asciiTheme="minorHAnsi" w:hAnsiTheme="minorHAnsi" w:cstheme="minorHAnsi"/>
          <w:i/>
          <w:iCs/>
          <w:sz w:val="22"/>
          <w:szCs w:val="22"/>
        </w:rPr>
        <w:t>organizațiile</w:t>
      </w:r>
      <w:r w:rsidRPr="00B9114F">
        <w:rPr>
          <w:rFonts w:asciiTheme="minorHAnsi" w:hAnsiTheme="minorHAnsi" w:cstheme="minorHAnsi"/>
          <w:i/>
          <w:iCs/>
          <w:sz w:val="22"/>
          <w:szCs w:val="22"/>
        </w:rPr>
        <w:t xml:space="preserve"> care </w:t>
      </w:r>
      <w:r w:rsidR="00C47B9D" w:rsidRPr="00B9114F">
        <w:rPr>
          <w:rFonts w:asciiTheme="minorHAnsi" w:hAnsiTheme="minorHAnsi" w:cstheme="minorHAnsi"/>
          <w:i/>
          <w:iCs/>
          <w:sz w:val="22"/>
          <w:szCs w:val="22"/>
        </w:rPr>
        <w:t>implementează</w:t>
      </w:r>
      <w:r w:rsidRPr="00B9114F">
        <w:rPr>
          <w:rFonts w:asciiTheme="minorHAnsi" w:hAnsiTheme="minorHAnsi" w:cstheme="minorHAnsi"/>
          <w:i/>
          <w:iCs/>
          <w:sz w:val="22"/>
          <w:szCs w:val="22"/>
        </w:rPr>
        <w:t xml:space="preserve"> </w:t>
      </w:r>
      <w:r w:rsidR="00C47B9D" w:rsidRPr="00B9114F">
        <w:rPr>
          <w:rFonts w:asciiTheme="minorHAnsi" w:hAnsiTheme="minorHAnsi" w:cstheme="minorHAnsi"/>
          <w:i/>
          <w:iCs/>
          <w:sz w:val="22"/>
          <w:szCs w:val="22"/>
        </w:rPr>
        <w:t>obligațiile</w:t>
      </w:r>
      <w:r w:rsidRPr="00B9114F">
        <w:rPr>
          <w:rFonts w:asciiTheme="minorHAnsi" w:hAnsiTheme="minorHAnsi" w:cstheme="minorHAnsi"/>
          <w:i/>
          <w:iCs/>
          <w:sz w:val="22"/>
          <w:szCs w:val="22"/>
        </w:rPr>
        <w:t xml:space="preserve"> privind </w:t>
      </w:r>
      <w:r w:rsidR="00C47B9D" w:rsidRPr="00B9114F">
        <w:rPr>
          <w:rFonts w:asciiTheme="minorHAnsi" w:hAnsiTheme="minorHAnsi" w:cstheme="minorHAnsi"/>
          <w:i/>
          <w:iCs/>
          <w:sz w:val="22"/>
          <w:szCs w:val="22"/>
        </w:rPr>
        <w:t>răspunderea</w:t>
      </w:r>
      <w:r w:rsidRPr="00B9114F">
        <w:rPr>
          <w:rFonts w:asciiTheme="minorHAnsi" w:hAnsiTheme="minorHAnsi" w:cstheme="minorHAnsi"/>
          <w:i/>
          <w:iCs/>
          <w:sz w:val="22"/>
          <w:szCs w:val="22"/>
        </w:rPr>
        <w:t xml:space="preserve"> extinsa a </w:t>
      </w:r>
      <w:r w:rsidR="00C47B9D" w:rsidRPr="00B9114F">
        <w:rPr>
          <w:rFonts w:asciiTheme="minorHAnsi" w:hAnsiTheme="minorHAnsi" w:cstheme="minorHAnsi"/>
          <w:i/>
          <w:iCs/>
          <w:sz w:val="22"/>
          <w:szCs w:val="22"/>
        </w:rPr>
        <w:t>producătorilor</w:t>
      </w:r>
      <w:r w:rsidRPr="00B9114F">
        <w:rPr>
          <w:rFonts w:asciiTheme="minorHAnsi" w:hAnsiTheme="minorHAnsi" w:cstheme="minorHAnsi"/>
          <w:i/>
          <w:iCs/>
          <w:sz w:val="22"/>
          <w:szCs w:val="22"/>
        </w:rPr>
        <w:t>, calculat in conformitate cu normele metodologice elaborate si aprobate de A.N.R.S.C.</w:t>
      </w:r>
    </w:p>
    <w:p w14:paraId="7AD39098" w14:textId="4ABE80A8" w:rsidR="006E3488" w:rsidRPr="00B9114F" w:rsidRDefault="006E3488" w:rsidP="00DC6B82">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t xml:space="preserve">   (5) In modalitatea de plata a contravalorii serviciului prin tarif nu se </w:t>
      </w:r>
      <w:r w:rsidR="00C47B9D" w:rsidRPr="00B9114F">
        <w:rPr>
          <w:rFonts w:asciiTheme="minorHAnsi" w:hAnsiTheme="minorHAnsi" w:cstheme="minorHAnsi"/>
          <w:i/>
          <w:iCs/>
          <w:sz w:val="22"/>
          <w:szCs w:val="22"/>
        </w:rPr>
        <w:t>calculează</w:t>
      </w:r>
      <w:r w:rsidRPr="00B9114F">
        <w:rPr>
          <w:rFonts w:asciiTheme="minorHAnsi" w:hAnsiTheme="minorHAnsi" w:cstheme="minorHAnsi"/>
          <w:i/>
          <w:iCs/>
          <w:sz w:val="22"/>
          <w:szCs w:val="22"/>
        </w:rPr>
        <w:t xml:space="preserve"> si nu se aproba tarife distincte de gestionare a </w:t>
      </w:r>
      <w:r w:rsidR="00C47B9D" w:rsidRPr="00B9114F">
        <w:rPr>
          <w:rFonts w:asciiTheme="minorHAnsi" w:hAnsiTheme="minorHAnsi" w:cstheme="minorHAnsi"/>
          <w:i/>
          <w:iCs/>
          <w:sz w:val="22"/>
          <w:szCs w:val="22"/>
        </w:rPr>
        <w:t>fracțiunilor</w:t>
      </w:r>
      <w:r w:rsidRPr="00B9114F">
        <w:rPr>
          <w:rFonts w:asciiTheme="minorHAnsi" w:hAnsiTheme="minorHAnsi" w:cstheme="minorHAnsi"/>
          <w:i/>
          <w:iCs/>
          <w:sz w:val="22"/>
          <w:szCs w:val="22"/>
        </w:rPr>
        <w:t xml:space="preserve"> de </w:t>
      </w:r>
      <w:r w:rsidR="00C47B9D" w:rsidRPr="00B9114F">
        <w:rPr>
          <w:rFonts w:asciiTheme="minorHAnsi" w:hAnsiTheme="minorHAnsi" w:cstheme="minorHAnsi"/>
          <w:i/>
          <w:iCs/>
          <w:sz w:val="22"/>
          <w:szCs w:val="22"/>
        </w:rPr>
        <w:t>deșeuri</w:t>
      </w:r>
      <w:r w:rsidRPr="00B9114F">
        <w:rPr>
          <w:rFonts w:asciiTheme="minorHAnsi" w:hAnsiTheme="minorHAnsi" w:cstheme="minorHAnsi"/>
          <w:i/>
          <w:iCs/>
          <w:sz w:val="22"/>
          <w:szCs w:val="22"/>
        </w:rPr>
        <w:t xml:space="preserve"> municipale colectate separat pentru utilizatori, operatorii </w:t>
      </w:r>
      <w:r w:rsidR="00C47B9D" w:rsidRPr="00B9114F">
        <w:rPr>
          <w:rFonts w:asciiTheme="minorHAnsi" w:hAnsiTheme="minorHAnsi" w:cstheme="minorHAnsi"/>
          <w:i/>
          <w:iCs/>
          <w:sz w:val="22"/>
          <w:szCs w:val="22"/>
        </w:rPr>
        <w:t>având</w:t>
      </w:r>
      <w:r w:rsidRPr="00B9114F">
        <w:rPr>
          <w:rFonts w:asciiTheme="minorHAnsi" w:hAnsiTheme="minorHAnsi" w:cstheme="minorHAnsi"/>
          <w:i/>
          <w:iCs/>
          <w:sz w:val="22"/>
          <w:szCs w:val="22"/>
        </w:rPr>
        <w:t xml:space="preserve"> </w:t>
      </w:r>
      <w:r w:rsidR="00C47B9D" w:rsidRPr="00B9114F">
        <w:rPr>
          <w:rFonts w:asciiTheme="minorHAnsi" w:hAnsiTheme="minorHAnsi" w:cstheme="minorHAnsi"/>
          <w:i/>
          <w:iCs/>
          <w:sz w:val="22"/>
          <w:szCs w:val="22"/>
        </w:rPr>
        <w:t>obligația</w:t>
      </w:r>
      <w:r w:rsidRPr="00B9114F">
        <w:rPr>
          <w:rFonts w:asciiTheme="minorHAnsi" w:hAnsiTheme="minorHAnsi" w:cstheme="minorHAnsi"/>
          <w:i/>
          <w:iCs/>
          <w:sz w:val="22"/>
          <w:szCs w:val="22"/>
        </w:rPr>
        <w:t xml:space="preserve"> de a </w:t>
      </w:r>
      <w:r w:rsidR="00C47B9D" w:rsidRPr="00B9114F">
        <w:rPr>
          <w:rFonts w:asciiTheme="minorHAnsi" w:hAnsiTheme="minorHAnsi" w:cstheme="minorHAnsi"/>
          <w:i/>
          <w:iCs/>
          <w:sz w:val="22"/>
          <w:szCs w:val="22"/>
        </w:rPr>
        <w:t>evidenția</w:t>
      </w:r>
      <w:r w:rsidRPr="00B9114F">
        <w:rPr>
          <w:rFonts w:asciiTheme="minorHAnsi" w:hAnsiTheme="minorHAnsi" w:cstheme="minorHAnsi"/>
          <w:i/>
          <w:iCs/>
          <w:sz w:val="22"/>
          <w:szCs w:val="22"/>
        </w:rPr>
        <w:t xml:space="preserve"> separat in factura emisa utilizatorilor casnici, </w:t>
      </w:r>
      <w:r w:rsidR="00C47B9D" w:rsidRPr="00B9114F">
        <w:rPr>
          <w:rFonts w:asciiTheme="minorHAnsi" w:hAnsiTheme="minorHAnsi" w:cstheme="minorHAnsi"/>
          <w:i/>
          <w:iCs/>
          <w:sz w:val="22"/>
          <w:szCs w:val="22"/>
        </w:rPr>
        <w:t>alături</w:t>
      </w:r>
      <w:r w:rsidRPr="00B9114F">
        <w:rPr>
          <w:rFonts w:asciiTheme="minorHAnsi" w:hAnsiTheme="minorHAnsi" w:cstheme="minorHAnsi"/>
          <w:i/>
          <w:iCs/>
          <w:sz w:val="22"/>
          <w:szCs w:val="22"/>
        </w:rPr>
        <w:t xml:space="preserve"> de tarifele </w:t>
      </w:r>
      <w:r w:rsidR="00C47B9D" w:rsidRPr="00B9114F">
        <w:rPr>
          <w:rFonts w:asciiTheme="minorHAnsi" w:hAnsiTheme="minorHAnsi" w:cstheme="minorHAnsi"/>
          <w:i/>
          <w:iCs/>
          <w:sz w:val="22"/>
          <w:szCs w:val="22"/>
        </w:rPr>
        <w:t>activităților</w:t>
      </w:r>
      <w:r w:rsidRPr="00B9114F">
        <w:rPr>
          <w:rFonts w:asciiTheme="minorHAnsi" w:hAnsiTheme="minorHAnsi" w:cstheme="minorHAnsi"/>
          <w:i/>
          <w:iCs/>
          <w:sz w:val="22"/>
          <w:szCs w:val="22"/>
        </w:rPr>
        <w:t xml:space="preserve"> componente, inclusiv valoarea reducerii facturii pentru utilizatorii casnici care </w:t>
      </w:r>
      <w:r w:rsidR="00C47B9D" w:rsidRPr="00B9114F">
        <w:rPr>
          <w:rFonts w:asciiTheme="minorHAnsi" w:hAnsiTheme="minorHAnsi" w:cstheme="minorHAnsi"/>
          <w:i/>
          <w:iCs/>
          <w:sz w:val="22"/>
          <w:szCs w:val="22"/>
        </w:rPr>
        <w:t>colectează</w:t>
      </w:r>
      <w:r w:rsidRPr="00B9114F">
        <w:rPr>
          <w:rFonts w:asciiTheme="minorHAnsi" w:hAnsiTheme="minorHAnsi" w:cstheme="minorHAnsi"/>
          <w:i/>
          <w:iCs/>
          <w:sz w:val="22"/>
          <w:szCs w:val="22"/>
        </w:rPr>
        <w:t xml:space="preserve"> separat </w:t>
      </w:r>
      <w:r w:rsidR="00C47B9D" w:rsidRPr="00B9114F">
        <w:rPr>
          <w:rFonts w:asciiTheme="minorHAnsi" w:hAnsiTheme="minorHAnsi" w:cstheme="minorHAnsi"/>
          <w:i/>
          <w:iCs/>
          <w:sz w:val="22"/>
          <w:szCs w:val="22"/>
        </w:rPr>
        <w:t>deșeurile</w:t>
      </w:r>
      <w:r w:rsidRPr="00B9114F">
        <w:rPr>
          <w:rFonts w:asciiTheme="minorHAnsi" w:hAnsiTheme="minorHAnsi" w:cstheme="minorHAnsi"/>
          <w:i/>
          <w:iCs/>
          <w:sz w:val="22"/>
          <w:szCs w:val="22"/>
        </w:rPr>
        <w:t xml:space="preserve">. </w:t>
      </w:r>
    </w:p>
    <w:p w14:paraId="55147365" w14:textId="03326928" w:rsidR="007003FC" w:rsidRPr="00B9114F" w:rsidRDefault="006E3488" w:rsidP="00DC6B82">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t xml:space="preserve">   (6) </w:t>
      </w:r>
      <w:r w:rsidR="00C47B9D" w:rsidRPr="00B9114F">
        <w:rPr>
          <w:rFonts w:asciiTheme="minorHAnsi" w:hAnsiTheme="minorHAnsi" w:cstheme="minorHAnsi"/>
          <w:i/>
          <w:iCs/>
          <w:sz w:val="22"/>
          <w:szCs w:val="22"/>
        </w:rPr>
        <w:t>Autoritățile</w:t>
      </w:r>
      <w:r w:rsidRPr="00B9114F">
        <w:rPr>
          <w:rFonts w:asciiTheme="minorHAnsi" w:hAnsiTheme="minorHAnsi" w:cstheme="minorHAnsi"/>
          <w:i/>
          <w:iCs/>
          <w:sz w:val="22"/>
          <w:szCs w:val="22"/>
        </w:rPr>
        <w:t xml:space="preserve"> </w:t>
      </w:r>
      <w:r w:rsidR="00C47B9D" w:rsidRPr="00B9114F">
        <w:rPr>
          <w:rFonts w:asciiTheme="minorHAnsi" w:hAnsiTheme="minorHAnsi" w:cstheme="minorHAnsi"/>
          <w:i/>
          <w:iCs/>
          <w:sz w:val="22"/>
          <w:szCs w:val="22"/>
        </w:rPr>
        <w:t>administrației</w:t>
      </w:r>
      <w:r w:rsidRPr="00B9114F">
        <w:rPr>
          <w:rFonts w:asciiTheme="minorHAnsi" w:hAnsiTheme="minorHAnsi" w:cstheme="minorHAnsi"/>
          <w:i/>
          <w:iCs/>
          <w:sz w:val="22"/>
          <w:szCs w:val="22"/>
        </w:rPr>
        <w:t xml:space="preserve"> publice locale ale </w:t>
      </w:r>
      <w:r w:rsidR="00C47B9D" w:rsidRPr="00B9114F">
        <w:rPr>
          <w:rFonts w:asciiTheme="minorHAnsi" w:hAnsiTheme="minorHAnsi" w:cstheme="minorHAnsi"/>
          <w:i/>
          <w:iCs/>
          <w:sz w:val="22"/>
          <w:szCs w:val="22"/>
        </w:rPr>
        <w:t>unității</w:t>
      </w:r>
      <w:r w:rsidRPr="00B9114F">
        <w:rPr>
          <w:rFonts w:asciiTheme="minorHAnsi" w:hAnsiTheme="minorHAnsi" w:cstheme="minorHAnsi"/>
          <w:i/>
          <w:iCs/>
          <w:sz w:val="22"/>
          <w:szCs w:val="22"/>
        </w:rPr>
        <w:t xml:space="preserve">/ subdiviziunii administrativ-teritoriale sau, </w:t>
      </w:r>
      <w:r w:rsidR="00C47B9D" w:rsidRPr="00B9114F">
        <w:rPr>
          <w:rFonts w:asciiTheme="minorHAnsi" w:hAnsiTheme="minorHAnsi" w:cstheme="minorHAnsi"/>
          <w:i/>
          <w:iCs/>
          <w:sz w:val="22"/>
          <w:szCs w:val="22"/>
        </w:rPr>
        <w:t>după</w:t>
      </w:r>
      <w:r w:rsidRPr="00B9114F">
        <w:rPr>
          <w:rFonts w:asciiTheme="minorHAnsi" w:hAnsiTheme="minorHAnsi" w:cstheme="minorHAnsi"/>
          <w:i/>
          <w:iCs/>
          <w:sz w:val="22"/>
          <w:szCs w:val="22"/>
        </w:rPr>
        <w:t xml:space="preserve"> caz, </w:t>
      </w:r>
      <w:r w:rsidR="00C47B9D" w:rsidRPr="00B9114F">
        <w:rPr>
          <w:rFonts w:asciiTheme="minorHAnsi" w:hAnsiTheme="minorHAnsi" w:cstheme="minorHAnsi"/>
          <w:i/>
          <w:iCs/>
          <w:sz w:val="22"/>
          <w:szCs w:val="22"/>
        </w:rPr>
        <w:t>asociațiile</w:t>
      </w:r>
      <w:r w:rsidRPr="00B9114F">
        <w:rPr>
          <w:rFonts w:asciiTheme="minorHAnsi" w:hAnsiTheme="minorHAnsi" w:cstheme="minorHAnsi"/>
          <w:i/>
          <w:iCs/>
          <w:sz w:val="22"/>
          <w:szCs w:val="22"/>
        </w:rPr>
        <w:t xml:space="preserve"> de dezvoltare intercomunitara </w:t>
      </w:r>
      <w:r w:rsidR="00C47B9D" w:rsidRPr="00B9114F">
        <w:rPr>
          <w:rFonts w:asciiTheme="minorHAnsi" w:hAnsiTheme="minorHAnsi" w:cstheme="minorHAnsi"/>
          <w:i/>
          <w:iCs/>
          <w:sz w:val="22"/>
          <w:szCs w:val="22"/>
        </w:rPr>
        <w:t>încheie</w:t>
      </w:r>
      <w:r w:rsidRPr="00B9114F">
        <w:rPr>
          <w:rFonts w:asciiTheme="minorHAnsi" w:hAnsiTheme="minorHAnsi" w:cstheme="minorHAnsi"/>
          <w:i/>
          <w:iCs/>
          <w:sz w:val="22"/>
          <w:szCs w:val="22"/>
        </w:rPr>
        <w:t xml:space="preserve"> contracte, parteneriate si cu alte </w:t>
      </w:r>
      <w:r w:rsidR="006F64E9" w:rsidRPr="00B9114F">
        <w:rPr>
          <w:rFonts w:asciiTheme="minorHAnsi" w:hAnsiTheme="minorHAnsi" w:cstheme="minorHAnsi"/>
          <w:i/>
          <w:iCs/>
          <w:sz w:val="22"/>
          <w:szCs w:val="22"/>
        </w:rPr>
        <w:t>organizații</w:t>
      </w:r>
      <w:r w:rsidRPr="00B9114F">
        <w:rPr>
          <w:rFonts w:asciiTheme="minorHAnsi" w:hAnsiTheme="minorHAnsi" w:cstheme="minorHAnsi"/>
          <w:i/>
          <w:iCs/>
          <w:sz w:val="22"/>
          <w:szCs w:val="22"/>
        </w:rPr>
        <w:t xml:space="preserve"> </w:t>
      </w:r>
      <w:r w:rsidR="006F64E9" w:rsidRPr="00B9114F">
        <w:rPr>
          <w:rFonts w:asciiTheme="minorHAnsi" w:hAnsiTheme="minorHAnsi" w:cstheme="minorHAnsi"/>
          <w:i/>
          <w:iCs/>
          <w:sz w:val="22"/>
          <w:szCs w:val="22"/>
        </w:rPr>
        <w:t>licențiate</w:t>
      </w:r>
      <w:r w:rsidRPr="00B9114F">
        <w:rPr>
          <w:rFonts w:asciiTheme="minorHAnsi" w:hAnsiTheme="minorHAnsi" w:cstheme="minorHAnsi"/>
          <w:i/>
          <w:iCs/>
          <w:sz w:val="22"/>
          <w:szCs w:val="22"/>
        </w:rPr>
        <w:t xml:space="preserve"> de </w:t>
      </w:r>
      <w:r w:rsidR="006F64E9" w:rsidRPr="00B9114F">
        <w:rPr>
          <w:rFonts w:asciiTheme="minorHAnsi" w:hAnsiTheme="minorHAnsi" w:cstheme="minorHAnsi"/>
          <w:i/>
          <w:iCs/>
          <w:sz w:val="22"/>
          <w:szCs w:val="22"/>
        </w:rPr>
        <w:t>către</w:t>
      </w:r>
      <w:r w:rsidRPr="00B9114F">
        <w:rPr>
          <w:rFonts w:asciiTheme="minorHAnsi" w:hAnsiTheme="minorHAnsi" w:cstheme="minorHAnsi"/>
          <w:i/>
          <w:iCs/>
          <w:sz w:val="22"/>
          <w:szCs w:val="22"/>
        </w:rPr>
        <w:t xml:space="preserve"> autoritatea publica centrala pentru </w:t>
      </w:r>
      <w:r w:rsidR="006F64E9" w:rsidRPr="00B9114F">
        <w:rPr>
          <w:rFonts w:asciiTheme="minorHAnsi" w:hAnsiTheme="minorHAnsi" w:cstheme="minorHAnsi"/>
          <w:i/>
          <w:iCs/>
          <w:sz w:val="22"/>
          <w:szCs w:val="22"/>
        </w:rPr>
        <w:t>protecția</w:t>
      </w:r>
      <w:r w:rsidRPr="00B9114F">
        <w:rPr>
          <w:rFonts w:asciiTheme="minorHAnsi" w:hAnsiTheme="minorHAnsi" w:cstheme="minorHAnsi"/>
          <w:i/>
          <w:iCs/>
          <w:sz w:val="22"/>
          <w:szCs w:val="22"/>
        </w:rPr>
        <w:t xml:space="preserve"> mediului pentru transferul </w:t>
      </w:r>
      <w:r w:rsidR="006F64E9" w:rsidRPr="00B9114F">
        <w:rPr>
          <w:rFonts w:asciiTheme="minorHAnsi" w:hAnsiTheme="minorHAnsi" w:cstheme="minorHAnsi"/>
          <w:i/>
          <w:iCs/>
          <w:sz w:val="22"/>
          <w:szCs w:val="22"/>
        </w:rPr>
        <w:t>responsabilității</w:t>
      </w:r>
      <w:r w:rsidRPr="00B9114F">
        <w:rPr>
          <w:rFonts w:asciiTheme="minorHAnsi" w:hAnsiTheme="minorHAnsi" w:cstheme="minorHAnsi"/>
          <w:i/>
          <w:iCs/>
          <w:sz w:val="22"/>
          <w:szCs w:val="22"/>
        </w:rPr>
        <w:t xml:space="preserve"> </w:t>
      </w:r>
      <w:r w:rsidR="006F64E9" w:rsidRPr="00B9114F">
        <w:rPr>
          <w:rFonts w:asciiTheme="minorHAnsi" w:hAnsiTheme="minorHAnsi" w:cstheme="minorHAnsi"/>
          <w:i/>
          <w:iCs/>
          <w:sz w:val="22"/>
          <w:szCs w:val="22"/>
        </w:rPr>
        <w:t>producătorilor</w:t>
      </w:r>
      <w:r w:rsidRPr="00B9114F">
        <w:rPr>
          <w:rFonts w:asciiTheme="minorHAnsi" w:hAnsiTheme="minorHAnsi" w:cstheme="minorHAnsi"/>
          <w:i/>
          <w:iCs/>
          <w:sz w:val="22"/>
          <w:szCs w:val="22"/>
        </w:rPr>
        <w:t xml:space="preserve"> aferente anumitor fluxuri speciale de </w:t>
      </w:r>
      <w:r w:rsidR="006F64E9" w:rsidRPr="00B9114F">
        <w:rPr>
          <w:rFonts w:asciiTheme="minorHAnsi" w:hAnsiTheme="minorHAnsi" w:cstheme="minorHAnsi"/>
          <w:i/>
          <w:iCs/>
          <w:sz w:val="22"/>
          <w:szCs w:val="22"/>
        </w:rPr>
        <w:t>deșeuri</w:t>
      </w:r>
      <w:r w:rsidRPr="00B9114F">
        <w:rPr>
          <w:rFonts w:asciiTheme="minorHAnsi" w:hAnsiTheme="minorHAnsi" w:cstheme="minorHAnsi"/>
          <w:i/>
          <w:iCs/>
          <w:sz w:val="22"/>
          <w:szCs w:val="22"/>
        </w:rPr>
        <w:t xml:space="preserve"> municipale, colectate prin centrele de colectare prin aport voluntar si/sau prin campanii locale, astfel </w:t>
      </w:r>
      <w:r w:rsidR="006F64E9" w:rsidRPr="00B9114F">
        <w:rPr>
          <w:rFonts w:asciiTheme="minorHAnsi" w:hAnsiTheme="minorHAnsi" w:cstheme="minorHAnsi"/>
          <w:i/>
          <w:iCs/>
          <w:sz w:val="22"/>
          <w:szCs w:val="22"/>
        </w:rPr>
        <w:t>încât</w:t>
      </w:r>
      <w:r w:rsidRPr="00B9114F">
        <w:rPr>
          <w:rFonts w:asciiTheme="minorHAnsi" w:hAnsiTheme="minorHAnsi" w:cstheme="minorHAnsi"/>
          <w:i/>
          <w:iCs/>
          <w:sz w:val="22"/>
          <w:szCs w:val="22"/>
        </w:rPr>
        <w:t xml:space="preserve"> costurile cu gestionarea respectivelor </w:t>
      </w:r>
      <w:r w:rsidR="006F64E9" w:rsidRPr="00B9114F">
        <w:rPr>
          <w:rFonts w:asciiTheme="minorHAnsi" w:hAnsiTheme="minorHAnsi" w:cstheme="minorHAnsi"/>
          <w:i/>
          <w:iCs/>
          <w:sz w:val="22"/>
          <w:szCs w:val="22"/>
        </w:rPr>
        <w:t>deșeuri</w:t>
      </w:r>
      <w:r w:rsidRPr="00B9114F">
        <w:rPr>
          <w:rFonts w:asciiTheme="minorHAnsi" w:hAnsiTheme="minorHAnsi" w:cstheme="minorHAnsi"/>
          <w:i/>
          <w:iCs/>
          <w:sz w:val="22"/>
          <w:szCs w:val="22"/>
        </w:rPr>
        <w:t xml:space="preserve"> sa nu fie suportate de utilizatori.</w:t>
      </w:r>
    </w:p>
    <w:p w14:paraId="4A09C6AF" w14:textId="2096D274" w:rsidR="00911470" w:rsidRPr="00B9114F" w:rsidRDefault="00E23F67" w:rsidP="00E23F67">
      <w:pPr>
        <w:numPr>
          <w:ilvl w:val="0"/>
          <w:numId w:val="3"/>
        </w:numPr>
        <w:suppressAutoHyphens/>
        <w:jc w:val="both"/>
        <w:rPr>
          <w:rFonts w:asciiTheme="minorHAnsi" w:hAnsiTheme="minorHAnsi" w:cstheme="minorHAnsi"/>
          <w:sz w:val="22"/>
          <w:szCs w:val="22"/>
        </w:rPr>
      </w:pPr>
      <w:r w:rsidRPr="00B9114F">
        <w:rPr>
          <w:rFonts w:asciiTheme="minorHAnsi" w:hAnsiTheme="minorHAnsi" w:cstheme="minorHAnsi"/>
          <w:b/>
          <w:bCs/>
          <w:sz w:val="22"/>
          <w:szCs w:val="22"/>
        </w:rPr>
        <w:t>Ordonanț</w:t>
      </w:r>
      <w:r w:rsidR="00BE71D9" w:rsidRPr="00B9114F">
        <w:rPr>
          <w:rFonts w:asciiTheme="minorHAnsi" w:hAnsiTheme="minorHAnsi" w:cstheme="minorHAnsi"/>
          <w:b/>
          <w:bCs/>
          <w:sz w:val="22"/>
          <w:szCs w:val="22"/>
        </w:rPr>
        <w:t>ei</w:t>
      </w:r>
      <w:r w:rsidRPr="00B9114F">
        <w:rPr>
          <w:rFonts w:asciiTheme="minorHAnsi" w:hAnsiTheme="minorHAnsi" w:cstheme="minorHAnsi"/>
          <w:b/>
          <w:bCs/>
          <w:sz w:val="22"/>
          <w:szCs w:val="22"/>
        </w:rPr>
        <w:t xml:space="preserve"> de urgență a Guvernului nr.</w:t>
      </w:r>
      <w:r w:rsidR="006B346B" w:rsidRPr="00B9114F">
        <w:rPr>
          <w:rFonts w:asciiTheme="minorHAnsi" w:hAnsiTheme="minorHAnsi" w:cstheme="minorHAnsi"/>
          <w:b/>
          <w:bCs/>
          <w:sz w:val="22"/>
          <w:szCs w:val="22"/>
        </w:rPr>
        <w:t xml:space="preserve"> </w:t>
      </w:r>
      <w:r w:rsidRPr="00B9114F">
        <w:rPr>
          <w:rFonts w:asciiTheme="minorHAnsi" w:hAnsiTheme="minorHAnsi" w:cstheme="minorHAnsi"/>
          <w:b/>
          <w:bCs/>
          <w:sz w:val="22"/>
          <w:szCs w:val="22"/>
        </w:rPr>
        <w:t>57/2019</w:t>
      </w:r>
      <w:r w:rsidRPr="00B9114F">
        <w:rPr>
          <w:rFonts w:asciiTheme="minorHAnsi" w:hAnsiTheme="minorHAnsi" w:cstheme="minorHAnsi"/>
          <w:sz w:val="22"/>
          <w:szCs w:val="22"/>
        </w:rPr>
        <w:t xml:space="preserve"> privind Codul Administrativ</w:t>
      </w:r>
      <w:r w:rsidR="00911470" w:rsidRPr="00B9114F">
        <w:rPr>
          <w:rFonts w:asciiTheme="minorHAnsi" w:hAnsiTheme="minorHAnsi" w:cstheme="minorHAnsi"/>
          <w:sz w:val="22"/>
          <w:szCs w:val="22"/>
        </w:rPr>
        <w:t>, cu modificările și completările ulterioare:</w:t>
      </w:r>
    </w:p>
    <w:p w14:paraId="4EA3A066" w14:textId="39E1A57F" w:rsidR="00F7414C" w:rsidRPr="00B9114F" w:rsidRDefault="007003FC" w:rsidP="00F7414C">
      <w:pPr>
        <w:numPr>
          <w:ilvl w:val="1"/>
          <w:numId w:val="3"/>
        </w:numPr>
        <w:suppressAutoHyphens/>
        <w:jc w:val="both"/>
        <w:rPr>
          <w:rFonts w:asciiTheme="minorHAnsi" w:hAnsiTheme="minorHAnsi" w:cstheme="minorHAnsi"/>
          <w:i/>
          <w:iCs/>
          <w:sz w:val="22"/>
          <w:szCs w:val="22"/>
        </w:rPr>
      </w:pPr>
      <w:r w:rsidRPr="00B9114F">
        <w:rPr>
          <w:rFonts w:asciiTheme="minorHAnsi" w:hAnsiTheme="minorHAnsi" w:cstheme="minorHAnsi"/>
          <w:b/>
          <w:bCs/>
          <w:sz w:val="22"/>
          <w:szCs w:val="22"/>
        </w:rPr>
        <w:t>art</w:t>
      </w:r>
      <w:r w:rsidR="00BE71D9" w:rsidRPr="00B9114F">
        <w:rPr>
          <w:rFonts w:asciiTheme="minorHAnsi" w:hAnsiTheme="minorHAnsi" w:cstheme="minorHAnsi"/>
          <w:b/>
          <w:bCs/>
          <w:sz w:val="22"/>
          <w:szCs w:val="22"/>
        </w:rPr>
        <w:t>. 84</w:t>
      </w:r>
      <w:r w:rsidR="00F7414C" w:rsidRPr="00B9114F">
        <w:rPr>
          <w:rFonts w:asciiTheme="minorHAnsi" w:hAnsiTheme="minorHAnsi" w:cstheme="minorHAnsi"/>
          <w:b/>
          <w:bCs/>
          <w:sz w:val="22"/>
          <w:szCs w:val="22"/>
        </w:rPr>
        <w:t xml:space="preserve"> - </w:t>
      </w:r>
      <w:r w:rsidR="00F7414C" w:rsidRPr="00B9114F">
        <w:rPr>
          <w:rFonts w:asciiTheme="minorHAnsi" w:hAnsiTheme="minorHAnsi" w:cstheme="minorHAnsi"/>
          <w:i/>
          <w:iCs/>
          <w:sz w:val="22"/>
          <w:szCs w:val="22"/>
        </w:rPr>
        <w:t xml:space="preserve">(1) Autonomia locala, definita la art. 5 lit. j), se exercita de </w:t>
      </w:r>
      <w:r w:rsidR="00521978" w:rsidRPr="00B9114F">
        <w:rPr>
          <w:rFonts w:asciiTheme="minorHAnsi" w:hAnsiTheme="minorHAnsi" w:cstheme="minorHAnsi"/>
          <w:i/>
          <w:iCs/>
          <w:sz w:val="22"/>
          <w:szCs w:val="22"/>
        </w:rPr>
        <w:t>autoritățile</w:t>
      </w:r>
      <w:r w:rsidR="00F7414C" w:rsidRPr="00B9114F">
        <w:rPr>
          <w:rFonts w:asciiTheme="minorHAnsi" w:hAnsiTheme="minorHAnsi" w:cstheme="minorHAnsi"/>
          <w:i/>
          <w:iCs/>
          <w:sz w:val="22"/>
          <w:szCs w:val="22"/>
        </w:rPr>
        <w:t xml:space="preserve"> </w:t>
      </w:r>
      <w:r w:rsidR="00521978" w:rsidRPr="00B9114F">
        <w:rPr>
          <w:rFonts w:asciiTheme="minorHAnsi" w:hAnsiTheme="minorHAnsi" w:cstheme="minorHAnsi"/>
          <w:i/>
          <w:iCs/>
          <w:sz w:val="22"/>
          <w:szCs w:val="22"/>
        </w:rPr>
        <w:t>administrației</w:t>
      </w:r>
      <w:r w:rsidR="00F7414C" w:rsidRPr="00B9114F">
        <w:rPr>
          <w:rFonts w:asciiTheme="minorHAnsi" w:hAnsiTheme="minorHAnsi" w:cstheme="minorHAnsi"/>
          <w:i/>
          <w:iCs/>
          <w:sz w:val="22"/>
          <w:szCs w:val="22"/>
        </w:rPr>
        <w:t xml:space="preserve"> publice locale.</w:t>
      </w:r>
    </w:p>
    <w:p w14:paraId="764D4CDB" w14:textId="320BCF4D" w:rsidR="00F7414C" w:rsidRPr="00B9114F" w:rsidRDefault="00F7414C" w:rsidP="00F7414C">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t xml:space="preserve">   (2) </w:t>
      </w:r>
      <w:r w:rsidR="00521978" w:rsidRPr="00B9114F">
        <w:rPr>
          <w:rFonts w:asciiTheme="minorHAnsi" w:hAnsiTheme="minorHAnsi" w:cstheme="minorHAnsi"/>
          <w:i/>
          <w:iCs/>
          <w:sz w:val="22"/>
          <w:szCs w:val="22"/>
        </w:rPr>
        <w:t>Dispozițiile</w:t>
      </w:r>
      <w:r w:rsidRPr="00B9114F">
        <w:rPr>
          <w:rFonts w:asciiTheme="minorHAnsi" w:hAnsiTheme="minorHAnsi" w:cstheme="minorHAnsi"/>
          <w:i/>
          <w:iCs/>
          <w:sz w:val="22"/>
          <w:szCs w:val="22"/>
        </w:rPr>
        <w:t xml:space="preserve"> alin. (1) nu aduc atingere </w:t>
      </w:r>
      <w:r w:rsidR="00521978" w:rsidRPr="00B9114F">
        <w:rPr>
          <w:rFonts w:asciiTheme="minorHAnsi" w:hAnsiTheme="minorHAnsi" w:cstheme="minorHAnsi"/>
          <w:i/>
          <w:iCs/>
          <w:sz w:val="22"/>
          <w:szCs w:val="22"/>
        </w:rPr>
        <w:t>posibilității</w:t>
      </w:r>
      <w:r w:rsidRPr="00B9114F">
        <w:rPr>
          <w:rFonts w:asciiTheme="minorHAnsi" w:hAnsiTheme="minorHAnsi" w:cstheme="minorHAnsi"/>
          <w:i/>
          <w:iCs/>
          <w:sz w:val="22"/>
          <w:szCs w:val="22"/>
        </w:rPr>
        <w:t xml:space="preserve"> de a recurge la consultarea locuitorilor prin referendum sau prin orice alta forma de participare directa a </w:t>
      </w:r>
      <w:r w:rsidR="00521978" w:rsidRPr="00B9114F">
        <w:rPr>
          <w:rFonts w:asciiTheme="minorHAnsi" w:hAnsiTheme="minorHAnsi" w:cstheme="minorHAnsi"/>
          <w:i/>
          <w:iCs/>
          <w:sz w:val="22"/>
          <w:szCs w:val="22"/>
        </w:rPr>
        <w:t>cetățenilor</w:t>
      </w:r>
      <w:r w:rsidRPr="00B9114F">
        <w:rPr>
          <w:rFonts w:asciiTheme="minorHAnsi" w:hAnsiTheme="minorHAnsi" w:cstheme="minorHAnsi"/>
          <w:i/>
          <w:iCs/>
          <w:sz w:val="22"/>
          <w:szCs w:val="22"/>
        </w:rPr>
        <w:t xml:space="preserve"> la treburile publice, in </w:t>
      </w:r>
      <w:r w:rsidR="00521978" w:rsidRPr="00B9114F">
        <w:rPr>
          <w:rFonts w:asciiTheme="minorHAnsi" w:hAnsiTheme="minorHAnsi" w:cstheme="minorHAnsi"/>
          <w:i/>
          <w:iCs/>
          <w:sz w:val="22"/>
          <w:szCs w:val="22"/>
        </w:rPr>
        <w:t>condițiile</w:t>
      </w:r>
      <w:r w:rsidRPr="00B9114F">
        <w:rPr>
          <w:rFonts w:asciiTheme="minorHAnsi" w:hAnsiTheme="minorHAnsi" w:cstheme="minorHAnsi"/>
          <w:i/>
          <w:iCs/>
          <w:sz w:val="22"/>
          <w:szCs w:val="22"/>
        </w:rPr>
        <w:t xml:space="preserve"> legii.</w:t>
      </w:r>
    </w:p>
    <w:p w14:paraId="0E8A6BAB" w14:textId="01B66A92" w:rsidR="00F7414C" w:rsidRPr="00B9114F" w:rsidRDefault="00F7414C" w:rsidP="00F7414C">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t xml:space="preserve">   (3) Autonomia locala este numai administrativa si financiara, fiind exercitata pe baza si in limitele </w:t>
      </w:r>
      <w:r w:rsidR="00521978" w:rsidRPr="00B9114F">
        <w:rPr>
          <w:rFonts w:asciiTheme="minorHAnsi" w:hAnsiTheme="minorHAnsi" w:cstheme="minorHAnsi"/>
          <w:i/>
          <w:iCs/>
          <w:sz w:val="22"/>
          <w:szCs w:val="22"/>
        </w:rPr>
        <w:t>prevăzute</w:t>
      </w:r>
      <w:r w:rsidRPr="00B9114F">
        <w:rPr>
          <w:rFonts w:asciiTheme="minorHAnsi" w:hAnsiTheme="minorHAnsi" w:cstheme="minorHAnsi"/>
          <w:i/>
          <w:iCs/>
          <w:sz w:val="22"/>
          <w:szCs w:val="22"/>
        </w:rPr>
        <w:t xml:space="preserve"> de lege.</w:t>
      </w:r>
    </w:p>
    <w:p w14:paraId="6F512735" w14:textId="35B914CA" w:rsidR="00F7414C" w:rsidRPr="00B9114F" w:rsidRDefault="00F7414C" w:rsidP="00F7414C">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t xml:space="preserve">   (4) Autonomia locala </w:t>
      </w:r>
      <w:r w:rsidR="00521978" w:rsidRPr="00B9114F">
        <w:rPr>
          <w:rFonts w:asciiTheme="minorHAnsi" w:hAnsiTheme="minorHAnsi" w:cstheme="minorHAnsi"/>
          <w:i/>
          <w:iCs/>
          <w:sz w:val="22"/>
          <w:szCs w:val="22"/>
        </w:rPr>
        <w:t>privește</w:t>
      </w:r>
      <w:r w:rsidRPr="00B9114F">
        <w:rPr>
          <w:rFonts w:asciiTheme="minorHAnsi" w:hAnsiTheme="minorHAnsi" w:cstheme="minorHAnsi"/>
          <w:i/>
          <w:iCs/>
          <w:sz w:val="22"/>
          <w:szCs w:val="22"/>
        </w:rPr>
        <w:t xml:space="preserve"> organizarea, </w:t>
      </w:r>
      <w:r w:rsidR="00521978" w:rsidRPr="00B9114F">
        <w:rPr>
          <w:rFonts w:asciiTheme="minorHAnsi" w:hAnsiTheme="minorHAnsi" w:cstheme="minorHAnsi"/>
          <w:i/>
          <w:iCs/>
          <w:sz w:val="22"/>
          <w:szCs w:val="22"/>
        </w:rPr>
        <w:t>funcționarea</w:t>
      </w:r>
      <w:r w:rsidRPr="00B9114F">
        <w:rPr>
          <w:rFonts w:asciiTheme="minorHAnsi" w:hAnsiTheme="minorHAnsi" w:cstheme="minorHAnsi"/>
          <w:i/>
          <w:iCs/>
          <w:sz w:val="22"/>
          <w:szCs w:val="22"/>
        </w:rPr>
        <w:t xml:space="preserve">, competenta si </w:t>
      </w:r>
      <w:r w:rsidR="00521978" w:rsidRPr="00B9114F">
        <w:rPr>
          <w:rFonts w:asciiTheme="minorHAnsi" w:hAnsiTheme="minorHAnsi" w:cstheme="minorHAnsi"/>
          <w:i/>
          <w:iCs/>
          <w:sz w:val="22"/>
          <w:szCs w:val="22"/>
        </w:rPr>
        <w:t>atribuțiile</w:t>
      </w:r>
      <w:r w:rsidRPr="00B9114F">
        <w:rPr>
          <w:rFonts w:asciiTheme="minorHAnsi" w:hAnsiTheme="minorHAnsi" w:cstheme="minorHAnsi"/>
          <w:i/>
          <w:iCs/>
          <w:sz w:val="22"/>
          <w:szCs w:val="22"/>
        </w:rPr>
        <w:t xml:space="preserve"> </w:t>
      </w:r>
      <w:r w:rsidR="00521978" w:rsidRPr="00B9114F">
        <w:rPr>
          <w:rFonts w:asciiTheme="minorHAnsi" w:hAnsiTheme="minorHAnsi" w:cstheme="minorHAnsi"/>
          <w:i/>
          <w:iCs/>
          <w:sz w:val="22"/>
          <w:szCs w:val="22"/>
        </w:rPr>
        <w:t>autorităților</w:t>
      </w:r>
      <w:r w:rsidRPr="00B9114F">
        <w:rPr>
          <w:rFonts w:asciiTheme="minorHAnsi" w:hAnsiTheme="minorHAnsi" w:cstheme="minorHAnsi"/>
          <w:i/>
          <w:iCs/>
          <w:sz w:val="22"/>
          <w:szCs w:val="22"/>
        </w:rPr>
        <w:t xml:space="preserve"> </w:t>
      </w:r>
      <w:r w:rsidR="00521978" w:rsidRPr="00B9114F">
        <w:rPr>
          <w:rFonts w:asciiTheme="minorHAnsi" w:hAnsiTheme="minorHAnsi" w:cstheme="minorHAnsi"/>
          <w:i/>
          <w:iCs/>
          <w:sz w:val="22"/>
          <w:szCs w:val="22"/>
        </w:rPr>
        <w:t>administrației</w:t>
      </w:r>
      <w:r w:rsidRPr="00B9114F">
        <w:rPr>
          <w:rFonts w:asciiTheme="minorHAnsi" w:hAnsiTheme="minorHAnsi" w:cstheme="minorHAnsi"/>
          <w:i/>
          <w:iCs/>
          <w:sz w:val="22"/>
          <w:szCs w:val="22"/>
        </w:rPr>
        <w:t xml:space="preserve"> publice locale, precum si gestionarea resurselor care, potrivit legii, </w:t>
      </w:r>
      <w:r w:rsidR="00521978" w:rsidRPr="00B9114F">
        <w:rPr>
          <w:rFonts w:asciiTheme="minorHAnsi" w:hAnsiTheme="minorHAnsi" w:cstheme="minorHAnsi"/>
          <w:i/>
          <w:iCs/>
          <w:sz w:val="22"/>
          <w:szCs w:val="22"/>
        </w:rPr>
        <w:t>aparțin</w:t>
      </w:r>
      <w:r w:rsidRPr="00B9114F">
        <w:rPr>
          <w:rFonts w:asciiTheme="minorHAnsi" w:hAnsiTheme="minorHAnsi" w:cstheme="minorHAnsi"/>
          <w:i/>
          <w:iCs/>
          <w:sz w:val="22"/>
          <w:szCs w:val="22"/>
        </w:rPr>
        <w:t xml:space="preserve"> comunei, </w:t>
      </w:r>
      <w:r w:rsidR="00521978" w:rsidRPr="00B9114F">
        <w:rPr>
          <w:rFonts w:asciiTheme="minorHAnsi" w:hAnsiTheme="minorHAnsi" w:cstheme="minorHAnsi"/>
          <w:i/>
          <w:iCs/>
          <w:sz w:val="22"/>
          <w:szCs w:val="22"/>
        </w:rPr>
        <w:t>orașului</w:t>
      </w:r>
      <w:r w:rsidRPr="00B9114F">
        <w:rPr>
          <w:rFonts w:asciiTheme="minorHAnsi" w:hAnsiTheme="minorHAnsi" w:cstheme="minorHAnsi"/>
          <w:i/>
          <w:iCs/>
          <w:sz w:val="22"/>
          <w:szCs w:val="22"/>
        </w:rPr>
        <w:t xml:space="preserve">, municipiului sau </w:t>
      </w:r>
      <w:r w:rsidR="00521978" w:rsidRPr="00B9114F">
        <w:rPr>
          <w:rFonts w:asciiTheme="minorHAnsi" w:hAnsiTheme="minorHAnsi" w:cstheme="minorHAnsi"/>
          <w:i/>
          <w:iCs/>
          <w:sz w:val="22"/>
          <w:szCs w:val="22"/>
        </w:rPr>
        <w:t>județului</w:t>
      </w:r>
      <w:r w:rsidRPr="00B9114F">
        <w:rPr>
          <w:rFonts w:asciiTheme="minorHAnsi" w:hAnsiTheme="minorHAnsi" w:cstheme="minorHAnsi"/>
          <w:i/>
          <w:iCs/>
          <w:sz w:val="22"/>
          <w:szCs w:val="22"/>
        </w:rPr>
        <w:t xml:space="preserve">, </w:t>
      </w:r>
      <w:r w:rsidR="00521978" w:rsidRPr="00B9114F">
        <w:rPr>
          <w:rFonts w:asciiTheme="minorHAnsi" w:hAnsiTheme="minorHAnsi" w:cstheme="minorHAnsi"/>
          <w:i/>
          <w:iCs/>
          <w:sz w:val="22"/>
          <w:szCs w:val="22"/>
        </w:rPr>
        <w:t>după</w:t>
      </w:r>
      <w:r w:rsidRPr="00B9114F">
        <w:rPr>
          <w:rFonts w:asciiTheme="minorHAnsi" w:hAnsiTheme="minorHAnsi" w:cstheme="minorHAnsi"/>
          <w:i/>
          <w:iCs/>
          <w:sz w:val="22"/>
          <w:szCs w:val="22"/>
        </w:rPr>
        <w:t xml:space="preserve"> caz.</w:t>
      </w:r>
    </w:p>
    <w:p w14:paraId="4B9CA353" w14:textId="0BADA313" w:rsidR="00BE71D9" w:rsidRPr="00B9114F" w:rsidRDefault="00F7414C" w:rsidP="00F7414C">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t xml:space="preserve">   (5) Autonomia locala </w:t>
      </w:r>
      <w:r w:rsidR="00BA4208" w:rsidRPr="00B9114F">
        <w:rPr>
          <w:rFonts w:asciiTheme="minorHAnsi" w:hAnsiTheme="minorHAnsi" w:cstheme="minorHAnsi"/>
          <w:i/>
          <w:iCs/>
          <w:sz w:val="22"/>
          <w:szCs w:val="22"/>
        </w:rPr>
        <w:t>garantează</w:t>
      </w:r>
      <w:r w:rsidRPr="00B9114F">
        <w:rPr>
          <w:rFonts w:asciiTheme="minorHAnsi" w:hAnsiTheme="minorHAnsi" w:cstheme="minorHAnsi"/>
          <w:i/>
          <w:iCs/>
          <w:sz w:val="22"/>
          <w:szCs w:val="22"/>
        </w:rPr>
        <w:t xml:space="preserve"> </w:t>
      </w:r>
      <w:r w:rsidR="00BA4208" w:rsidRPr="00B9114F">
        <w:rPr>
          <w:rFonts w:asciiTheme="minorHAnsi" w:hAnsiTheme="minorHAnsi" w:cstheme="minorHAnsi"/>
          <w:i/>
          <w:iCs/>
          <w:sz w:val="22"/>
          <w:szCs w:val="22"/>
        </w:rPr>
        <w:t>autorităților</w:t>
      </w:r>
      <w:r w:rsidRPr="00B9114F">
        <w:rPr>
          <w:rFonts w:asciiTheme="minorHAnsi" w:hAnsiTheme="minorHAnsi" w:cstheme="minorHAnsi"/>
          <w:i/>
          <w:iCs/>
          <w:sz w:val="22"/>
          <w:szCs w:val="22"/>
        </w:rPr>
        <w:t xml:space="preserve"> </w:t>
      </w:r>
      <w:r w:rsidR="00BA4208" w:rsidRPr="00B9114F">
        <w:rPr>
          <w:rFonts w:asciiTheme="minorHAnsi" w:hAnsiTheme="minorHAnsi" w:cstheme="minorHAnsi"/>
          <w:i/>
          <w:iCs/>
          <w:sz w:val="22"/>
          <w:szCs w:val="22"/>
        </w:rPr>
        <w:t>administrației</w:t>
      </w:r>
      <w:r w:rsidRPr="00B9114F">
        <w:rPr>
          <w:rFonts w:asciiTheme="minorHAnsi" w:hAnsiTheme="minorHAnsi" w:cstheme="minorHAnsi"/>
          <w:i/>
          <w:iCs/>
          <w:sz w:val="22"/>
          <w:szCs w:val="22"/>
        </w:rPr>
        <w:t xml:space="preserve"> publice locale dreptul ca, in limitele legii, sa </w:t>
      </w:r>
      <w:r w:rsidR="00BA4208" w:rsidRPr="00B9114F">
        <w:rPr>
          <w:rFonts w:asciiTheme="minorHAnsi" w:hAnsiTheme="minorHAnsi" w:cstheme="minorHAnsi"/>
          <w:i/>
          <w:iCs/>
          <w:sz w:val="22"/>
          <w:szCs w:val="22"/>
        </w:rPr>
        <w:t>aibă</w:t>
      </w:r>
      <w:r w:rsidRPr="00B9114F">
        <w:rPr>
          <w:rFonts w:asciiTheme="minorHAnsi" w:hAnsiTheme="minorHAnsi" w:cstheme="minorHAnsi"/>
          <w:i/>
          <w:iCs/>
          <w:sz w:val="22"/>
          <w:szCs w:val="22"/>
        </w:rPr>
        <w:t xml:space="preserve"> </w:t>
      </w:r>
      <w:r w:rsidR="00BA4208" w:rsidRPr="00B9114F">
        <w:rPr>
          <w:rFonts w:asciiTheme="minorHAnsi" w:hAnsiTheme="minorHAnsi" w:cstheme="minorHAnsi"/>
          <w:i/>
          <w:iCs/>
          <w:sz w:val="22"/>
          <w:szCs w:val="22"/>
        </w:rPr>
        <w:t>inițiative</w:t>
      </w:r>
      <w:r w:rsidRPr="00B9114F">
        <w:rPr>
          <w:rFonts w:asciiTheme="minorHAnsi" w:hAnsiTheme="minorHAnsi" w:cstheme="minorHAnsi"/>
          <w:i/>
          <w:iCs/>
          <w:sz w:val="22"/>
          <w:szCs w:val="22"/>
        </w:rPr>
        <w:t xml:space="preserve"> in toate domeniile, cu </w:t>
      </w:r>
      <w:r w:rsidR="00BA4208" w:rsidRPr="00B9114F">
        <w:rPr>
          <w:rFonts w:asciiTheme="minorHAnsi" w:hAnsiTheme="minorHAnsi" w:cstheme="minorHAnsi"/>
          <w:i/>
          <w:iCs/>
          <w:sz w:val="22"/>
          <w:szCs w:val="22"/>
        </w:rPr>
        <w:t>excepția</w:t>
      </w:r>
      <w:r w:rsidRPr="00B9114F">
        <w:rPr>
          <w:rFonts w:asciiTheme="minorHAnsi" w:hAnsiTheme="minorHAnsi" w:cstheme="minorHAnsi"/>
          <w:i/>
          <w:iCs/>
          <w:sz w:val="22"/>
          <w:szCs w:val="22"/>
        </w:rPr>
        <w:t xml:space="preserve"> celor date in mod expres in competenta altor </w:t>
      </w:r>
      <w:r w:rsidR="00BA4208" w:rsidRPr="00B9114F">
        <w:rPr>
          <w:rFonts w:asciiTheme="minorHAnsi" w:hAnsiTheme="minorHAnsi" w:cstheme="minorHAnsi"/>
          <w:i/>
          <w:iCs/>
          <w:sz w:val="22"/>
          <w:szCs w:val="22"/>
        </w:rPr>
        <w:t>autorități</w:t>
      </w:r>
      <w:r w:rsidRPr="00B9114F">
        <w:rPr>
          <w:rFonts w:asciiTheme="minorHAnsi" w:hAnsiTheme="minorHAnsi" w:cstheme="minorHAnsi"/>
          <w:i/>
          <w:iCs/>
          <w:sz w:val="22"/>
          <w:szCs w:val="22"/>
        </w:rPr>
        <w:t xml:space="preserve"> publice.</w:t>
      </w:r>
    </w:p>
    <w:p w14:paraId="208E95B1" w14:textId="432A08CE" w:rsidR="00F807CC" w:rsidRPr="00B9114F" w:rsidRDefault="000332C9" w:rsidP="00F807CC">
      <w:pPr>
        <w:numPr>
          <w:ilvl w:val="1"/>
          <w:numId w:val="3"/>
        </w:numPr>
        <w:suppressAutoHyphens/>
        <w:jc w:val="both"/>
        <w:rPr>
          <w:rFonts w:asciiTheme="minorHAnsi" w:hAnsiTheme="minorHAnsi" w:cstheme="minorHAnsi"/>
          <w:i/>
          <w:iCs/>
          <w:sz w:val="22"/>
          <w:szCs w:val="22"/>
        </w:rPr>
      </w:pPr>
      <w:r w:rsidRPr="00B9114F">
        <w:rPr>
          <w:rFonts w:asciiTheme="minorHAnsi" w:hAnsiTheme="minorHAnsi" w:cstheme="minorHAnsi"/>
          <w:b/>
          <w:bCs/>
          <w:sz w:val="22"/>
          <w:szCs w:val="22"/>
        </w:rPr>
        <w:t>Art. 91</w:t>
      </w:r>
      <w:r w:rsidR="00F7414C" w:rsidRPr="00B9114F">
        <w:rPr>
          <w:rFonts w:asciiTheme="minorHAnsi" w:hAnsiTheme="minorHAnsi" w:cstheme="minorHAnsi"/>
          <w:b/>
          <w:bCs/>
          <w:sz w:val="22"/>
          <w:szCs w:val="22"/>
        </w:rPr>
        <w:t xml:space="preserve"> - </w:t>
      </w:r>
      <w:r w:rsidR="00F807CC" w:rsidRPr="00B9114F">
        <w:rPr>
          <w:rFonts w:asciiTheme="minorHAnsi" w:hAnsiTheme="minorHAnsi" w:cstheme="minorHAnsi"/>
          <w:b/>
          <w:bCs/>
          <w:sz w:val="22"/>
          <w:szCs w:val="22"/>
        </w:rPr>
        <w:t xml:space="preserve"> </w:t>
      </w:r>
      <w:r w:rsidR="00F807CC" w:rsidRPr="00B9114F">
        <w:rPr>
          <w:rFonts w:asciiTheme="minorHAnsi" w:hAnsiTheme="minorHAnsi" w:cstheme="minorHAnsi"/>
          <w:i/>
          <w:iCs/>
          <w:sz w:val="22"/>
          <w:szCs w:val="22"/>
        </w:rPr>
        <w:t xml:space="preserve"> (1) Organele </w:t>
      </w:r>
      <w:r w:rsidR="00965578" w:rsidRPr="00B9114F">
        <w:rPr>
          <w:rFonts w:asciiTheme="minorHAnsi" w:hAnsiTheme="minorHAnsi" w:cstheme="minorHAnsi"/>
          <w:i/>
          <w:iCs/>
          <w:sz w:val="22"/>
          <w:szCs w:val="22"/>
        </w:rPr>
        <w:t>asociațiilor</w:t>
      </w:r>
      <w:r w:rsidR="00F807CC" w:rsidRPr="00B9114F">
        <w:rPr>
          <w:rFonts w:asciiTheme="minorHAnsi" w:hAnsiTheme="minorHAnsi" w:cstheme="minorHAnsi"/>
          <w:i/>
          <w:iCs/>
          <w:sz w:val="22"/>
          <w:szCs w:val="22"/>
        </w:rPr>
        <w:t xml:space="preserve"> de dezvoltare intercomunitara sunt: adunarea generala a </w:t>
      </w:r>
      <w:r w:rsidR="00965578" w:rsidRPr="00B9114F">
        <w:rPr>
          <w:rFonts w:asciiTheme="minorHAnsi" w:hAnsiTheme="minorHAnsi" w:cstheme="minorHAnsi"/>
          <w:i/>
          <w:iCs/>
          <w:sz w:val="22"/>
          <w:szCs w:val="22"/>
        </w:rPr>
        <w:t>asociației</w:t>
      </w:r>
      <w:r w:rsidR="00F807CC" w:rsidRPr="00B9114F">
        <w:rPr>
          <w:rFonts w:asciiTheme="minorHAnsi" w:hAnsiTheme="minorHAnsi" w:cstheme="minorHAnsi"/>
          <w:i/>
          <w:iCs/>
          <w:sz w:val="22"/>
          <w:szCs w:val="22"/>
        </w:rPr>
        <w:t>, consiliul director si comisia de cenzori.</w:t>
      </w:r>
    </w:p>
    <w:p w14:paraId="191171C8" w14:textId="7DC3745E" w:rsidR="00F807CC" w:rsidRPr="00B9114F" w:rsidRDefault="00F807CC" w:rsidP="00F807CC">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t xml:space="preserve">   (2) Organizarea si modul de </w:t>
      </w:r>
      <w:r w:rsidR="00965578" w:rsidRPr="00B9114F">
        <w:rPr>
          <w:rFonts w:asciiTheme="minorHAnsi" w:hAnsiTheme="minorHAnsi" w:cstheme="minorHAnsi"/>
          <w:i/>
          <w:iCs/>
          <w:sz w:val="22"/>
          <w:szCs w:val="22"/>
        </w:rPr>
        <w:t>funcționare</w:t>
      </w:r>
      <w:r w:rsidRPr="00B9114F">
        <w:rPr>
          <w:rFonts w:asciiTheme="minorHAnsi" w:hAnsiTheme="minorHAnsi" w:cstheme="minorHAnsi"/>
          <w:i/>
          <w:iCs/>
          <w:sz w:val="22"/>
          <w:szCs w:val="22"/>
        </w:rPr>
        <w:t xml:space="preserve"> a organelor </w:t>
      </w:r>
      <w:r w:rsidR="00965578" w:rsidRPr="00B9114F">
        <w:rPr>
          <w:rFonts w:asciiTheme="minorHAnsi" w:hAnsiTheme="minorHAnsi" w:cstheme="minorHAnsi"/>
          <w:i/>
          <w:iCs/>
          <w:sz w:val="22"/>
          <w:szCs w:val="22"/>
        </w:rPr>
        <w:t>asociației</w:t>
      </w:r>
      <w:r w:rsidRPr="00B9114F">
        <w:rPr>
          <w:rFonts w:asciiTheme="minorHAnsi" w:hAnsiTheme="minorHAnsi" w:cstheme="minorHAnsi"/>
          <w:i/>
          <w:iCs/>
          <w:sz w:val="22"/>
          <w:szCs w:val="22"/>
        </w:rPr>
        <w:t xml:space="preserve"> de dezvoltare intercomunitara si a aparatului tehnic sunt stabilite prin actul de </w:t>
      </w:r>
      <w:r w:rsidR="00965578" w:rsidRPr="00B9114F">
        <w:rPr>
          <w:rFonts w:asciiTheme="minorHAnsi" w:hAnsiTheme="minorHAnsi" w:cstheme="minorHAnsi"/>
          <w:i/>
          <w:iCs/>
          <w:sz w:val="22"/>
          <w:szCs w:val="22"/>
        </w:rPr>
        <w:t>înființare</w:t>
      </w:r>
      <w:r w:rsidRPr="00B9114F">
        <w:rPr>
          <w:rFonts w:asciiTheme="minorHAnsi" w:hAnsiTheme="minorHAnsi" w:cstheme="minorHAnsi"/>
          <w:i/>
          <w:iCs/>
          <w:sz w:val="22"/>
          <w:szCs w:val="22"/>
        </w:rPr>
        <w:t xml:space="preserve"> si statutul </w:t>
      </w:r>
      <w:r w:rsidR="00965578" w:rsidRPr="00B9114F">
        <w:rPr>
          <w:rFonts w:asciiTheme="minorHAnsi" w:hAnsiTheme="minorHAnsi" w:cstheme="minorHAnsi"/>
          <w:i/>
          <w:iCs/>
          <w:sz w:val="22"/>
          <w:szCs w:val="22"/>
        </w:rPr>
        <w:t>asociației</w:t>
      </w:r>
      <w:r w:rsidRPr="00B9114F">
        <w:rPr>
          <w:rFonts w:asciiTheme="minorHAnsi" w:hAnsiTheme="minorHAnsi" w:cstheme="minorHAnsi"/>
          <w:i/>
          <w:iCs/>
          <w:sz w:val="22"/>
          <w:szCs w:val="22"/>
        </w:rPr>
        <w:t xml:space="preserve"> de dezvoltare intercomunitara, aprobate prin </w:t>
      </w:r>
      <w:r w:rsidR="00965578" w:rsidRPr="00B9114F">
        <w:rPr>
          <w:rFonts w:asciiTheme="minorHAnsi" w:hAnsiTheme="minorHAnsi" w:cstheme="minorHAnsi"/>
          <w:i/>
          <w:iCs/>
          <w:sz w:val="22"/>
          <w:szCs w:val="22"/>
        </w:rPr>
        <w:t>hotărârile</w:t>
      </w:r>
      <w:r w:rsidRPr="00B9114F">
        <w:rPr>
          <w:rFonts w:asciiTheme="minorHAnsi" w:hAnsiTheme="minorHAnsi" w:cstheme="minorHAnsi"/>
          <w:i/>
          <w:iCs/>
          <w:sz w:val="22"/>
          <w:szCs w:val="22"/>
        </w:rPr>
        <w:t xml:space="preserve"> consiliilor locale, respectiv </w:t>
      </w:r>
      <w:r w:rsidR="00965578" w:rsidRPr="00B9114F">
        <w:rPr>
          <w:rFonts w:asciiTheme="minorHAnsi" w:hAnsiTheme="minorHAnsi" w:cstheme="minorHAnsi"/>
          <w:i/>
          <w:iCs/>
          <w:sz w:val="22"/>
          <w:szCs w:val="22"/>
        </w:rPr>
        <w:t>județene</w:t>
      </w:r>
      <w:r w:rsidRPr="00B9114F">
        <w:rPr>
          <w:rFonts w:asciiTheme="minorHAnsi" w:hAnsiTheme="minorHAnsi" w:cstheme="minorHAnsi"/>
          <w:i/>
          <w:iCs/>
          <w:sz w:val="22"/>
          <w:szCs w:val="22"/>
        </w:rPr>
        <w:t xml:space="preserve"> asociate.</w:t>
      </w:r>
    </w:p>
    <w:p w14:paraId="4D46CE43" w14:textId="3CD4E184" w:rsidR="00F807CC" w:rsidRPr="00B9114F" w:rsidRDefault="00F807CC" w:rsidP="00F807CC">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t xml:space="preserve">   (3) Adunarea generala este organul de conducere al </w:t>
      </w:r>
      <w:r w:rsidR="00802F8B" w:rsidRPr="00B9114F">
        <w:rPr>
          <w:rFonts w:asciiTheme="minorHAnsi" w:hAnsiTheme="minorHAnsi" w:cstheme="minorHAnsi"/>
          <w:i/>
          <w:iCs/>
          <w:sz w:val="22"/>
          <w:szCs w:val="22"/>
        </w:rPr>
        <w:t>asociației</w:t>
      </w:r>
      <w:r w:rsidRPr="00B9114F">
        <w:rPr>
          <w:rFonts w:asciiTheme="minorHAnsi" w:hAnsiTheme="minorHAnsi" w:cstheme="minorHAnsi"/>
          <w:i/>
          <w:iCs/>
          <w:sz w:val="22"/>
          <w:szCs w:val="22"/>
        </w:rPr>
        <w:t xml:space="preserve"> de dezvoltare intercomunitara, format din </w:t>
      </w:r>
      <w:r w:rsidR="00802F8B" w:rsidRPr="00B9114F">
        <w:rPr>
          <w:rFonts w:asciiTheme="minorHAnsi" w:hAnsiTheme="minorHAnsi" w:cstheme="minorHAnsi"/>
          <w:i/>
          <w:iCs/>
          <w:sz w:val="22"/>
          <w:szCs w:val="22"/>
        </w:rPr>
        <w:t>reprezentanții</w:t>
      </w:r>
      <w:r w:rsidRPr="00B9114F">
        <w:rPr>
          <w:rFonts w:asciiTheme="minorHAnsi" w:hAnsiTheme="minorHAnsi" w:cstheme="minorHAnsi"/>
          <w:i/>
          <w:iCs/>
          <w:sz w:val="22"/>
          <w:szCs w:val="22"/>
        </w:rPr>
        <w:t xml:space="preserve"> tuturor </w:t>
      </w:r>
      <w:r w:rsidR="00802F8B" w:rsidRPr="00B9114F">
        <w:rPr>
          <w:rFonts w:asciiTheme="minorHAnsi" w:hAnsiTheme="minorHAnsi" w:cstheme="minorHAnsi"/>
          <w:i/>
          <w:iCs/>
          <w:sz w:val="22"/>
          <w:szCs w:val="22"/>
        </w:rPr>
        <w:t>unităților</w:t>
      </w:r>
      <w:r w:rsidRPr="00B9114F">
        <w:rPr>
          <w:rFonts w:asciiTheme="minorHAnsi" w:hAnsiTheme="minorHAnsi" w:cstheme="minorHAnsi"/>
          <w:i/>
          <w:iCs/>
          <w:sz w:val="22"/>
          <w:szCs w:val="22"/>
        </w:rPr>
        <w:t xml:space="preserve"> administrativ-teritoriale asociate.</w:t>
      </w:r>
    </w:p>
    <w:p w14:paraId="3063BA8E" w14:textId="26C4990F" w:rsidR="00F807CC" w:rsidRPr="00B9114F" w:rsidRDefault="00F807CC" w:rsidP="00F807CC">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t xml:space="preserve">   (4) Adunarea generala adopta </w:t>
      </w:r>
      <w:r w:rsidR="00802F8B" w:rsidRPr="00B9114F">
        <w:rPr>
          <w:rFonts w:asciiTheme="minorHAnsi" w:hAnsiTheme="minorHAnsi" w:cstheme="minorHAnsi"/>
          <w:i/>
          <w:iCs/>
          <w:sz w:val="22"/>
          <w:szCs w:val="22"/>
        </w:rPr>
        <w:t>hotărâri</w:t>
      </w:r>
      <w:r w:rsidRPr="00B9114F">
        <w:rPr>
          <w:rFonts w:asciiTheme="minorHAnsi" w:hAnsiTheme="minorHAnsi" w:cstheme="minorHAnsi"/>
          <w:i/>
          <w:iCs/>
          <w:sz w:val="22"/>
          <w:szCs w:val="22"/>
        </w:rPr>
        <w:t xml:space="preserve"> in conformitate cu statutul </w:t>
      </w:r>
      <w:r w:rsidR="00802F8B" w:rsidRPr="00B9114F">
        <w:rPr>
          <w:rFonts w:asciiTheme="minorHAnsi" w:hAnsiTheme="minorHAnsi" w:cstheme="minorHAnsi"/>
          <w:i/>
          <w:iCs/>
          <w:sz w:val="22"/>
          <w:szCs w:val="22"/>
        </w:rPr>
        <w:t>asociației</w:t>
      </w:r>
      <w:r w:rsidRPr="00B9114F">
        <w:rPr>
          <w:rFonts w:asciiTheme="minorHAnsi" w:hAnsiTheme="minorHAnsi" w:cstheme="minorHAnsi"/>
          <w:i/>
          <w:iCs/>
          <w:sz w:val="22"/>
          <w:szCs w:val="22"/>
        </w:rPr>
        <w:t xml:space="preserve">. </w:t>
      </w:r>
      <w:r w:rsidR="00802F8B" w:rsidRPr="00B9114F">
        <w:rPr>
          <w:rFonts w:asciiTheme="minorHAnsi" w:hAnsiTheme="minorHAnsi" w:cstheme="minorHAnsi"/>
          <w:i/>
          <w:iCs/>
          <w:sz w:val="22"/>
          <w:szCs w:val="22"/>
        </w:rPr>
        <w:t>Hotărârile</w:t>
      </w:r>
      <w:r w:rsidRPr="00B9114F">
        <w:rPr>
          <w:rFonts w:asciiTheme="minorHAnsi" w:hAnsiTheme="minorHAnsi" w:cstheme="minorHAnsi"/>
          <w:i/>
          <w:iCs/>
          <w:sz w:val="22"/>
          <w:szCs w:val="22"/>
        </w:rPr>
        <w:t xml:space="preserve"> </w:t>
      </w:r>
      <w:r w:rsidR="00802F8B" w:rsidRPr="00B9114F">
        <w:rPr>
          <w:rFonts w:asciiTheme="minorHAnsi" w:hAnsiTheme="minorHAnsi" w:cstheme="minorHAnsi"/>
          <w:i/>
          <w:iCs/>
          <w:sz w:val="22"/>
          <w:szCs w:val="22"/>
        </w:rPr>
        <w:t>adunării</w:t>
      </w:r>
      <w:r w:rsidRPr="00B9114F">
        <w:rPr>
          <w:rFonts w:asciiTheme="minorHAnsi" w:hAnsiTheme="minorHAnsi" w:cstheme="minorHAnsi"/>
          <w:i/>
          <w:iCs/>
          <w:sz w:val="22"/>
          <w:szCs w:val="22"/>
        </w:rPr>
        <w:t xml:space="preserve"> generale sunt asimilate actelor administrative si intra sub incidenta prevederilor legii contenciosului administrativ.</w:t>
      </w:r>
    </w:p>
    <w:p w14:paraId="7CF8A7BC" w14:textId="275904C1" w:rsidR="00F807CC" w:rsidRPr="00B9114F" w:rsidRDefault="00F807CC" w:rsidP="00F807CC">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lastRenderedPageBreak/>
        <w:t xml:space="preserve">   (5) Adunarea generala alege dintre membrii </w:t>
      </w:r>
      <w:r w:rsidR="00802F8B" w:rsidRPr="00B9114F">
        <w:rPr>
          <w:rFonts w:asciiTheme="minorHAnsi" w:hAnsiTheme="minorHAnsi" w:cstheme="minorHAnsi"/>
          <w:i/>
          <w:iCs/>
          <w:sz w:val="22"/>
          <w:szCs w:val="22"/>
        </w:rPr>
        <w:t>săi</w:t>
      </w:r>
      <w:r w:rsidRPr="00B9114F">
        <w:rPr>
          <w:rFonts w:asciiTheme="minorHAnsi" w:hAnsiTheme="minorHAnsi" w:cstheme="minorHAnsi"/>
          <w:i/>
          <w:iCs/>
          <w:sz w:val="22"/>
          <w:szCs w:val="22"/>
        </w:rPr>
        <w:t xml:space="preserve"> </w:t>
      </w:r>
      <w:r w:rsidR="00802F8B" w:rsidRPr="00B9114F">
        <w:rPr>
          <w:rFonts w:asciiTheme="minorHAnsi" w:hAnsiTheme="minorHAnsi" w:cstheme="minorHAnsi"/>
          <w:i/>
          <w:iCs/>
          <w:sz w:val="22"/>
          <w:szCs w:val="22"/>
        </w:rPr>
        <w:t>președintele</w:t>
      </w:r>
      <w:r w:rsidRPr="00B9114F">
        <w:rPr>
          <w:rFonts w:asciiTheme="minorHAnsi" w:hAnsiTheme="minorHAnsi" w:cstheme="minorHAnsi"/>
          <w:i/>
          <w:iCs/>
          <w:sz w:val="22"/>
          <w:szCs w:val="22"/>
        </w:rPr>
        <w:t xml:space="preserve"> </w:t>
      </w:r>
      <w:r w:rsidR="00802F8B" w:rsidRPr="00B9114F">
        <w:rPr>
          <w:rFonts w:asciiTheme="minorHAnsi" w:hAnsiTheme="minorHAnsi" w:cstheme="minorHAnsi"/>
          <w:i/>
          <w:iCs/>
          <w:sz w:val="22"/>
          <w:szCs w:val="22"/>
        </w:rPr>
        <w:t>asociației</w:t>
      </w:r>
      <w:r w:rsidRPr="00B9114F">
        <w:rPr>
          <w:rFonts w:asciiTheme="minorHAnsi" w:hAnsiTheme="minorHAnsi" w:cstheme="minorHAnsi"/>
          <w:i/>
          <w:iCs/>
          <w:sz w:val="22"/>
          <w:szCs w:val="22"/>
        </w:rPr>
        <w:t xml:space="preserve"> de dezvoltare intercomunitara.</w:t>
      </w:r>
    </w:p>
    <w:p w14:paraId="6A47C271" w14:textId="514CA09F" w:rsidR="00F807CC" w:rsidRPr="00B9114F" w:rsidRDefault="00F807CC" w:rsidP="00F807CC">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t xml:space="preserve">   (6) Consiliul director este organul executiv de conducere a </w:t>
      </w:r>
      <w:r w:rsidR="00802F8B" w:rsidRPr="00B9114F">
        <w:rPr>
          <w:rFonts w:asciiTheme="minorHAnsi" w:hAnsiTheme="minorHAnsi" w:cstheme="minorHAnsi"/>
          <w:i/>
          <w:iCs/>
          <w:sz w:val="22"/>
          <w:szCs w:val="22"/>
        </w:rPr>
        <w:t>asociației</w:t>
      </w:r>
      <w:r w:rsidRPr="00B9114F">
        <w:rPr>
          <w:rFonts w:asciiTheme="minorHAnsi" w:hAnsiTheme="minorHAnsi" w:cstheme="minorHAnsi"/>
          <w:i/>
          <w:iCs/>
          <w:sz w:val="22"/>
          <w:szCs w:val="22"/>
        </w:rPr>
        <w:t xml:space="preserve"> de dezvoltare intercomunitara si este format din </w:t>
      </w:r>
      <w:r w:rsidR="00802F8B" w:rsidRPr="00B9114F">
        <w:rPr>
          <w:rFonts w:asciiTheme="minorHAnsi" w:hAnsiTheme="minorHAnsi" w:cstheme="minorHAnsi"/>
          <w:i/>
          <w:iCs/>
          <w:sz w:val="22"/>
          <w:szCs w:val="22"/>
        </w:rPr>
        <w:t>președintele</w:t>
      </w:r>
      <w:r w:rsidRPr="00B9114F">
        <w:rPr>
          <w:rFonts w:asciiTheme="minorHAnsi" w:hAnsiTheme="minorHAnsi" w:cstheme="minorHAnsi"/>
          <w:i/>
          <w:iCs/>
          <w:sz w:val="22"/>
          <w:szCs w:val="22"/>
        </w:rPr>
        <w:t xml:space="preserve"> </w:t>
      </w:r>
      <w:r w:rsidR="00802F8B" w:rsidRPr="00B9114F">
        <w:rPr>
          <w:rFonts w:asciiTheme="minorHAnsi" w:hAnsiTheme="minorHAnsi" w:cstheme="minorHAnsi"/>
          <w:i/>
          <w:iCs/>
          <w:sz w:val="22"/>
          <w:szCs w:val="22"/>
        </w:rPr>
        <w:t>asociației</w:t>
      </w:r>
      <w:r w:rsidRPr="00B9114F">
        <w:rPr>
          <w:rFonts w:asciiTheme="minorHAnsi" w:hAnsiTheme="minorHAnsi" w:cstheme="minorHAnsi"/>
          <w:i/>
          <w:iCs/>
          <w:sz w:val="22"/>
          <w:szCs w:val="22"/>
        </w:rPr>
        <w:t xml:space="preserve"> de dezvoltare intercomunitara si </w:t>
      </w:r>
      <w:r w:rsidR="00802F8B" w:rsidRPr="00B9114F">
        <w:rPr>
          <w:rFonts w:asciiTheme="minorHAnsi" w:hAnsiTheme="minorHAnsi" w:cstheme="minorHAnsi"/>
          <w:i/>
          <w:iCs/>
          <w:sz w:val="22"/>
          <w:szCs w:val="22"/>
        </w:rPr>
        <w:t>încă</w:t>
      </w:r>
      <w:r w:rsidRPr="00B9114F">
        <w:rPr>
          <w:rFonts w:asciiTheme="minorHAnsi" w:hAnsiTheme="minorHAnsi" w:cstheme="minorHAnsi"/>
          <w:i/>
          <w:iCs/>
          <w:sz w:val="22"/>
          <w:szCs w:val="22"/>
        </w:rPr>
        <w:t xml:space="preserve"> cel </w:t>
      </w:r>
      <w:r w:rsidR="00802F8B" w:rsidRPr="00B9114F">
        <w:rPr>
          <w:rFonts w:asciiTheme="minorHAnsi" w:hAnsiTheme="minorHAnsi" w:cstheme="minorHAnsi"/>
          <w:i/>
          <w:iCs/>
          <w:sz w:val="22"/>
          <w:szCs w:val="22"/>
        </w:rPr>
        <w:t>puțin</w:t>
      </w:r>
      <w:r w:rsidRPr="00B9114F">
        <w:rPr>
          <w:rFonts w:asciiTheme="minorHAnsi" w:hAnsiTheme="minorHAnsi" w:cstheme="minorHAnsi"/>
          <w:i/>
          <w:iCs/>
          <w:sz w:val="22"/>
          <w:szCs w:val="22"/>
        </w:rPr>
        <w:t xml:space="preserve"> 4 membri </w:t>
      </w:r>
      <w:r w:rsidR="00802F8B" w:rsidRPr="00B9114F">
        <w:rPr>
          <w:rFonts w:asciiTheme="minorHAnsi" w:hAnsiTheme="minorHAnsi" w:cstheme="minorHAnsi"/>
          <w:i/>
          <w:iCs/>
          <w:sz w:val="22"/>
          <w:szCs w:val="22"/>
        </w:rPr>
        <w:t>aleși</w:t>
      </w:r>
      <w:r w:rsidRPr="00B9114F">
        <w:rPr>
          <w:rFonts w:asciiTheme="minorHAnsi" w:hAnsiTheme="minorHAnsi" w:cstheme="minorHAnsi"/>
          <w:i/>
          <w:iCs/>
          <w:sz w:val="22"/>
          <w:szCs w:val="22"/>
        </w:rPr>
        <w:t xml:space="preserve"> din </w:t>
      </w:r>
      <w:r w:rsidR="00802F8B" w:rsidRPr="00B9114F">
        <w:rPr>
          <w:rFonts w:asciiTheme="minorHAnsi" w:hAnsiTheme="minorHAnsi" w:cstheme="minorHAnsi"/>
          <w:i/>
          <w:iCs/>
          <w:sz w:val="22"/>
          <w:szCs w:val="22"/>
        </w:rPr>
        <w:t>rândul</w:t>
      </w:r>
      <w:r w:rsidRPr="00B9114F">
        <w:rPr>
          <w:rFonts w:asciiTheme="minorHAnsi" w:hAnsiTheme="minorHAnsi" w:cstheme="minorHAnsi"/>
          <w:i/>
          <w:iCs/>
          <w:sz w:val="22"/>
          <w:szCs w:val="22"/>
        </w:rPr>
        <w:t xml:space="preserve"> membrilor </w:t>
      </w:r>
      <w:r w:rsidR="00802F8B" w:rsidRPr="00B9114F">
        <w:rPr>
          <w:rFonts w:asciiTheme="minorHAnsi" w:hAnsiTheme="minorHAnsi" w:cstheme="minorHAnsi"/>
          <w:i/>
          <w:iCs/>
          <w:sz w:val="22"/>
          <w:szCs w:val="22"/>
        </w:rPr>
        <w:t>adunării</w:t>
      </w:r>
      <w:r w:rsidRPr="00B9114F">
        <w:rPr>
          <w:rFonts w:asciiTheme="minorHAnsi" w:hAnsiTheme="minorHAnsi" w:cstheme="minorHAnsi"/>
          <w:i/>
          <w:iCs/>
          <w:sz w:val="22"/>
          <w:szCs w:val="22"/>
        </w:rPr>
        <w:t xml:space="preserve"> generale a </w:t>
      </w:r>
      <w:r w:rsidR="00802F8B" w:rsidRPr="00B9114F">
        <w:rPr>
          <w:rFonts w:asciiTheme="minorHAnsi" w:hAnsiTheme="minorHAnsi" w:cstheme="minorHAnsi"/>
          <w:i/>
          <w:iCs/>
          <w:sz w:val="22"/>
          <w:szCs w:val="22"/>
        </w:rPr>
        <w:t>asociației</w:t>
      </w:r>
      <w:r w:rsidRPr="00B9114F">
        <w:rPr>
          <w:rFonts w:asciiTheme="minorHAnsi" w:hAnsiTheme="minorHAnsi" w:cstheme="minorHAnsi"/>
          <w:i/>
          <w:iCs/>
          <w:sz w:val="22"/>
          <w:szCs w:val="22"/>
        </w:rPr>
        <w:t xml:space="preserve">. Prin statut, </w:t>
      </w:r>
      <w:r w:rsidR="00802F8B" w:rsidRPr="00B9114F">
        <w:rPr>
          <w:rFonts w:asciiTheme="minorHAnsi" w:hAnsiTheme="minorHAnsi" w:cstheme="minorHAnsi"/>
          <w:i/>
          <w:iCs/>
          <w:sz w:val="22"/>
          <w:szCs w:val="22"/>
        </w:rPr>
        <w:t>asociații</w:t>
      </w:r>
      <w:r w:rsidRPr="00B9114F">
        <w:rPr>
          <w:rFonts w:asciiTheme="minorHAnsi" w:hAnsiTheme="minorHAnsi" w:cstheme="minorHAnsi"/>
          <w:i/>
          <w:iCs/>
          <w:sz w:val="22"/>
          <w:szCs w:val="22"/>
        </w:rPr>
        <w:t xml:space="preserve"> pot sa </w:t>
      </w:r>
      <w:r w:rsidR="00802F8B" w:rsidRPr="00B9114F">
        <w:rPr>
          <w:rFonts w:asciiTheme="minorHAnsi" w:hAnsiTheme="minorHAnsi" w:cstheme="minorHAnsi"/>
          <w:i/>
          <w:iCs/>
          <w:sz w:val="22"/>
          <w:szCs w:val="22"/>
        </w:rPr>
        <w:t>prevadă</w:t>
      </w:r>
      <w:r w:rsidRPr="00B9114F">
        <w:rPr>
          <w:rFonts w:asciiTheme="minorHAnsi" w:hAnsiTheme="minorHAnsi" w:cstheme="minorHAnsi"/>
          <w:i/>
          <w:iCs/>
          <w:sz w:val="22"/>
          <w:szCs w:val="22"/>
        </w:rPr>
        <w:t xml:space="preserve"> si un </w:t>
      </w:r>
      <w:r w:rsidR="00802F8B" w:rsidRPr="00B9114F">
        <w:rPr>
          <w:rFonts w:asciiTheme="minorHAnsi" w:hAnsiTheme="minorHAnsi" w:cstheme="minorHAnsi"/>
          <w:i/>
          <w:iCs/>
          <w:sz w:val="22"/>
          <w:szCs w:val="22"/>
        </w:rPr>
        <w:t>număr</w:t>
      </w:r>
      <w:r w:rsidRPr="00B9114F">
        <w:rPr>
          <w:rFonts w:asciiTheme="minorHAnsi" w:hAnsiTheme="minorHAnsi" w:cstheme="minorHAnsi"/>
          <w:i/>
          <w:iCs/>
          <w:sz w:val="22"/>
          <w:szCs w:val="22"/>
        </w:rPr>
        <w:t xml:space="preserve"> mai mare de membri, cu </w:t>
      </w:r>
      <w:r w:rsidR="00802F8B" w:rsidRPr="00B9114F">
        <w:rPr>
          <w:rFonts w:asciiTheme="minorHAnsi" w:hAnsiTheme="minorHAnsi" w:cstheme="minorHAnsi"/>
          <w:i/>
          <w:iCs/>
          <w:sz w:val="22"/>
          <w:szCs w:val="22"/>
        </w:rPr>
        <w:t>condiția</w:t>
      </w:r>
      <w:r w:rsidRPr="00B9114F">
        <w:rPr>
          <w:rFonts w:asciiTheme="minorHAnsi" w:hAnsiTheme="minorHAnsi" w:cstheme="minorHAnsi"/>
          <w:i/>
          <w:iCs/>
          <w:sz w:val="22"/>
          <w:szCs w:val="22"/>
        </w:rPr>
        <w:t xml:space="preserve"> ca </w:t>
      </w:r>
      <w:r w:rsidR="00802F8B" w:rsidRPr="00B9114F">
        <w:rPr>
          <w:rFonts w:asciiTheme="minorHAnsi" w:hAnsiTheme="minorHAnsi" w:cstheme="minorHAnsi"/>
          <w:i/>
          <w:iCs/>
          <w:sz w:val="22"/>
          <w:szCs w:val="22"/>
        </w:rPr>
        <w:t>numărul</w:t>
      </w:r>
      <w:r w:rsidRPr="00B9114F">
        <w:rPr>
          <w:rFonts w:asciiTheme="minorHAnsi" w:hAnsiTheme="minorHAnsi" w:cstheme="minorHAnsi"/>
          <w:i/>
          <w:iCs/>
          <w:sz w:val="22"/>
          <w:szCs w:val="22"/>
        </w:rPr>
        <w:t xml:space="preserve"> total de membri in consiliul director, inclusiv </w:t>
      </w:r>
      <w:r w:rsidR="00B01CC9" w:rsidRPr="00B9114F">
        <w:rPr>
          <w:rFonts w:asciiTheme="minorHAnsi" w:hAnsiTheme="minorHAnsi" w:cstheme="minorHAnsi"/>
          <w:i/>
          <w:iCs/>
          <w:sz w:val="22"/>
          <w:szCs w:val="22"/>
        </w:rPr>
        <w:t>președintele</w:t>
      </w:r>
      <w:r w:rsidRPr="00B9114F">
        <w:rPr>
          <w:rFonts w:asciiTheme="minorHAnsi" w:hAnsiTheme="minorHAnsi" w:cstheme="minorHAnsi"/>
          <w:i/>
          <w:iCs/>
          <w:sz w:val="22"/>
          <w:szCs w:val="22"/>
        </w:rPr>
        <w:t>, sa fie impar.</w:t>
      </w:r>
    </w:p>
    <w:p w14:paraId="5DFB5FA9" w14:textId="6513B7CF" w:rsidR="00F807CC" w:rsidRPr="00B9114F" w:rsidRDefault="00F807CC" w:rsidP="00F807CC">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t xml:space="preserve">   (7) Pentru realizarea obiectivelor proprii, consiliul director poate propune </w:t>
      </w:r>
      <w:r w:rsidR="00B01CC9" w:rsidRPr="00B9114F">
        <w:rPr>
          <w:rFonts w:asciiTheme="minorHAnsi" w:hAnsiTheme="minorHAnsi" w:cstheme="minorHAnsi"/>
          <w:i/>
          <w:iCs/>
          <w:sz w:val="22"/>
          <w:szCs w:val="22"/>
        </w:rPr>
        <w:t>adunării</w:t>
      </w:r>
      <w:r w:rsidRPr="00B9114F">
        <w:rPr>
          <w:rFonts w:asciiTheme="minorHAnsi" w:hAnsiTheme="minorHAnsi" w:cstheme="minorHAnsi"/>
          <w:i/>
          <w:iCs/>
          <w:sz w:val="22"/>
          <w:szCs w:val="22"/>
        </w:rPr>
        <w:t xml:space="preserve"> generale </w:t>
      </w:r>
      <w:r w:rsidR="00B01CC9" w:rsidRPr="00B9114F">
        <w:rPr>
          <w:rFonts w:asciiTheme="minorHAnsi" w:hAnsiTheme="minorHAnsi" w:cstheme="minorHAnsi"/>
          <w:i/>
          <w:iCs/>
          <w:sz w:val="22"/>
          <w:szCs w:val="22"/>
        </w:rPr>
        <w:t>înființarea</w:t>
      </w:r>
      <w:r w:rsidRPr="00B9114F">
        <w:rPr>
          <w:rFonts w:asciiTheme="minorHAnsi" w:hAnsiTheme="minorHAnsi" w:cstheme="minorHAnsi"/>
          <w:i/>
          <w:iCs/>
          <w:sz w:val="22"/>
          <w:szCs w:val="22"/>
        </w:rPr>
        <w:t xml:space="preserve"> unui aparat tehnic, </w:t>
      </w:r>
      <w:r w:rsidR="00B01CC9" w:rsidRPr="00B9114F">
        <w:rPr>
          <w:rFonts w:asciiTheme="minorHAnsi" w:hAnsiTheme="minorHAnsi" w:cstheme="minorHAnsi"/>
          <w:i/>
          <w:iCs/>
          <w:sz w:val="22"/>
          <w:szCs w:val="22"/>
        </w:rPr>
        <w:t>finanțat</w:t>
      </w:r>
      <w:r w:rsidRPr="00B9114F">
        <w:rPr>
          <w:rFonts w:asciiTheme="minorHAnsi" w:hAnsiTheme="minorHAnsi" w:cstheme="minorHAnsi"/>
          <w:i/>
          <w:iCs/>
          <w:sz w:val="22"/>
          <w:szCs w:val="22"/>
        </w:rPr>
        <w:t xml:space="preserve"> din resursele </w:t>
      </w:r>
      <w:r w:rsidR="00B01CC9" w:rsidRPr="00B9114F">
        <w:rPr>
          <w:rFonts w:asciiTheme="minorHAnsi" w:hAnsiTheme="minorHAnsi" w:cstheme="minorHAnsi"/>
          <w:i/>
          <w:iCs/>
          <w:sz w:val="22"/>
          <w:szCs w:val="22"/>
        </w:rPr>
        <w:t>asociației</w:t>
      </w:r>
      <w:r w:rsidRPr="00B9114F">
        <w:rPr>
          <w:rFonts w:asciiTheme="minorHAnsi" w:hAnsiTheme="minorHAnsi" w:cstheme="minorHAnsi"/>
          <w:i/>
          <w:iCs/>
          <w:sz w:val="22"/>
          <w:szCs w:val="22"/>
        </w:rPr>
        <w:t xml:space="preserve"> de dezvoltare intercomunitara.</w:t>
      </w:r>
    </w:p>
    <w:p w14:paraId="00DDB3F0" w14:textId="4583CB76" w:rsidR="000332C9" w:rsidRPr="00B9114F" w:rsidRDefault="00F807CC" w:rsidP="00F807CC">
      <w:pPr>
        <w:suppressAutoHyphens/>
        <w:ind w:left="1080"/>
        <w:jc w:val="both"/>
        <w:rPr>
          <w:rFonts w:asciiTheme="minorHAnsi" w:hAnsiTheme="minorHAnsi" w:cstheme="minorHAnsi"/>
          <w:i/>
          <w:iCs/>
          <w:sz w:val="22"/>
          <w:szCs w:val="22"/>
        </w:rPr>
      </w:pPr>
      <w:r w:rsidRPr="00B9114F">
        <w:rPr>
          <w:rFonts w:asciiTheme="minorHAnsi" w:hAnsiTheme="minorHAnsi" w:cstheme="minorHAnsi"/>
          <w:i/>
          <w:iCs/>
          <w:sz w:val="22"/>
          <w:szCs w:val="22"/>
        </w:rPr>
        <w:t xml:space="preserve">   (8) </w:t>
      </w:r>
      <w:r w:rsidR="00B01CC9" w:rsidRPr="00B9114F">
        <w:rPr>
          <w:rFonts w:asciiTheme="minorHAnsi" w:hAnsiTheme="minorHAnsi" w:cstheme="minorHAnsi"/>
          <w:i/>
          <w:iCs/>
          <w:sz w:val="22"/>
          <w:szCs w:val="22"/>
        </w:rPr>
        <w:t>Dispozițiile</w:t>
      </w:r>
      <w:r w:rsidRPr="00B9114F">
        <w:rPr>
          <w:rFonts w:asciiTheme="minorHAnsi" w:hAnsiTheme="minorHAnsi" w:cstheme="minorHAnsi"/>
          <w:i/>
          <w:iCs/>
          <w:sz w:val="22"/>
          <w:szCs w:val="22"/>
        </w:rPr>
        <w:t xml:space="preserve"> prezentului cod privind </w:t>
      </w:r>
      <w:r w:rsidR="00B01CC9" w:rsidRPr="00B9114F">
        <w:rPr>
          <w:rFonts w:asciiTheme="minorHAnsi" w:hAnsiTheme="minorHAnsi" w:cstheme="minorHAnsi"/>
          <w:i/>
          <w:iCs/>
          <w:sz w:val="22"/>
          <w:szCs w:val="22"/>
        </w:rPr>
        <w:t>asociațiile</w:t>
      </w:r>
      <w:r w:rsidRPr="00B9114F">
        <w:rPr>
          <w:rFonts w:asciiTheme="minorHAnsi" w:hAnsiTheme="minorHAnsi" w:cstheme="minorHAnsi"/>
          <w:i/>
          <w:iCs/>
          <w:sz w:val="22"/>
          <w:szCs w:val="22"/>
        </w:rPr>
        <w:t xml:space="preserve"> de dezvoltare intercomunitara se </w:t>
      </w:r>
      <w:r w:rsidR="00B01CC9" w:rsidRPr="00B9114F">
        <w:rPr>
          <w:rFonts w:asciiTheme="minorHAnsi" w:hAnsiTheme="minorHAnsi" w:cstheme="minorHAnsi"/>
          <w:i/>
          <w:iCs/>
          <w:sz w:val="22"/>
          <w:szCs w:val="22"/>
        </w:rPr>
        <w:t>completează</w:t>
      </w:r>
      <w:r w:rsidRPr="00B9114F">
        <w:rPr>
          <w:rFonts w:asciiTheme="minorHAnsi" w:hAnsiTheme="minorHAnsi" w:cstheme="minorHAnsi"/>
          <w:i/>
          <w:iCs/>
          <w:sz w:val="22"/>
          <w:szCs w:val="22"/>
        </w:rPr>
        <w:t xml:space="preserve"> cu prevederile de drept comun privind </w:t>
      </w:r>
      <w:r w:rsidR="00B01CC9" w:rsidRPr="00B9114F">
        <w:rPr>
          <w:rFonts w:asciiTheme="minorHAnsi" w:hAnsiTheme="minorHAnsi" w:cstheme="minorHAnsi"/>
          <w:i/>
          <w:iCs/>
          <w:sz w:val="22"/>
          <w:szCs w:val="22"/>
        </w:rPr>
        <w:t>asociațiile</w:t>
      </w:r>
      <w:r w:rsidRPr="00B9114F">
        <w:rPr>
          <w:rFonts w:asciiTheme="minorHAnsi" w:hAnsiTheme="minorHAnsi" w:cstheme="minorHAnsi"/>
          <w:i/>
          <w:iCs/>
          <w:sz w:val="22"/>
          <w:szCs w:val="22"/>
        </w:rPr>
        <w:t xml:space="preserve"> si </w:t>
      </w:r>
      <w:r w:rsidR="00B01CC9" w:rsidRPr="00B9114F">
        <w:rPr>
          <w:rFonts w:asciiTheme="minorHAnsi" w:hAnsiTheme="minorHAnsi" w:cstheme="minorHAnsi"/>
          <w:i/>
          <w:iCs/>
          <w:sz w:val="22"/>
          <w:szCs w:val="22"/>
        </w:rPr>
        <w:t>fundațiile</w:t>
      </w:r>
      <w:r w:rsidRPr="00B9114F">
        <w:rPr>
          <w:rFonts w:asciiTheme="minorHAnsi" w:hAnsiTheme="minorHAnsi" w:cstheme="minorHAnsi"/>
          <w:i/>
          <w:iCs/>
          <w:sz w:val="22"/>
          <w:szCs w:val="22"/>
        </w:rPr>
        <w:t>.</w:t>
      </w:r>
    </w:p>
    <w:p w14:paraId="0F587FAE" w14:textId="5E425045" w:rsidR="00431D97" w:rsidRPr="00B9114F" w:rsidRDefault="007003FC" w:rsidP="00431D97">
      <w:pPr>
        <w:pStyle w:val="Listparagraf"/>
        <w:numPr>
          <w:ilvl w:val="1"/>
          <w:numId w:val="3"/>
        </w:numPr>
        <w:rPr>
          <w:rFonts w:asciiTheme="minorHAnsi" w:hAnsiTheme="minorHAnsi" w:cstheme="minorHAnsi"/>
          <w:i/>
          <w:iCs/>
          <w:sz w:val="22"/>
          <w:szCs w:val="22"/>
          <w:lang w:val="ro-RO"/>
        </w:rPr>
      </w:pPr>
      <w:r w:rsidRPr="00B9114F">
        <w:rPr>
          <w:rFonts w:asciiTheme="minorHAnsi" w:hAnsiTheme="minorHAnsi" w:cstheme="minorHAnsi"/>
          <w:b/>
          <w:bCs/>
          <w:sz w:val="22"/>
          <w:szCs w:val="22"/>
          <w:lang w:val="ro-RO"/>
        </w:rPr>
        <w:t>art</w:t>
      </w:r>
      <w:r w:rsidR="000332C9" w:rsidRPr="00B9114F">
        <w:rPr>
          <w:rFonts w:asciiTheme="minorHAnsi" w:hAnsiTheme="minorHAnsi" w:cstheme="minorHAnsi"/>
          <w:b/>
          <w:bCs/>
          <w:sz w:val="22"/>
          <w:szCs w:val="22"/>
          <w:lang w:val="ro-RO"/>
        </w:rPr>
        <w:t>. 129 alin. (1)</w:t>
      </w:r>
      <w:r w:rsidR="00431D97" w:rsidRPr="00B9114F">
        <w:rPr>
          <w:rFonts w:asciiTheme="minorHAnsi" w:hAnsiTheme="minorHAnsi" w:cstheme="minorHAnsi"/>
          <w:b/>
          <w:bCs/>
          <w:sz w:val="22"/>
          <w:szCs w:val="22"/>
          <w:lang w:val="ro-RO"/>
        </w:rPr>
        <w:t xml:space="preserve"> - </w:t>
      </w:r>
      <w:r w:rsidR="00431D97" w:rsidRPr="00B9114F">
        <w:rPr>
          <w:rFonts w:asciiTheme="minorHAnsi" w:hAnsiTheme="minorHAnsi" w:cstheme="minorHAnsi"/>
          <w:i/>
          <w:iCs/>
          <w:sz w:val="22"/>
          <w:szCs w:val="22"/>
          <w:lang w:val="ro-RO"/>
        </w:rPr>
        <w:t>Consiliul local are inițiativa si hotărăște, in condițiile legii, in toate problemele de interes local, cu excepția celor care sunt date prin lege in competenta altor autorități ale administrației publice locale sau centrale.</w:t>
      </w:r>
    </w:p>
    <w:p w14:paraId="4095E54D" w14:textId="74A0D0E1" w:rsidR="0004491E" w:rsidRPr="00B9114F" w:rsidRDefault="00223D6F" w:rsidP="00D61A15">
      <w:pPr>
        <w:numPr>
          <w:ilvl w:val="1"/>
          <w:numId w:val="3"/>
        </w:numPr>
        <w:suppressAutoHyphens/>
        <w:jc w:val="both"/>
        <w:rPr>
          <w:rFonts w:asciiTheme="minorHAnsi" w:hAnsiTheme="minorHAnsi" w:cstheme="minorHAnsi"/>
          <w:b/>
          <w:bCs/>
          <w:sz w:val="22"/>
          <w:szCs w:val="22"/>
        </w:rPr>
      </w:pPr>
      <w:r w:rsidRPr="00B9114F">
        <w:rPr>
          <w:rFonts w:asciiTheme="minorHAnsi" w:hAnsiTheme="minorHAnsi" w:cstheme="minorHAnsi"/>
          <w:b/>
          <w:bCs/>
          <w:sz w:val="22"/>
          <w:szCs w:val="22"/>
        </w:rPr>
        <w:t>art. 1</w:t>
      </w:r>
      <w:r w:rsidR="000332C9" w:rsidRPr="00B9114F">
        <w:rPr>
          <w:rFonts w:asciiTheme="minorHAnsi" w:hAnsiTheme="minorHAnsi" w:cstheme="minorHAnsi"/>
          <w:b/>
          <w:bCs/>
          <w:sz w:val="22"/>
          <w:szCs w:val="22"/>
        </w:rPr>
        <w:t>2</w:t>
      </w:r>
      <w:r w:rsidRPr="00B9114F">
        <w:rPr>
          <w:rFonts w:asciiTheme="minorHAnsi" w:hAnsiTheme="minorHAnsi" w:cstheme="minorHAnsi"/>
          <w:b/>
          <w:bCs/>
          <w:sz w:val="22"/>
          <w:szCs w:val="22"/>
        </w:rPr>
        <w:t xml:space="preserve">9 </w:t>
      </w:r>
      <w:r w:rsidR="000332C9" w:rsidRPr="00B9114F">
        <w:rPr>
          <w:rFonts w:asciiTheme="minorHAnsi" w:hAnsiTheme="minorHAnsi" w:cstheme="minorHAnsi"/>
          <w:b/>
          <w:bCs/>
          <w:sz w:val="22"/>
          <w:szCs w:val="22"/>
        </w:rPr>
        <w:t>alin.</w:t>
      </w:r>
      <w:r w:rsidR="00A15779" w:rsidRPr="00B9114F">
        <w:rPr>
          <w:rFonts w:asciiTheme="minorHAnsi" w:hAnsiTheme="minorHAnsi" w:cstheme="minorHAnsi"/>
          <w:b/>
          <w:bCs/>
          <w:sz w:val="22"/>
          <w:szCs w:val="22"/>
        </w:rPr>
        <w:t xml:space="preserve"> </w:t>
      </w:r>
      <w:r w:rsidR="000332C9" w:rsidRPr="00B9114F">
        <w:rPr>
          <w:rFonts w:asciiTheme="minorHAnsi" w:hAnsiTheme="minorHAnsi" w:cstheme="minorHAnsi"/>
          <w:b/>
          <w:bCs/>
          <w:sz w:val="22"/>
          <w:szCs w:val="22"/>
        </w:rPr>
        <w:t>(2) lit. d</w:t>
      </w:r>
      <w:r w:rsidR="00431D97" w:rsidRPr="00B9114F">
        <w:rPr>
          <w:rFonts w:asciiTheme="minorHAnsi" w:hAnsiTheme="minorHAnsi" w:cstheme="minorHAnsi"/>
          <w:b/>
          <w:bCs/>
          <w:sz w:val="22"/>
          <w:szCs w:val="22"/>
        </w:rPr>
        <w:t xml:space="preserve">) - </w:t>
      </w:r>
      <w:r w:rsidR="0004491E" w:rsidRPr="00B9114F">
        <w:rPr>
          <w:rFonts w:asciiTheme="minorHAnsi" w:hAnsiTheme="minorHAnsi" w:cstheme="minorHAnsi"/>
          <w:i/>
          <w:iCs/>
          <w:sz w:val="22"/>
          <w:szCs w:val="22"/>
        </w:rPr>
        <w:t xml:space="preserve">Consiliul local exercita </w:t>
      </w:r>
      <w:r w:rsidR="00B01CC9" w:rsidRPr="00B9114F">
        <w:rPr>
          <w:rFonts w:asciiTheme="minorHAnsi" w:hAnsiTheme="minorHAnsi" w:cstheme="minorHAnsi"/>
          <w:i/>
          <w:iCs/>
          <w:sz w:val="22"/>
          <w:szCs w:val="22"/>
        </w:rPr>
        <w:t>următoarele</w:t>
      </w:r>
      <w:r w:rsidR="0004491E" w:rsidRPr="00B9114F">
        <w:rPr>
          <w:rFonts w:asciiTheme="minorHAnsi" w:hAnsiTheme="minorHAnsi" w:cstheme="minorHAnsi"/>
          <w:i/>
          <w:iCs/>
          <w:sz w:val="22"/>
          <w:szCs w:val="22"/>
        </w:rPr>
        <w:t xml:space="preserve"> categorii de </w:t>
      </w:r>
      <w:r w:rsidR="00B01CC9" w:rsidRPr="00B9114F">
        <w:rPr>
          <w:rFonts w:asciiTheme="minorHAnsi" w:hAnsiTheme="minorHAnsi" w:cstheme="minorHAnsi"/>
          <w:i/>
          <w:iCs/>
          <w:sz w:val="22"/>
          <w:szCs w:val="22"/>
        </w:rPr>
        <w:t>atribuții</w:t>
      </w:r>
      <w:r w:rsidR="0004491E" w:rsidRPr="00B9114F">
        <w:rPr>
          <w:rFonts w:asciiTheme="minorHAnsi" w:hAnsiTheme="minorHAnsi" w:cstheme="minorHAnsi"/>
          <w:i/>
          <w:iCs/>
          <w:sz w:val="22"/>
          <w:szCs w:val="22"/>
        </w:rPr>
        <w:t>: ... privind gestionarea serviciilor de interes local;</w:t>
      </w:r>
    </w:p>
    <w:p w14:paraId="02BFFD90" w14:textId="49F950DD" w:rsidR="00EE0C0C" w:rsidRPr="00B9114F" w:rsidRDefault="00EE0C0C" w:rsidP="00822338">
      <w:pPr>
        <w:numPr>
          <w:ilvl w:val="1"/>
          <w:numId w:val="3"/>
        </w:numPr>
        <w:suppressAutoHyphens/>
        <w:jc w:val="both"/>
        <w:rPr>
          <w:rFonts w:asciiTheme="minorHAnsi" w:hAnsiTheme="minorHAnsi" w:cstheme="minorHAnsi"/>
          <w:i/>
          <w:iCs/>
          <w:sz w:val="22"/>
          <w:szCs w:val="22"/>
        </w:rPr>
      </w:pPr>
      <w:r w:rsidRPr="00B9114F">
        <w:rPr>
          <w:rFonts w:asciiTheme="minorHAnsi" w:hAnsiTheme="minorHAnsi" w:cstheme="minorHAnsi"/>
          <w:b/>
          <w:bCs/>
          <w:sz w:val="22"/>
          <w:szCs w:val="22"/>
        </w:rPr>
        <w:t>art. 129 alin. (7) lit. n)</w:t>
      </w:r>
      <w:r w:rsidR="00436CA0" w:rsidRPr="00B9114F">
        <w:rPr>
          <w:rFonts w:asciiTheme="minorHAnsi" w:hAnsiTheme="minorHAnsi" w:cstheme="minorHAnsi"/>
          <w:b/>
          <w:bCs/>
          <w:sz w:val="22"/>
          <w:szCs w:val="22"/>
        </w:rPr>
        <w:t xml:space="preserve"> - </w:t>
      </w:r>
      <w:r w:rsidR="00436CA0" w:rsidRPr="00B9114F">
        <w:rPr>
          <w:rFonts w:asciiTheme="minorHAnsi" w:hAnsiTheme="minorHAnsi" w:cstheme="minorHAnsi"/>
          <w:i/>
          <w:iCs/>
          <w:sz w:val="22"/>
          <w:szCs w:val="22"/>
        </w:rPr>
        <w:t xml:space="preserve">In exercitarea </w:t>
      </w:r>
      <w:r w:rsidR="00B01CC9" w:rsidRPr="00B9114F">
        <w:rPr>
          <w:rFonts w:asciiTheme="minorHAnsi" w:hAnsiTheme="minorHAnsi" w:cstheme="minorHAnsi"/>
          <w:i/>
          <w:iCs/>
          <w:sz w:val="22"/>
          <w:szCs w:val="22"/>
        </w:rPr>
        <w:t>atribuțiilor</w:t>
      </w:r>
      <w:r w:rsidR="00436CA0" w:rsidRPr="00B9114F">
        <w:rPr>
          <w:rFonts w:asciiTheme="minorHAnsi" w:hAnsiTheme="minorHAnsi" w:cstheme="minorHAnsi"/>
          <w:i/>
          <w:iCs/>
          <w:sz w:val="22"/>
          <w:szCs w:val="22"/>
        </w:rPr>
        <w:t xml:space="preserve"> </w:t>
      </w:r>
      <w:r w:rsidR="00B01CC9" w:rsidRPr="00B9114F">
        <w:rPr>
          <w:rFonts w:asciiTheme="minorHAnsi" w:hAnsiTheme="minorHAnsi" w:cstheme="minorHAnsi"/>
          <w:i/>
          <w:iCs/>
          <w:sz w:val="22"/>
          <w:szCs w:val="22"/>
        </w:rPr>
        <w:t>prevăzute</w:t>
      </w:r>
      <w:r w:rsidR="00436CA0" w:rsidRPr="00B9114F">
        <w:rPr>
          <w:rFonts w:asciiTheme="minorHAnsi" w:hAnsiTheme="minorHAnsi" w:cstheme="minorHAnsi"/>
          <w:i/>
          <w:iCs/>
          <w:sz w:val="22"/>
          <w:szCs w:val="22"/>
        </w:rPr>
        <w:t xml:space="preserve"> la alin. (2) lit. d), consiliul local asigura, potrivit competentei sale si in </w:t>
      </w:r>
      <w:r w:rsidR="00B01CC9" w:rsidRPr="00B9114F">
        <w:rPr>
          <w:rFonts w:asciiTheme="minorHAnsi" w:hAnsiTheme="minorHAnsi" w:cstheme="minorHAnsi"/>
          <w:i/>
          <w:iCs/>
          <w:sz w:val="22"/>
          <w:szCs w:val="22"/>
        </w:rPr>
        <w:t>condițiile</w:t>
      </w:r>
      <w:r w:rsidR="00436CA0" w:rsidRPr="00B9114F">
        <w:rPr>
          <w:rFonts w:asciiTheme="minorHAnsi" w:hAnsiTheme="minorHAnsi" w:cstheme="minorHAnsi"/>
          <w:i/>
          <w:iCs/>
          <w:sz w:val="22"/>
          <w:szCs w:val="22"/>
        </w:rPr>
        <w:t xml:space="preserve"> legii, cadrul necesar pentru furnizarea serviciilor publice de interes local privind: ... </w:t>
      </w:r>
      <w:r w:rsidR="0008586E" w:rsidRPr="00B9114F">
        <w:rPr>
          <w:rFonts w:asciiTheme="minorHAnsi" w:hAnsiTheme="minorHAnsi" w:cstheme="minorHAnsi"/>
          <w:i/>
          <w:iCs/>
          <w:sz w:val="22"/>
          <w:szCs w:val="22"/>
        </w:rPr>
        <w:t xml:space="preserve">serviciile comunitare de </w:t>
      </w:r>
      <w:r w:rsidR="00B01CC9" w:rsidRPr="00B9114F">
        <w:rPr>
          <w:rFonts w:asciiTheme="minorHAnsi" w:hAnsiTheme="minorHAnsi" w:cstheme="minorHAnsi"/>
          <w:i/>
          <w:iCs/>
          <w:sz w:val="22"/>
          <w:szCs w:val="22"/>
        </w:rPr>
        <w:t>utilități</w:t>
      </w:r>
      <w:r w:rsidR="0008586E" w:rsidRPr="00B9114F">
        <w:rPr>
          <w:rFonts w:asciiTheme="minorHAnsi" w:hAnsiTheme="minorHAnsi" w:cstheme="minorHAnsi"/>
          <w:i/>
          <w:iCs/>
          <w:sz w:val="22"/>
          <w:szCs w:val="22"/>
        </w:rPr>
        <w:t xml:space="preserve"> publice de interes local;</w:t>
      </w:r>
    </w:p>
    <w:p w14:paraId="48D4EF19" w14:textId="0908D724" w:rsidR="00EE0C0C" w:rsidRPr="00B9114F" w:rsidRDefault="00EE0C0C" w:rsidP="00822338">
      <w:pPr>
        <w:numPr>
          <w:ilvl w:val="1"/>
          <w:numId w:val="3"/>
        </w:numPr>
        <w:suppressAutoHyphens/>
        <w:jc w:val="both"/>
        <w:rPr>
          <w:rFonts w:asciiTheme="minorHAnsi" w:hAnsiTheme="minorHAnsi" w:cstheme="minorHAnsi"/>
          <w:i/>
          <w:iCs/>
          <w:sz w:val="22"/>
          <w:szCs w:val="22"/>
        </w:rPr>
      </w:pPr>
      <w:r w:rsidRPr="00B9114F">
        <w:rPr>
          <w:rFonts w:asciiTheme="minorHAnsi" w:hAnsiTheme="minorHAnsi" w:cstheme="minorHAnsi"/>
          <w:b/>
          <w:bCs/>
          <w:sz w:val="22"/>
          <w:szCs w:val="22"/>
        </w:rPr>
        <w:t xml:space="preserve">art. </w:t>
      </w:r>
      <w:r w:rsidR="00431D97" w:rsidRPr="00B9114F">
        <w:rPr>
          <w:rFonts w:asciiTheme="minorHAnsi" w:hAnsiTheme="minorHAnsi" w:cstheme="minorHAnsi"/>
          <w:b/>
          <w:bCs/>
          <w:sz w:val="22"/>
          <w:szCs w:val="22"/>
        </w:rPr>
        <w:t xml:space="preserve">132 </w:t>
      </w:r>
      <w:r w:rsidR="0008586E" w:rsidRPr="00B9114F">
        <w:rPr>
          <w:rFonts w:asciiTheme="minorHAnsi" w:hAnsiTheme="minorHAnsi" w:cstheme="minorHAnsi"/>
          <w:b/>
          <w:bCs/>
          <w:sz w:val="22"/>
          <w:szCs w:val="22"/>
        </w:rPr>
        <w:t xml:space="preserve">- </w:t>
      </w:r>
      <w:r w:rsidR="0008586E" w:rsidRPr="00B9114F">
        <w:rPr>
          <w:rFonts w:asciiTheme="minorHAnsi" w:hAnsiTheme="minorHAnsi" w:cstheme="minorHAnsi"/>
          <w:i/>
          <w:iCs/>
          <w:sz w:val="22"/>
          <w:szCs w:val="22"/>
        </w:rPr>
        <w:t xml:space="preserve">Comunele, </w:t>
      </w:r>
      <w:r w:rsidR="00647E2C" w:rsidRPr="00B9114F">
        <w:rPr>
          <w:rFonts w:asciiTheme="minorHAnsi" w:hAnsiTheme="minorHAnsi" w:cstheme="minorHAnsi"/>
          <w:i/>
          <w:iCs/>
          <w:sz w:val="22"/>
          <w:szCs w:val="22"/>
        </w:rPr>
        <w:t>orașele</w:t>
      </w:r>
      <w:r w:rsidR="0008586E" w:rsidRPr="00B9114F">
        <w:rPr>
          <w:rFonts w:asciiTheme="minorHAnsi" w:hAnsiTheme="minorHAnsi" w:cstheme="minorHAnsi"/>
          <w:i/>
          <w:iCs/>
          <w:sz w:val="22"/>
          <w:szCs w:val="22"/>
        </w:rPr>
        <w:t xml:space="preserve"> si municipiile sunt reprezentate de drept in </w:t>
      </w:r>
      <w:r w:rsidR="00647E2C" w:rsidRPr="00B9114F">
        <w:rPr>
          <w:rFonts w:asciiTheme="minorHAnsi" w:hAnsiTheme="minorHAnsi" w:cstheme="minorHAnsi"/>
          <w:i/>
          <w:iCs/>
          <w:sz w:val="22"/>
          <w:szCs w:val="22"/>
        </w:rPr>
        <w:t>adunările</w:t>
      </w:r>
      <w:r w:rsidR="0008586E" w:rsidRPr="00B9114F">
        <w:rPr>
          <w:rFonts w:asciiTheme="minorHAnsi" w:hAnsiTheme="minorHAnsi" w:cstheme="minorHAnsi"/>
          <w:i/>
          <w:iCs/>
          <w:sz w:val="22"/>
          <w:szCs w:val="22"/>
        </w:rPr>
        <w:t xml:space="preserve"> generale ale </w:t>
      </w:r>
      <w:r w:rsidR="00647E2C" w:rsidRPr="00B9114F">
        <w:rPr>
          <w:rFonts w:asciiTheme="minorHAnsi" w:hAnsiTheme="minorHAnsi" w:cstheme="minorHAnsi"/>
          <w:i/>
          <w:iCs/>
          <w:sz w:val="22"/>
          <w:szCs w:val="22"/>
        </w:rPr>
        <w:t>asociațiilor</w:t>
      </w:r>
      <w:r w:rsidR="0008586E" w:rsidRPr="00B9114F">
        <w:rPr>
          <w:rFonts w:asciiTheme="minorHAnsi" w:hAnsiTheme="minorHAnsi" w:cstheme="minorHAnsi"/>
          <w:i/>
          <w:iCs/>
          <w:sz w:val="22"/>
          <w:szCs w:val="22"/>
        </w:rPr>
        <w:t xml:space="preserve"> de dezvoltare intercomunitara si in </w:t>
      </w:r>
      <w:r w:rsidR="00647E2C" w:rsidRPr="00B9114F">
        <w:rPr>
          <w:rFonts w:asciiTheme="minorHAnsi" w:hAnsiTheme="minorHAnsi" w:cstheme="minorHAnsi"/>
          <w:i/>
          <w:iCs/>
          <w:sz w:val="22"/>
          <w:szCs w:val="22"/>
        </w:rPr>
        <w:t>adunările</w:t>
      </w:r>
      <w:r w:rsidR="0008586E" w:rsidRPr="00B9114F">
        <w:rPr>
          <w:rFonts w:asciiTheme="minorHAnsi" w:hAnsiTheme="minorHAnsi" w:cstheme="minorHAnsi"/>
          <w:i/>
          <w:iCs/>
          <w:sz w:val="22"/>
          <w:szCs w:val="22"/>
        </w:rPr>
        <w:t xml:space="preserve"> generale ale operatorilor regionali si locali de </w:t>
      </w:r>
      <w:r w:rsidR="00647E2C" w:rsidRPr="00B9114F">
        <w:rPr>
          <w:rFonts w:asciiTheme="minorHAnsi" w:hAnsiTheme="minorHAnsi" w:cstheme="minorHAnsi"/>
          <w:i/>
          <w:iCs/>
          <w:sz w:val="22"/>
          <w:szCs w:val="22"/>
        </w:rPr>
        <w:t>către</w:t>
      </w:r>
      <w:r w:rsidR="0008586E" w:rsidRPr="00B9114F">
        <w:rPr>
          <w:rFonts w:asciiTheme="minorHAnsi" w:hAnsiTheme="minorHAnsi" w:cstheme="minorHAnsi"/>
          <w:i/>
          <w:iCs/>
          <w:sz w:val="22"/>
          <w:szCs w:val="22"/>
        </w:rPr>
        <w:t xml:space="preserve"> primari. Primarii pot delega calitatea lor de </w:t>
      </w:r>
      <w:r w:rsidR="00647E2C" w:rsidRPr="00B9114F">
        <w:rPr>
          <w:rFonts w:asciiTheme="minorHAnsi" w:hAnsiTheme="minorHAnsi" w:cstheme="minorHAnsi"/>
          <w:i/>
          <w:iCs/>
          <w:sz w:val="22"/>
          <w:szCs w:val="22"/>
        </w:rPr>
        <w:t>reprezentanți</w:t>
      </w:r>
      <w:r w:rsidR="0008586E" w:rsidRPr="00B9114F">
        <w:rPr>
          <w:rFonts w:asciiTheme="minorHAnsi" w:hAnsiTheme="minorHAnsi" w:cstheme="minorHAnsi"/>
          <w:i/>
          <w:iCs/>
          <w:sz w:val="22"/>
          <w:szCs w:val="22"/>
        </w:rPr>
        <w:t xml:space="preserve"> ai </w:t>
      </w:r>
      <w:r w:rsidR="00647E2C" w:rsidRPr="00B9114F">
        <w:rPr>
          <w:rFonts w:asciiTheme="minorHAnsi" w:hAnsiTheme="minorHAnsi" w:cstheme="minorHAnsi"/>
          <w:i/>
          <w:iCs/>
          <w:sz w:val="22"/>
          <w:szCs w:val="22"/>
        </w:rPr>
        <w:t>unităților</w:t>
      </w:r>
      <w:r w:rsidR="0008586E" w:rsidRPr="00B9114F">
        <w:rPr>
          <w:rFonts w:asciiTheme="minorHAnsi" w:hAnsiTheme="minorHAnsi" w:cstheme="minorHAnsi"/>
          <w:i/>
          <w:iCs/>
          <w:sz w:val="22"/>
          <w:szCs w:val="22"/>
        </w:rPr>
        <w:t xml:space="preserve"> administrativ-teritoriale in </w:t>
      </w:r>
      <w:r w:rsidR="00647E2C" w:rsidRPr="00B9114F">
        <w:rPr>
          <w:rFonts w:asciiTheme="minorHAnsi" w:hAnsiTheme="minorHAnsi" w:cstheme="minorHAnsi"/>
          <w:i/>
          <w:iCs/>
          <w:sz w:val="22"/>
          <w:szCs w:val="22"/>
        </w:rPr>
        <w:t>adunările</w:t>
      </w:r>
      <w:r w:rsidR="0008586E" w:rsidRPr="00B9114F">
        <w:rPr>
          <w:rFonts w:asciiTheme="minorHAnsi" w:hAnsiTheme="minorHAnsi" w:cstheme="minorHAnsi"/>
          <w:i/>
          <w:iCs/>
          <w:sz w:val="22"/>
          <w:szCs w:val="22"/>
        </w:rPr>
        <w:t xml:space="preserve"> generale viceprimarilor, administratorilor publici, precum si </w:t>
      </w:r>
      <w:r w:rsidR="00647E2C" w:rsidRPr="00B9114F">
        <w:rPr>
          <w:rFonts w:asciiTheme="minorHAnsi" w:hAnsiTheme="minorHAnsi" w:cstheme="minorHAnsi"/>
          <w:i/>
          <w:iCs/>
          <w:sz w:val="22"/>
          <w:szCs w:val="22"/>
        </w:rPr>
        <w:t>oricărora</w:t>
      </w:r>
      <w:r w:rsidR="0008586E" w:rsidRPr="00B9114F">
        <w:rPr>
          <w:rFonts w:asciiTheme="minorHAnsi" w:hAnsiTheme="minorHAnsi" w:cstheme="minorHAnsi"/>
          <w:i/>
          <w:iCs/>
          <w:sz w:val="22"/>
          <w:szCs w:val="22"/>
        </w:rPr>
        <w:t xml:space="preserve"> alte persoane din aparatul de specialitate al primarului sau din cadrul unei </w:t>
      </w:r>
      <w:r w:rsidR="00647E2C" w:rsidRPr="00B9114F">
        <w:rPr>
          <w:rFonts w:asciiTheme="minorHAnsi" w:hAnsiTheme="minorHAnsi" w:cstheme="minorHAnsi"/>
          <w:i/>
          <w:iCs/>
          <w:sz w:val="22"/>
          <w:szCs w:val="22"/>
        </w:rPr>
        <w:t>instituții</w:t>
      </w:r>
      <w:r w:rsidR="0008586E" w:rsidRPr="00B9114F">
        <w:rPr>
          <w:rFonts w:asciiTheme="minorHAnsi" w:hAnsiTheme="minorHAnsi" w:cstheme="minorHAnsi"/>
          <w:i/>
          <w:iCs/>
          <w:sz w:val="22"/>
          <w:szCs w:val="22"/>
        </w:rPr>
        <w:t xml:space="preserve"> publice de interes local.</w:t>
      </w:r>
    </w:p>
    <w:p w14:paraId="63758A95" w14:textId="5A16A50C" w:rsidR="006953E7" w:rsidRPr="00B9114F" w:rsidRDefault="006953E7" w:rsidP="00F72BB9">
      <w:pPr>
        <w:spacing w:before="120" w:after="200" w:line="276" w:lineRule="auto"/>
        <w:ind w:firstLine="720"/>
        <w:jc w:val="both"/>
        <w:rPr>
          <w:rFonts w:asciiTheme="minorHAnsi" w:eastAsiaTheme="minorHAnsi" w:hAnsiTheme="minorHAnsi" w:cstheme="minorHAnsi"/>
          <w:sz w:val="22"/>
          <w:szCs w:val="22"/>
        </w:rPr>
      </w:pPr>
      <w:r w:rsidRPr="00B9114F">
        <w:rPr>
          <w:rFonts w:asciiTheme="minorHAnsi" w:eastAsiaTheme="minorHAnsi" w:hAnsiTheme="minorHAnsi" w:cstheme="minorHAnsi"/>
          <w:sz w:val="22"/>
          <w:szCs w:val="22"/>
        </w:rPr>
        <w:t xml:space="preserve">Față de elementele prezentate, în temeiul </w:t>
      </w:r>
      <w:r w:rsidR="0066750B" w:rsidRPr="00B9114F">
        <w:rPr>
          <w:rFonts w:asciiTheme="minorHAnsi" w:eastAsiaTheme="minorHAnsi" w:hAnsiTheme="minorHAnsi" w:cstheme="minorHAnsi"/>
          <w:sz w:val="22"/>
          <w:szCs w:val="22"/>
        </w:rPr>
        <w:t>art. 139 alin. (1) și alin. (3) lit. f) coroborat cu art. 196 alin. (1) lit. a) din Ordonanța de urgență a Guvernului nr. 57/2019 privind Codul administrativ, cu modificările și completările ulterioare</w:t>
      </w:r>
      <w:r w:rsidR="003B4ED2" w:rsidRPr="00B9114F">
        <w:rPr>
          <w:rFonts w:asciiTheme="minorHAnsi" w:eastAsiaTheme="minorHAnsi" w:hAnsiTheme="minorHAnsi" w:cstheme="minorHAnsi"/>
          <w:sz w:val="22"/>
          <w:szCs w:val="22"/>
        </w:rPr>
        <w:t xml:space="preserve">, </w:t>
      </w:r>
      <w:r w:rsidR="0066750B" w:rsidRPr="00B9114F">
        <w:rPr>
          <w:rFonts w:asciiTheme="minorHAnsi" w:eastAsiaTheme="minorHAnsi" w:hAnsiTheme="minorHAnsi" w:cstheme="minorHAnsi"/>
          <w:sz w:val="22"/>
          <w:szCs w:val="22"/>
        </w:rPr>
        <w:t>în scopul aprobării acordării unui mandat special Asociației de Dezvoltare Intercomunitară</w:t>
      </w:r>
      <w:r w:rsidR="00EF2159" w:rsidRPr="00B9114F">
        <w:rPr>
          <w:rFonts w:asciiTheme="minorHAnsi" w:eastAsiaTheme="minorHAnsi" w:hAnsiTheme="minorHAnsi" w:cstheme="minorHAnsi"/>
          <w:sz w:val="22"/>
          <w:szCs w:val="22"/>
        </w:rPr>
        <w:t xml:space="preserve"> </w:t>
      </w:r>
      <w:r w:rsidR="0066750B" w:rsidRPr="00B9114F">
        <w:rPr>
          <w:rFonts w:asciiTheme="minorHAnsi" w:eastAsiaTheme="minorHAnsi" w:hAnsiTheme="minorHAnsi" w:cstheme="minorHAnsi"/>
          <w:sz w:val="22"/>
          <w:szCs w:val="22"/>
        </w:rPr>
        <w:t>„Ecomanagement Salubris” Călărași, în vederea efectuării plăților lunare către operator, în numele</w:t>
      </w:r>
      <w:r w:rsidR="00EF2159" w:rsidRPr="00B9114F">
        <w:rPr>
          <w:rFonts w:asciiTheme="minorHAnsi" w:eastAsiaTheme="minorHAnsi" w:hAnsiTheme="minorHAnsi" w:cstheme="minorHAnsi"/>
          <w:sz w:val="22"/>
          <w:szCs w:val="22"/>
        </w:rPr>
        <w:t xml:space="preserve"> </w:t>
      </w:r>
      <w:r w:rsidR="0066750B" w:rsidRPr="00B9114F">
        <w:rPr>
          <w:rFonts w:asciiTheme="minorHAnsi" w:eastAsiaTheme="minorHAnsi" w:hAnsiTheme="minorHAnsi" w:cstheme="minorHAnsi"/>
          <w:sz w:val="22"/>
          <w:szCs w:val="22"/>
        </w:rPr>
        <w:t>Comunei Șoldanu, a sumelor repartizate de la OIREP-uri ca urmare a valori</w:t>
      </w:r>
      <w:r w:rsidR="00EF2159" w:rsidRPr="00B9114F">
        <w:rPr>
          <w:rFonts w:asciiTheme="minorHAnsi" w:eastAsiaTheme="minorHAnsi" w:hAnsiTheme="minorHAnsi" w:cstheme="minorHAnsi"/>
          <w:sz w:val="22"/>
          <w:szCs w:val="22"/>
        </w:rPr>
        <w:t>fic</w:t>
      </w:r>
      <w:r w:rsidR="0066750B" w:rsidRPr="00B9114F">
        <w:rPr>
          <w:rFonts w:asciiTheme="minorHAnsi" w:eastAsiaTheme="minorHAnsi" w:hAnsiTheme="minorHAnsi" w:cstheme="minorHAnsi"/>
          <w:sz w:val="22"/>
          <w:szCs w:val="22"/>
        </w:rPr>
        <w:t>ării deșeurilor din</w:t>
      </w:r>
      <w:r w:rsidR="00EF2159" w:rsidRPr="00B9114F">
        <w:rPr>
          <w:rFonts w:asciiTheme="minorHAnsi" w:eastAsiaTheme="minorHAnsi" w:hAnsiTheme="minorHAnsi" w:cstheme="minorHAnsi"/>
          <w:sz w:val="22"/>
          <w:szCs w:val="22"/>
        </w:rPr>
        <w:t xml:space="preserve"> </w:t>
      </w:r>
      <w:r w:rsidR="0066750B" w:rsidRPr="00B9114F">
        <w:rPr>
          <w:rFonts w:asciiTheme="minorHAnsi" w:eastAsiaTheme="minorHAnsi" w:hAnsiTheme="minorHAnsi" w:cstheme="minorHAnsi"/>
          <w:sz w:val="22"/>
          <w:szCs w:val="22"/>
        </w:rPr>
        <w:t>ambalaje colectate la nivelul Comunei Șoldanu</w:t>
      </w:r>
      <w:r w:rsidR="00EF2159" w:rsidRPr="00B9114F">
        <w:rPr>
          <w:rFonts w:asciiTheme="minorHAnsi" w:eastAsiaTheme="minorHAnsi" w:hAnsiTheme="minorHAnsi" w:cstheme="minorHAnsi"/>
          <w:sz w:val="22"/>
          <w:szCs w:val="22"/>
        </w:rPr>
        <w:t xml:space="preserve">, </w:t>
      </w:r>
      <w:r w:rsidRPr="00B9114F">
        <w:rPr>
          <w:rFonts w:asciiTheme="minorHAnsi" w:eastAsiaTheme="minorHAnsi" w:hAnsiTheme="minorHAnsi" w:cstheme="minorHAnsi"/>
          <w:sz w:val="22"/>
          <w:szCs w:val="22"/>
        </w:rPr>
        <w:t xml:space="preserve">propun spre dezbatere și aprobare proiectul de hotărâre </w:t>
      </w:r>
      <w:r w:rsidR="009F00C0" w:rsidRPr="00B9114F">
        <w:rPr>
          <w:rFonts w:asciiTheme="minorHAnsi" w:eastAsiaTheme="minorHAnsi" w:hAnsiTheme="minorHAnsi" w:cstheme="minorHAnsi"/>
          <w:sz w:val="22"/>
          <w:szCs w:val="22"/>
        </w:rPr>
        <w:t xml:space="preserve">privind </w:t>
      </w:r>
      <w:r w:rsidR="00F72BB9" w:rsidRPr="00B9114F">
        <w:rPr>
          <w:rFonts w:asciiTheme="minorHAnsi" w:eastAsiaTheme="minorHAnsi" w:hAnsiTheme="minorHAnsi" w:cstheme="minorHAnsi"/>
          <w:sz w:val="22"/>
          <w:szCs w:val="22"/>
        </w:rPr>
        <w:t>aprobarea acordării unui mandat special Asociației de Dezvoltare Intercomunitară „Ecomanagement Salubris” Călărași</w:t>
      </w:r>
      <w:r w:rsidR="00F00CF3" w:rsidRPr="00B9114F">
        <w:rPr>
          <w:rFonts w:asciiTheme="minorHAnsi" w:eastAsiaTheme="minorHAnsi" w:hAnsiTheme="minorHAnsi" w:cstheme="minorHAnsi"/>
          <w:sz w:val="22"/>
          <w:szCs w:val="22"/>
        </w:rPr>
        <w:t xml:space="preserve"> înregistrat în registrul pentru evidența proiectelor de hotărâri ale autorității deliberative</w:t>
      </w:r>
      <w:r w:rsidR="00040438" w:rsidRPr="00B9114F">
        <w:rPr>
          <w:rFonts w:asciiTheme="minorHAnsi" w:eastAsiaTheme="minorHAnsi" w:hAnsiTheme="minorHAnsi" w:cstheme="minorHAnsi"/>
          <w:sz w:val="22"/>
          <w:szCs w:val="22"/>
        </w:rPr>
        <w:t xml:space="preserve"> cu </w:t>
      </w:r>
      <w:r w:rsidR="00F00CF3" w:rsidRPr="00B9114F">
        <w:rPr>
          <w:rFonts w:asciiTheme="minorHAnsi" w:eastAsiaTheme="minorHAnsi" w:hAnsiTheme="minorHAnsi" w:cstheme="minorHAnsi"/>
          <w:sz w:val="22"/>
          <w:szCs w:val="22"/>
        </w:rPr>
        <w:t>nr.</w:t>
      </w:r>
      <w:r w:rsidR="00F00CF3" w:rsidRPr="00B9114F">
        <w:rPr>
          <w:rFonts w:asciiTheme="minorHAnsi" w:hAnsiTheme="minorHAnsi" w:cstheme="minorHAnsi"/>
          <w:sz w:val="22"/>
          <w:szCs w:val="22"/>
        </w:rPr>
        <w:t xml:space="preserve"> 10 din 19.01.2023</w:t>
      </w:r>
      <w:r w:rsidR="001313FC" w:rsidRPr="00B9114F">
        <w:rPr>
          <w:rFonts w:asciiTheme="minorHAnsi" w:eastAsiaTheme="minorHAnsi" w:hAnsiTheme="minorHAnsi" w:cstheme="minorHAnsi"/>
          <w:sz w:val="22"/>
          <w:szCs w:val="22"/>
        </w:rPr>
        <w:t>.</w:t>
      </w:r>
    </w:p>
    <w:p w14:paraId="7816D56C" w14:textId="77777777" w:rsidR="001313FC" w:rsidRPr="00B9114F" w:rsidRDefault="001313FC" w:rsidP="001313FC">
      <w:pPr>
        <w:autoSpaceDE w:val="0"/>
        <w:autoSpaceDN w:val="0"/>
        <w:adjustRightInd w:val="0"/>
        <w:jc w:val="center"/>
        <w:rPr>
          <w:rFonts w:asciiTheme="minorHAnsi" w:hAnsiTheme="minorHAnsi" w:cstheme="minorHAnsi"/>
          <w:sz w:val="22"/>
          <w:szCs w:val="22"/>
          <w:lang w:eastAsia="ro-RO"/>
        </w:rPr>
      </w:pPr>
      <w:r w:rsidRPr="00B9114F">
        <w:rPr>
          <w:rFonts w:asciiTheme="minorHAnsi" w:hAnsiTheme="minorHAnsi" w:cstheme="minorHAnsi"/>
          <w:sz w:val="22"/>
          <w:szCs w:val="22"/>
          <w:lang w:eastAsia="ro-RO"/>
        </w:rPr>
        <w:t>INIȚIATOR PROIECT:</w:t>
      </w:r>
    </w:p>
    <w:p w14:paraId="1F068E57" w14:textId="77777777" w:rsidR="001313FC" w:rsidRPr="00B9114F" w:rsidRDefault="001313FC" w:rsidP="001313FC">
      <w:pPr>
        <w:autoSpaceDE w:val="0"/>
        <w:autoSpaceDN w:val="0"/>
        <w:adjustRightInd w:val="0"/>
        <w:jc w:val="center"/>
        <w:rPr>
          <w:rFonts w:asciiTheme="minorHAnsi" w:hAnsiTheme="minorHAnsi" w:cstheme="minorHAnsi"/>
          <w:sz w:val="22"/>
          <w:szCs w:val="22"/>
          <w:lang w:eastAsia="ro-RO"/>
        </w:rPr>
      </w:pPr>
      <w:r w:rsidRPr="00B9114F">
        <w:rPr>
          <w:rFonts w:asciiTheme="minorHAnsi" w:hAnsiTheme="minorHAnsi" w:cstheme="minorHAnsi"/>
          <w:sz w:val="22"/>
          <w:szCs w:val="22"/>
          <w:lang w:eastAsia="ro-RO"/>
        </w:rPr>
        <w:t>Viceprimarul cu atribuții de primar al comunei Șoldanu</w:t>
      </w:r>
    </w:p>
    <w:p w14:paraId="57F0B2E8" w14:textId="0981B3F9" w:rsidR="005E4B67" w:rsidRPr="00B9114F" w:rsidRDefault="001313FC" w:rsidP="00BE4FF4">
      <w:pPr>
        <w:jc w:val="center"/>
        <w:rPr>
          <w:rFonts w:asciiTheme="minorHAnsi" w:hAnsiTheme="minorHAnsi" w:cstheme="minorHAnsi"/>
          <w:b/>
          <w:sz w:val="22"/>
          <w:szCs w:val="22"/>
        </w:rPr>
      </w:pPr>
      <w:r w:rsidRPr="00B9114F">
        <w:rPr>
          <w:rFonts w:asciiTheme="minorHAnsi" w:hAnsiTheme="minorHAnsi" w:cstheme="minorHAnsi"/>
          <w:b/>
          <w:bCs/>
          <w:sz w:val="22"/>
          <w:szCs w:val="22"/>
          <w:lang w:eastAsia="ro-RO"/>
        </w:rPr>
        <w:t>Valeriu MUSTĂȚEA</w:t>
      </w:r>
    </w:p>
    <w:sectPr w:rsidR="005E4B67" w:rsidRPr="00B9114F" w:rsidSect="00BE4FF4">
      <w:type w:val="continuous"/>
      <w:pgSz w:w="11909" w:h="16834" w:code="9"/>
      <w:pgMar w:top="851" w:right="1134" w:bottom="851" w:left="1418" w:header="709" w:footer="709" w:gutter="0"/>
      <w:cols w:space="708" w:equalWidth="0">
        <w:col w:w="9378"/>
      </w:cols>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71229"/>
    <w:multiLevelType w:val="multilevel"/>
    <w:tmpl w:val="BC861B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928"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58B849F0"/>
    <w:multiLevelType w:val="hybridMultilevel"/>
    <w:tmpl w:val="8ABA9030"/>
    <w:lvl w:ilvl="0" w:tplc="04180003">
      <w:start w:val="1"/>
      <w:numFmt w:val="bullet"/>
      <w:lvlText w:val="o"/>
      <w:lvlJc w:val="left"/>
      <w:pPr>
        <w:ind w:left="1080" w:hanging="360"/>
      </w:pPr>
      <w:rPr>
        <w:rFonts w:ascii="Courier New" w:hAnsi="Courier New" w:cs="Courier New" w:hint="default"/>
        <w:sz w:val="24"/>
      </w:rPr>
    </w:lvl>
    <w:lvl w:ilvl="1" w:tplc="04180003">
      <w:start w:val="1"/>
      <w:numFmt w:val="bullet"/>
      <w:lvlText w:val="o"/>
      <w:lvlJc w:val="left"/>
      <w:pPr>
        <w:ind w:left="1800" w:hanging="360"/>
      </w:pPr>
      <w:rPr>
        <w:rFonts w:ascii="Courier New" w:hAnsi="Courier New" w:cs="Courier New" w:hint="default"/>
      </w:rPr>
    </w:lvl>
    <w:lvl w:ilvl="2" w:tplc="93F0FEAC">
      <w:start w:val="2"/>
      <w:numFmt w:val="lowerLetter"/>
      <w:lvlText w:val="%3)"/>
      <w:lvlJc w:val="left"/>
      <w:pPr>
        <w:ind w:left="2520" w:hanging="360"/>
      </w:pPr>
      <w:rPr>
        <w:rFont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06478754">
    <w:abstractNumId w:val="4"/>
  </w:num>
  <w:num w:numId="2" w16cid:durableId="807093228">
    <w:abstractNumId w:val="6"/>
  </w:num>
  <w:num w:numId="3" w16cid:durableId="208617487">
    <w:abstractNumId w:val="3"/>
  </w:num>
  <w:num w:numId="4" w16cid:durableId="1645574587">
    <w:abstractNumId w:val="2"/>
  </w:num>
  <w:num w:numId="5" w16cid:durableId="194468638">
    <w:abstractNumId w:val="7"/>
  </w:num>
  <w:num w:numId="6" w16cid:durableId="759180497">
    <w:abstractNumId w:val="1"/>
  </w:num>
  <w:num w:numId="7" w16cid:durableId="1126850072">
    <w:abstractNumId w:val="5"/>
  </w:num>
  <w:num w:numId="8" w16cid:durableId="1525943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87"/>
  <w:drawingGridVerticalSpacing w:val="12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B1"/>
    <w:rsid w:val="000332C9"/>
    <w:rsid w:val="00035EE7"/>
    <w:rsid w:val="00040438"/>
    <w:rsid w:val="0004491E"/>
    <w:rsid w:val="00067A56"/>
    <w:rsid w:val="00081470"/>
    <w:rsid w:val="0008586E"/>
    <w:rsid w:val="000A1823"/>
    <w:rsid w:val="000A4DF5"/>
    <w:rsid w:val="000A544D"/>
    <w:rsid w:val="000A6BAB"/>
    <w:rsid w:val="000C3F44"/>
    <w:rsid w:val="000D5F82"/>
    <w:rsid w:val="000D7729"/>
    <w:rsid w:val="000F7EB0"/>
    <w:rsid w:val="00107412"/>
    <w:rsid w:val="00116BFF"/>
    <w:rsid w:val="0012664E"/>
    <w:rsid w:val="001313FC"/>
    <w:rsid w:val="001457BD"/>
    <w:rsid w:val="001628D1"/>
    <w:rsid w:val="001902AA"/>
    <w:rsid w:val="001A498B"/>
    <w:rsid w:val="001A7CA8"/>
    <w:rsid w:val="001B0C93"/>
    <w:rsid w:val="001C7262"/>
    <w:rsid w:val="00223D6F"/>
    <w:rsid w:val="00227F82"/>
    <w:rsid w:val="00254B2C"/>
    <w:rsid w:val="00273281"/>
    <w:rsid w:val="00277221"/>
    <w:rsid w:val="00280672"/>
    <w:rsid w:val="002925E8"/>
    <w:rsid w:val="00292BDC"/>
    <w:rsid w:val="00297520"/>
    <w:rsid w:val="00297BF2"/>
    <w:rsid w:val="002A2BCF"/>
    <w:rsid w:val="00322E2D"/>
    <w:rsid w:val="00340698"/>
    <w:rsid w:val="003474C6"/>
    <w:rsid w:val="003A6A37"/>
    <w:rsid w:val="003B1851"/>
    <w:rsid w:val="003B23F1"/>
    <w:rsid w:val="003B4ED2"/>
    <w:rsid w:val="003C200E"/>
    <w:rsid w:val="003E1BB1"/>
    <w:rsid w:val="00431D97"/>
    <w:rsid w:val="004353B1"/>
    <w:rsid w:val="00436CA0"/>
    <w:rsid w:val="00443209"/>
    <w:rsid w:val="00443EA0"/>
    <w:rsid w:val="004C21ED"/>
    <w:rsid w:val="00512EE7"/>
    <w:rsid w:val="00521978"/>
    <w:rsid w:val="0054302A"/>
    <w:rsid w:val="00543136"/>
    <w:rsid w:val="005438F7"/>
    <w:rsid w:val="00550483"/>
    <w:rsid w:val="005757D1"/>
    <w:rsid w:val="00582B89"/>
    <w:rsid w:val="005958BC"/>
    <w:rsid w:val="005962FE"/>
    <w:rsid w:val="005E1D50"/>
    <w:rsid w:val="005E4B67"/>
    <w:rsid w:val="005F2853"/>
    <w:rsid w:val="005F7336"/>
    <w:rsid w:val="00647E2C"/>
    <w:rsid w:val="00665123"/>
    <w:rsid w:val="0066750B"/>
    <w:rsid w:val="0068527A"/>
    <w:rsid w:val="006953E7"/>
    <w:rsid w:val="006B346B"/>
    <w:rsid w:val="006C0753"/>
    <w:rsid w:val="006E3488"/>
    <w:rsid w:val="006F64E9"/>
    <w:rsid w:val="007003FC"/>
    <w:rsid w:val="007138D9"/>
    <w:rsid w:val="00751157"/>
    <w:rsid w:val="00751E71"/>
    <w:rsid w:val="0075617A"/>
    <w:rsid w:val="0076550E"/>
    <w:rsid w:val="0076688B"/>
    <w:rsid w:val="007914CE"/>
    <w:rsid w:val="007D1832"/>
    <w:rsid w:val="007D1F20"/>
    <w:rsid w:val="007F0D7D"/>
    <w:rsid w:val="00802F8B"/>
    <w:rsid w:val="00805087"/>
    <w:rsid w:val="00815254"/>
    <w:rsid w:val="00821783"/>
    <w:rsid w:val="00822338"/>
    <w:rsid w:val="00885968"/>
    <w:rsid w:val="008A11B6"/>
    <w:rsid w:val="008A4691"/>
    <w:rsid w:val="008C47D9"/>
    <w:rsid w:val="008C7034"/>
    <w:rsid w:val="008D50E4"/>
    <w:rsid w:val="00911470"/>
    <w:rsid w:val="00936708"/>
    <w:rsid w:val="00946582"/>
    <w:rsid w:val="009475CE"/>
    <w:rsid w:val="00963DF5"/>
    <w:rsid w:val="00965578"/>
    <w:rsid w:val="00974F6F"/>
    <w:rsid w:val="00980391"/>
    <w:rsid w:val="009A09B6"/>
    <w:rsid w:val="009A15BC"/>
    <w:rsid w:val="009F00C0"/>
    <w:rsid w:val="009F19B2"/>
    <w:rsid w:val="00A123F5"/>
    <w:rsid w:val="00A15779"/>
    <w:rsid w:val="00A1659F"/>
    <w:rsid w:val="00A2610A"/>
    <w:rsid w:val="00A50FF9"/>
    <w:rsid w:val="00A863A1"/>
    <w:rsid w:val="00AB2631"/>
    <w:rsid w:val="00AB5EC6"/>
    <w:rsid w:val="00AC24B0"/>
    <w:rsid w:val="00AE49B5"/>
    <w:rsid w:val="00AE624E"/>
    <w:rsid w:val="00AF3672"/>
    <w:rsid w:val="00B01CC9"/>
    <w:rsid w:val="00B05B81"/>
    <w:rsid w:val="00B54B77"/>
    <w:rsid w:val="00B807C2"/>
    <w:rsid w:val="00B9114F"/>
    <w:rsid w:val="00BA4208"/>
    <w:rsid w:val="00BE103A"/>
    <w:rsid w:val="00BE4FF4"/>
    <w:rsid w:val="00BE71D9"/>
    <w:rsid w:val="00C207F2"/>
    <w:rsid w:val="00C3193D"/>
    <w:rsid w:val="00C47B9D"/>
    <w:rsid w:val="00C62700"/>
    <w:rsid w:val="00C73B60"/>
    <w:rsid w:val="00C938F1"/>
    <w:rsid w:val="00CB0F24"/>
    <w:rsid w:val="00CD2582"/>
    <w:rsid w:val="00CF3E94"/>
    <w:rsid w:val="00D13915"/>
    <w:rsid w:val="00D14A41"/>
    <w:rsid w:val="00D25481"/>
    <w:rsid w:val="00D30872"/>
    <w:rsid w:val="00D439FE"/>
    <w:rsid w:val="00D45B7D"/>
    <w:rsid w:val="00D51C8D"/>
    <w:rsid w:val="00D60EBB"/>
    <w:rsid w:val="00D86D29"/>
    <w:rsid w:val="00DC2497"/>
    <w:rsid w:val="00DC6B82"/>
    <w:rsid w:val="00E05031"/>
    <w:rsid w:val="00E20425"/>
    <w:rsid w:val="00E22FB8"/>
    <w:rsid w:val="00E23F67"/>
    <w:rsid w:val="00E24CFA"/>
    <w:rsid w:val="00E3777D"/>
    <w:rsid w:val="00E85578"/>
    <w:rsid w:val="00ED303E"/>
    <w:rsid w:val="00ED399C"/>
    <w:rsid w:val="00ED552A"/>
    <w:rsid w:val="00EE0C0C"/>
    <w:rsid w:val="00EE4EBD"/>
    <w:rsid w:val="00EE72C0"/>
    <w:rsid w:val="00EF2159"/>
    <w:rsid w:val="00F00CF3"/>
    <w:rsid w:val="00F1374A"/>
    <w:rsid w:val="00F507A6"/>
    <w:rsid w:val="00F621E4"/>
    <w:rsid w:val="00F72BB9"/>
    <w:rsid w:val="00F7414C"/>
    <w:rsid w:val="00F807CC"/>
    <w:rsid w:val="00FC2639"/>
    <w:rsid w:val="00FC50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B716A"/>
  <w14:defaultImageDpi w14:val="330"/>
  <w15:docId w15:val="{657084F2-2C18-48F0-BB75-6F6F9FE2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rPr>
      <w:color w:val="0000FF"/>
      <w:u w:val="single"/>
    </w:rPr>
  </w:style>
  <w:style w:type="paragraph" w:styleId="Corptext">
    <w:name w:val="Body Text"/>
    <w:basedOn w:val="Normal"/>
    <w:semiHidden/>
    <w:rPr>
      <w:sz w:val="28"/>
      <w:lang w:val="en-US" w:eastAsia="ro-RO"/>
    </w:rPr>
  </w:style>
  <w:style w:type="paragraph" w:styleId="Listparagraf">
    <w:name w:val="List Paragraph"/>
    <w:basedOn w:val="Normal"/>
    <w:uiPriority w:val="34"/>
    <w:qFormat/>
    <w:rsid w:val="000A1823"/>
    <w:pPr>
      <w:ind w:left="720"/>
      <w:contextualSpacing/>
    </w:pPr>
    <w:rPr>
      <w:sz w:val="24"/>
      <w:szCs w:val="24"/>
      <w:lang w:val="en-US"/>
    </w:rPr>
  </w:style>
  <w:style w:type="paragraph" w:styleId="NormalWeb">
    <w:name w:val="Normal (Web)"/>
    <w:basedOn w:val="Normal"/>
    <w:uiPriority w:val="99"/>
    <w:unhideWhenUsed/>
    <w:rsid w:val="00D439FE"/>
    <w:rPr>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371127">
      <w:bodyDiv w:val="1"/>
      <w:marLeft w:val="0"/>
      <w:marRight w:val="0"/>
      <w:marTop w:val="0"/>
      <w:marBottom w:val="0"/>
      <w:divBdr>
        <w:top w:val="none" w:sz="0" w:space="0" w:color="auto"/>
        <w:left w:val="none" w:sz="0" w:space="0" w:color="auto"/>
        <w:bottom w:val="none" w:sz="0" w:space="0" w:color="auto"/>
        <w:right w:val="none" w:sz="0" w:space="0" w:color="auto"/>
      </w:divBdr>
      <w:divsChild>
        <w:div w:id="645550947">
          <w:marLeft w:val="0"/>
          <w:marRight w:val="0"/>
          <w:marTop w:val="0"/>
          <w:marBottom w:val="0"/>
          <w:divBdr>
            <w:top w:val="none" w:sz="0" w:space="0" w:color="auto"/>
            <w:left w:val="none" w:sz="0" w:space="0" w:color="auto"/>
            <w:bottom w:val="none" w:sz="0" w:space="0" w:color="auto"/>
            <w:right w:val="none" w:sz="0" w:space="0" w:color="auto"/>
          </w:divBdr>
        </w:div>
      </w:divsChild>
    </w:div>
    <w:div w:id="1072386052">
      <w:bodyDiv w:val="1"/>
      <w:marLeft w:val="0"/>
      <w:marRight w:val="0"/>
      <w:marTop w:val="0"/>
      <w:marBottom w:val="0"/>
      <w:divBdr>
        <w:top w:val="none" w:sz="0" w:space="0" w:color="auto"/>
        <w:left w:val="none" w:sz="0" w:space="0" w:color="auto"/>
        <w:bottom w:val="none" w:sz="0" w:space="0" w:color="auto"/>
        <w:right w:val="none" w:sz="0" w:space="0" w:color="auto"/>
      </w:divBdr>
    </w:div>
    <w:div w:id="2129814821">
      <w:bodyDiv w:val="1"/>
      <w:marLeft w:val="0"/>
      <w:marRight w:val="0"/>
      <w:marTop w:val="0"/>
      <w:marBottom w:val="0"/>
      <w:divBdr>
        <w:top w:val="none" w:sz="0" w:space="0" w:color="auto"/>
        <w:left w:val="none" w:sz="0" w:space="0" w:color="auto"/>
        <w:bottom w:val="none" w:sz="0" w:space="0" w:color="auto"/>
        <w:right w:val="none" w:sz="0" w:space="0" w:color="auto"/>
      </w:divBdr>
      <w:divsChild>
        <w:div w:id="214572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3</Pages>
  <Words>1556</Words>
  <Characters>10028</Characters>
  <Application>Microsoft Office Word</Application>
  <DocSecurity>0</DocSecurity>
  <Lines>83</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primaria</Company>
  <LinksUpToDate>false</LinksUpToDate>
  <CharactersWithSpaces>11561</CharactersWithSpaces>
  <SharedDoc>false</SharedDoc>
  <HLinks>
    <vt:vector size="12" baseType="variant">
      <vt:variant>
        <vt:i4>4456566</vt:i4>
      </vt:variant>
      <vt:variant>
        <vt:i4>0</vt:i4>
      </vt:variant>
      <vt:variant>
        <vt:i4>0</vt:i4>
      </vt:variant>
      <vt:variant>
        <vt:i4>5</vt:i4>
      </vt:variant>
      <vt:variant>
        <vt:lpwstr>mailto:mitreni@tehnoprest.com</vt:lpwstr>
      </vt:variant>
      <vt:variant>
        <vt:lpwstr/>
      </vt:variant>
      <vt:variant>
        <vt:i4>1507358</vt:i4>
      </vt:variant>
      <vt:variant>
        <vt:i4>-1</vt:i4>
      </vt:variant>
      <vt:variant>
        <vt:i4>1026</vt:i4>
      </vt:variant>
      <vt:variant>
        <vt:i4>1</vt:i4>
      </vt:variant>
      <vt:variant>
        <vt:lpwstr>stemamic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pc</dc:creator>
  <cp:lastModifiedBy>primaria soldanu</cp:lastModifiedBy>
  <cp:revision>6</cp:revision>
  <cp:lastPrinted>2023-01-20T06:25:00Z</cp:lastPrinted>
  <dcterms:created xsi:type="dcterms:W3CDTF">2023-01-19T14:29:00Z</dcterms:created>
  <dcterms:modified xsi:type="dcterms:W3CDTF">2023-01-20T06:27:00Z</dcterms:modified>
</cp:coreProperties>
</file>