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BE" w:rsidRPr="007339EF" w:rsidRDefault="00094213" w:rsidP="009B632A">
      <w:pPr>
        <w:jc w:val="right"/>
        <w:rPr>
          <w:rFonts w:ascii="Times New Roman" w:hAnsi="Times New Roman" w:cs="Times New Roman"/>
          <w:b/>
        </w:rPr>
      </w:pPr>
      <w:r>
        <w:rPr>
          <w:rFonts w:ascii="Times New Roman" w:hAnsi="Times New Roman" w:cs="Times New Roman"/>
          <w:b/>
        </w:rPr>
        <w:t>Anexa  la HCL nr._____/30.01.2023</w:t>
      </w:r>
    </w:p>
    <w:p w:rsidR="00B62B61" w:rsidRDefault="00B62B61" w:rsidP="00457E1C">
      <w:pPr>
        <w:jc w:val="center"/>
        <w:rPr>
          <w:rFonts w:ascii="Times New Roman" w:hAnsi="Times New Roman" w:cs="Times New Roman"/>
        </w:rPr>
      </w:pPr>
    </w:p>
    <w:p w:rsidR="002E1675" w:rsidRPr="006157BE" w:rsidRDefault="006157BE" w:rsidP="00457E1C">
      <w:pPr>
        <w:jc w:val="center"/>
        <w:rPr>
          <w:rFonts w:ascii="Times New Roman" w:hAnsi="Times New Roman" w:cs="Times New Roman"/>
          <w:b/>
        </w:rPr>
      </w:pPr>
      <w:r w:rsidRPr="006157BE">
        <w:rPr>
          <w:rFonts w:ascii="Times New Roman" w:hAnsi="Times New Roman" w:cs="Times New Roman"/>
          <w:b/>
        </w:rPr>
        <w:t>PLANUL LOCAL DE ACȚ</w:t>
      </w:r>
      <w:r w:rsidR="00D84F9D" w:rsidRPr="006157BE">
        <w:rPr>
          <w:rFonts w:ascii="Times New Roman" w:hAnsi="Times New Roman" w:cs="Times New Roman"/>
          <w:b/>
        </w:rPr>
        <w:t xml:space="preserve">IUNE </w:t>
      </w:r>
      <w:r w:rsidR="00B32853" w:rsidRPr="006157BE">
        <w:rPr>
          <w:rFonts w:ascii="Times New Roman" w:hAnsi="Times New Roman" w:cs="Times New Roman"/>
          <w:b/>
        </w:rPr>
        <w:t xml:space="preserve"> AL GRUPULUI LOCAL DE LUCRU PENTRU PROBLEMELE ROMILOR</w:t>
      </w:r>
      <w:r w:rsidRPr="006157BE">
        <w:rPr>
          <w:rFonts w:ascii="Times New Roman" w:hAnsi="Times New Roman" w:cs="Times New Roman"/>
          <w:b/>
        </w:rPr>
        <w:t xml:space="preserve"> DIN </w:t>
      </w:r>
    </w:p>
    <w:p w:rsidR="00457E1C" w:rsidRPr="006157BE" w:rsidRDefault="00457E1C" w:rsidP="006157BE">
      <w:pPr>
        <w:spacing w:after="0" w:line="240" w:lineRule="auto"/>
        <w:jc w:val="center"/>
        <w:rPr>
          <w:rFonts w:ascii="Times New Roman" w:hAnsi="Times New Roman" w:cs="Times New Roman"/>
          <w:b/>
        </w:rPr>
      </w:pPr>
      <w:r w:rsidRPr="006157BE">
        <w:rPr>
          <w:rFonts w:ascii="Times New Roman" w:hAnsi="Times New Roman" w:cs="Times New Roman"/>
          <w:b/>
        </w:rPr>
        <w:t>MUNICIPIUL MARGHITA</w:t>
      </w:r>
      <w:r w:rsidR="004E12F7">
        <w:rPr>
          <w:rFonts w:ascii="Times New Roman" w:hAnsi="Times New Roman" w:cs="Times New Roman"/>
          <w:b/>
        </w:rPr>
        <w:t xml:space="preserve"> PENTRU ANUL 2023</w:t>
      </w:r>
    </w:p>
    <w:p w:rsidR="00457E1C" w:rsidRPr="00F0533E" w:rsidRDefault="00457E1C" w:rsidP="00457E1C">
      <w:pPr>
        <w:jc w:val="center"/>
        <w:rPr>
          <w:rFonts w:ascii="Times New Roman" w:hAnsi="Times New Roman" w:cs="Times New Roman"/>
        </w:rPr>
      </w:pPr>
    </w:p>
    <w:tbl>
      <w:tblPr>
        <w:tblStyle w:val="TableGrid"/>
        <w:tblW w:w="14885" w:type="dxa"/>
        <w:tblInd w:w="-885" w:type="dxa"/>
        <w:tblLayout w:type="fixed"/>
        <w:tblLook w:val="04A0"/>
      </w:tblPr>
      <w:tblGrid>
        <w:gridCol w:w="426"/>
        <w:gridCol w:w="1418"/>
        <w:gridCol w:w="2835"/>
        <w:gridCol w:w="3260"/>
        <w:gridCol w:w="2126"/>
        <w:gridCol w:w="1843"/>
        <w:gridCol w:w="1559"/>
        <w:gridCol w:w="1418"/>
      </w:tblGrid>
      <w:tr w:rsidR="00E47DCE" w:rsidRPr="00F0533E" w:rsidTr="001F1F0F">
        <w:tc>
          <w:tcPr>
            <w:tcW w:w="426"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Nr.crt</w:t>
            </w:r>
          </w:p>
        </w:tc>
        <w:tc>
          <w:tcPr>
            <w:tcW w:w="1418"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Domeniul sectorial</w:t>
            </w:r>
          </w:p>
        </w:tc>
        <w:tc>
          <w:tcPr>
            <w:tcW w:w="2835"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Obiective</w:t>
            </w:r>
          </w:p>
        </w:tc>
        <w:tc>
          <w:tcPr>
            <w:tcW w:w="3260" w:type="dxa"/>
          </w:tcPr>
          <w:p w:rsidR="002C1F41" w:rsidRPr="00F0533E" w:rsidRDefault="00947DB7" w:rsidP="002E1675">
            <w:pPr>
              <w:rPr>
                <w:rFonts w:ascii="Times New Roman" w:hAnsi="Times New Roman" w:cs="Times New Roman"/>
              </w:rPr>
            </w:pPr>
            <w:r w:rsidRPr="00F0533E">
              <w:rPr>
                <w:rFonts w:ascii="Times New Roman" w:hAnsi="Times New Roman" w:cs="Times New Roman"/>
              </w:rPr>
              <w:t>Activităț</w:t>
            </w:r>
            <w:r w:rsidR="002C1F41" w:rsidRPr="00F0533E">
              <w:rPr>
                <w:rFonts w:ascii="Times New Roman" w:hAnsi="Times New Roman" w:cs="Times New Roman"/>
              </w:rPr>
              <w:t>i</w:t>
            </w:r>
          </w:p>
        </w:tc>
        <w:tc>
          <w:tcPr>
            <w:tcW w:w="2126"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Responsabil</w:t>
            </w:r>
          </w:p>
        </w:tc>
        <w:tc>
          <w:tcPr>
            <w:tcW w:w="1843"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Indicatori</w:t>
            </w:r>
          </w:p>
        </w:tc>
        <w:tc>
          <w:tcPr>
            <w:tcW w:w="1559"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Termen de realizaare</w:t>
            </w:r>
          </w:p>
        </w:tc>
        <w:tc>
          <w:tcPr>
            <w:tcW w:w="1418" w:type="dxa"/>
          </w:tcPr>
          <w:p w:rsidR="002C1F41" w:rsidRPr="00F0533E" w:rsidRDefault="002C1F41" w:rsidP="002E1675">
            <w:pPr>
              <w:rPr>
                <w:rFonts w:ascii="Times New Roman" w:hAnsi="Times New Roman" w:cs="Times New Roman"/>
              </w:rPr>
            </w:pPr>
            <w:r w:rsidRPr="00F0533E">
              <w:rPr>
                <w:rFonts w:ascii="Times New Roman" w:hAnsi="Times New Roman" w:cs="Times New Roman"/>
              </w:rPr>
              <w:t>Alte surse/surseCE</w:t>
            </w:r>
          </w:p>
        </w:tc>
      </w:tr>
      <w:tr w:rsidR="000D21C9" w:rsidRPr="00F0533E" w:rsidTr="001F1F0F">
        <w:tc>
          <w:tcPr>
            <w:tcW w:w="426" w:type="dxa"/>
            <w:vMerge w:val="restart"/>
          </w:tcPr>
          <w:p w:rsidR="000D21C9" w:rsidRPr="00F0533E" w:rsidRDefault="000D21C9" w:rsidP="002E1675">
            <w:pPr>
              <w:rPr>
                <w:rFonts w:ascii="Times New Roman" w:hAnsi="Times New Roman" w:cs="Times New Roman"/>
              </w:rPr>
            </w:pPr>
            <w:r w:rsidRPr="00F0533E">
              <w:rPr>
                <w:rFonts w:ascii="Times New Roman" w:hAnsi="Times New Roman" w:cs="Times New Roman"/>
              </w:rPr>
              <w:t xml:space="preserve">A </w:t>
            </w:r>
          </w:p>
        </w:tc>
        <w:tc>
          <w:tcPr>
            <w:tcW w:w="1418" w:type="dxa"/>
            <w:vMerge w:val="restart"/>
          </w:tcPr>
          <w:p w:rsidR="000D21C9" w:rsidRPr="00F0533E" w:rsidRDefault="000D21C9" w:rsidP="002E1675">
            <w:pPr>
              <w:rPr>
                <w:rFonts w:ascii="Times New Roman" w:hAnsi="Times New Roman" w:cs="Times New Roman"/>
              </w:rPr>
            </w:pPr>
            <w:r w:rsidRPr="00F0533E">
              <w:rPr>
                <w:rFonts w:ascii="Times New Roman" w:hAnsi="Times New Roman" w:cs="Times New Roman"/>
              </w:rPr>
              <w:t>EDUCATIE</w:t>
            </w:r>
          </w:p>
        </w:tc>
        <w:tc>
          <w:tcPr>
            <w:tcW w:w="2835" w:type="dxa"/>
          </w:tcPr>
          <w:p w:rsidR="000D21C9" w:rsidRPr="00F0533E" w:rsidRDefault="000D21C9" w:rsidP="00E73419">
            <w:pPr>
              <w:jc w:val="both"/>
              <w:rPr>
                <w:rFonts w:ascii="Times New Roman" w:hAnsi="Times New Roman" w:cs="Times New Roman"/>
              </w:rPr>
            </w:pPr>
            <w:r w:rsidRPr="00F0533E">
              <w:rPr>
                <w:rFonts w:ascii="Times New Roman" w:hAnsi="Times New Roman" w:cs="Times New Roman"/>
              </w:rPr>
              <w:t xml:space="preserve">1.Includerea și participare tuturor copiilor de etnie rromă la toate nivelurile de învăţământ:preșcolar, primar, gimnazial, liceal, profesional . </w:t>
            </w:r>
          </w:p>
        </w:tc>
        <w:tc>
          <w:tcPr>
            <w:tcW w:w="3260"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Reducerea abandonului școlar în rândul copiilor de etnie rromă.</w:t>
            </w:r>
          </w:p>
        </w:tc>
        <w:tc>
          <w:tcPr>
            <w:tcW w:w="2126"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Expertul</w:t>
            </w:r>
            <w:r w:rsidR="00076168">
              <w:rPr>
                <w:rFonts w:ascii="Times New Roman" w:hAnsi="Times New Roman" w:cs="Times New Roman"/>
              </w:rPr>
              <w:t xml:space="preserve"> </w:t>
            </w:r>
            <w:r w:rsidRPr="00F0533E">
              <w:rPr>
                <w:rFonts w:ascii="Times New Roman" w:hAnsi="Times New Roman" w:cs="Times New Roman"/>
              </w:rPr>
              <w:t xml:space="preserve"> </w:t>
            </w:r>
            <w:r w:rsidR="00076168">
              <w:rPr>
                <w:rFonts w:ascii="Times New Roman" w:hAnsi="Times New Roman" w:cs="Times New Roman"/>
              </w:rPr>
              <w:t>r</w:t>
            </w:r>
            <w:r w:rsidRPr="00F0533E">
              <w:rPr>
                <w:rFonts w:ascii="Times New Roman" w:hAnsi="Times New Roman" w:cs="Times New Roman"/>
              </w:rPr>
              <w:t>romi din cadrul primariei, conducerea instituțiilor de învățământdin Municipiul Marghita:</w:t>
            </w:r>
          </w:p>
          <w:p w:rsidR="000D21C9" w:rsidRPr="00F0533E" w:rsidRDefault="000D21C9" w:rsidP="00947DB7">
            <w:pPr>
              <w:rPr>
                <w:rFonts w:ascii="Times New Roman" w:hAnsi="Times New Roman" w:cs="Times New Roman"/>
              </w:rPr>
            </w:pPr>
            <w:r w:rsidRPr="00F0533E">
              <w:rPr>
                <w:rFonts w:ascii="Times New Roman" w:hAnsi="Times New Roman" w:cs="Times New Roman"/>
              </w:rPr>
              <w:t>- Colegiul National „O.Goga”,</w:t>
            </w:r>
          </w:p>
          <w:p w:rsidR="000D21C9" w:rsidRPr="00F0533E" w:rsidRDefault="000D21C9" w:rsidP="002E1675">
            <w:pPr>
              <w:rPr>
                <w:rFonts w:ascii="Times New Roman" w:hAnsi="Times New Roman" w:cs="Times New Roman"/>
              </w:rPr>
            </w:pPr>
            <w:r w:rsidRPr="00F0533E">
              <w:rPr>
                <w:rFonts w:ascii="Times New Roman" w:hAnsi="Times New Roman" w:cs="Times New Roman"/>
              </w:rPr>
              <w:t xml:space="preserve">-Liceului Teoretic „Horvath Janos” </w:t>
            </w:r>
          </w:p>
          <w:p w:rsidR="000D21C9" w:rsidRPr="00F0533E" w:rsidRDefault="000D21C9" w:rsidP="00947DB7">
            <w:pPr>
              <w:rPr>
                <w:rFonts w:ascii="Times New Roman" w:hAnsi="Times New Roman" w:cs="Times New Roman"/>
              </w:rPr>
            </w:pPr>
            <w:r w:rsidRPr="00F0533E">
              <w:rPr>
                <w:rFonts w:ascii="Times New Roman" w:hAnsi="Times New Roman" w:cs="Times New Roman"/>
              </w:rPr>
              <w:t>- Liceul Tehnologic „Horea”,</w:t>
            </w:r>
          </w:p>
          <w:p w:rsidR="000D21C9" w:rsidRPr="00F0533E" w:rsidRDefault="000D21C9" w:rsidP="00947DB7">
            <w:pPr>
              <w:rPr>
                <w:rFonts w:ascii="Times New Roman" w:hAnsi="Times New Roman" w:cs="Times New Roman"/>
              </w:rPr>
            </w:pPr>
            <w:r w:rsidRPr="00F0533E">
              <w:rPr>
                <w:rFonts w:ascii="Times New Roman" w:hAnsi="Times New Roman" w:cs="Times New Roman"/>
              </w:rPr>
              <w:t>-Grădinița cu program prelungit nr.1</w:t>
            </w:r>
          </w:p>
        </w:tc>
        <w:tc>
          <w:tcPr>
            <w:tcW w:w="1843" w:type="dxa"/>
          </w:tcPr>
          <w:p w:rsidR="000D21C9" w:rsidRPr="00F0533E" w:rsidRDefault="000D21C9" w:rsidP="00947DB7">
            <w:pPr>
              <w:rPr>
                <w:rFonts w:ascii="Times New Roman" w:hAnsi="Times New Roman" w:cs="Times New Roman"/>
              </w:rPr>
            </w:pPr>
            <w:r w:rsidRPr="00F0533E">
              <w:rPr>
                <w:rFonts w:ascii="Times New Roman" w:hAnsi="Times New Roman" w:cs="Times New Roman"/>
              </w:rPr>
              <w:t>- Numarul copiilor rromi de vârsta preșcolară care sunt înscriși și frecventează  gradinița;</w:t>
            </w:r>
          </w:p>
          <w:p w:rsidR="000D21C9" w:rsidRPr="00F0533E" w:rsidRDefault="000D21C9" w:rsidP="00947DB7">
            <w:pPr>
              <w:rPr>
                <w:rFonts w:ascii="Times New Roman" w:hAnsi="Times New Roman" w:cs="Times New Roman"/>
              </w:rPr>
            </w:pPr>
            <w:r w:rsidRPr="00F0533E">
              <w:rPr>
                <w:rFonts w:ascii="Times New Roman" w:hAnsi="Times New Roman" w:cs="Times New Roman"/>
              </w:rPr>
              <w:t>- reducerea abandonului școlar (%)</w:t>
            </w:r>
          </w:p>
        </w:tc>
        <w:tc>
          <w:tcPr>
            <w:tcW w:w="1559"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Pe  toată perioada anului școlar</w:t>
            </w:r>
          </w:p>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p>
        </w:tc>
        <w:tc>
          <w:tcPr>
            <w:tcW w:w="1418"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Buget local</w:t>
            </w:r>
          </w:p>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r w:rsidRPr="00F0533E">
              <w:rPr>
                <w:rFonts w:ascii="Times New Roman" w:hAnsi="Times New Roman" w:cs="Times New Roman"/>
              </w:rPr>
              <w:t>Buget fundație</w:t>
            </w:r>
          </w:p>
        </w:tc>
      </w:tr>
      <w:tr w:rsidR="000D21C9" w:rsidRPr="00F0533E" w:rsidTr="001F1F0F">
        <w:tc>
          <w:tcPr>
            <w:tcW w:w="426" w:type="dxa"/>
            <w:vMerge/>
          </w:tcPr>
          <w:p w:rsidR="000D21C9" w:rsidRPr="00F0533E" w:rsidRDefault="000D21C9" w:rsidP="002E1675">
            <w:pPr>
              <w:rPr>
                <w:rFonts w:ascii="Times New Roman" w:hAnsi="Times New Roman" w:cs="Times New Roman"/>
              </w:rPr>
            </w:pPr>
          </w:p>
        </w:tc>
        <w:tc>
          <w:tcPr>
            <w:tcW w:w="1418" w:type="dxa"/>
            <w:vMerge/>
          </w:tcPr>
          <w:p w:rsidR="000D21C9" w:rsidRPr="00F0533E" w:rsidRDefault="000D21C9" w:rsidP="002E1675">
            <w:pPr>
              <w:rPr>
                <w:rFonts w:ascii="Times New Roman" w:hAnsi="Times New Roman" w:cs="Times New Roman"/>
              </w:rPr>
            </w:pPr>
          </w:p>
        </w:tc>
        <w:tc>
          <w:tcPr>
            <w:tcW w:w="2835" w:type="dxa"/>
          </w:tcPr>
          <w:p w:rsidR="00F0533E" w:rsidRPr="00F0533E" w:rsidRDefault="000D21C9" w:rsidP="00F0533E">
            <w:pPr>
              <w:jc w:val="both"/>
              <w:rPr>
                <w:rFonts w:ascii="Times New Roman" w:hAnsi="Times New Roman" w:cs="Times New Roman"/>
              </w:rPr>
            </w:pPr>
            <w:r w:rsidRPr="00F0533E">
              <w:rPr>
                <w:rFonts w:ascii="Times New Roman" w:hAnsi="Times New Roman" w:cs="Times New Roman"/>
              </w:rPr>
              <w:t xml:space="preserve">2.Stimularea participării în învățământul preșcolar  a copiilor de etnie rromă </w:t>
            </w:r>
            <w:r w:rsidR="00F0533E" w:rsidRPr="00F0533E">
              <w:rPr>
                <w:rFonts w:ascii="Times New Roman" w:hAnsi="Times New Roman" w:cs="Times New Roman"/>
              </w:rPr>
              <w:t>.</w:t>
            </w:r>
          </w:p>
          <w:p w:rsidR="000D21C9" w:rsidRPr="00F0533E" w:rsidRDefault="000D21C9" w:rsidP="00E73419">
            <w:pPr>
              <w:jc w:val="both"/>
              <w:rPr>
                <w:rFonts w:ascii="Times New Roman" w:hAnsi="Times New Roman" w:cs="Times New Roman"/>
              </w:rPr>
            </w:pPr>
          </w:p>
        </w:tc>
        <w:tc>
          <w:tcPr>
            <w:tcW w:w="3260" w:type="dxa"/>
          </w:tcPr>
          <w:p w:rsidR="000D21C9" w:rsidRPr="00F0533E" w:rsidRDefault="00F0533E" w:rsidP="002E1675">
            <w:pPr>
              <w:rPr>
                <w:rFonts w:ascii="Times New Roman" w:hAnsi="Times New Roman" w:cs="Times New Roman"/>
              </w:rPr>
            </w:pPr>
            <w:r w:rsidRPr="00F0533E">
              <w:rPr>
                <w:rFonts w:ascii="Times New Roman" w:hAnsi="Times New Roman" w:cs="Times New Roman"/>
              </w:rPr>
              <w:t>Acordare a tichetelor sociale pe</w:t>
            </w:r>
            <w:r w:rsidR="00C95A7E">
              <w:rPr>
                <w:rFonts w:ascii="Times New Roman" w:hAnsi="Times New Roman" w:cs="Times New Roman"/>
              </w:rPr>
              <w:t>ntru grădiniță în cuantum de 105,1</w:t>
            </w:r>
            <w:r w:rsidRPr="00F0533E">
              <w:rPr>
                <w:rFonts w:ascii="Times New Roman" w:hAnsi="Times New Roman" w:cs="Times New Roman"/>
              </w:rPr>
              <w:t xml:space="preserve"> lei/lună.</w:t>
            </w:r>
          </w:p>
        </w:tc>
        <w:tc>
          <w:tcPr>
            <w:tcW w:w="2126"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 xml:space="preserve">Primăria prin Direcția de asistență socială; </w:t>
            </w:r>
          </w:p>
        </w:tc>
        <w:tc>
          <w:tcPr>
            <w:tcW w:w="1843" w:type="dxa"/>
          </w:tcPr>
          <w:p w:rsidR="000D21C9" w:rsidRPr="00F0533E" w:rsidRDefault="000D21C9" w:rsidP="00947DB7">
            <w:pPr>
              <w:rPr>
                <w:rFonts w:ascii="Times New Roman" w:hAnsi="Times New Roman" w:cs="Times New Roman"/>
              </w:rPr>
            </w:pPr>
            <w:r w:rsidRPr="00F0533E">
              <w:rPr>
                <w:rFonts w:ascii="Times New Roman" w:hAnsi="Times New Roman" w:cs="Times New Roman"/>
              </w:rPr>
              <w:t>Numărul de tichete de grădiniță acordate copiilor care frecventează</w:t>
            </w:r>
          </w:p>
        </w:tc>
        <w:tc>
          <w:tcPr>
            <w:tcW w:w="1559" w:type="dxa"/>
          </w:tcPr>
          <w:p w:rsidR="000D21C9" w:rsidRPr="00F0533E" w:rsidRDefault="000D21C9" w:rsidP="00752E6D">
            <w:pPr>
              <w:rPr>
                <w:rFonts w:ascii="Times New Roman" w:hAnsi="Times New Roman" w:cs="Times New Roman"/>
              </w:rPr>
            </w:pPr>
            <w:r w:rsidRPr="00F0533E">
              <w:rPr>
                <w:rFonts w:ascii="Times New Roman" w:hAnsi="Times New Roman" w:cs="Times New Roman"/>
              </w:rPr>
              <w:t>Pe  toată perioada anului școlar</w:t>
            </w:r>
          </w:p>
          <w:p w:rsidR="000D21C9" w:rsidRPr="00F0533E" w:rsidRDefault="000D21C9" w:rsidP="00752E6D">
            <w:pPr>
              <w:rPr>
                <w:rFonts w:ascii="Times New Roman" w:hAnsi="Times New Roman" w:cs="Times New Roman"/>
              </w:rPr>
            </w:pPr>
          </w:p>
          <w:p w:rsidR="000D21C9" w:rsidRPr="00F0533E" w:rsidRDefault="000D21C9" w:rsidP="002E1675">
            <w:pPr>
              <w:rPr>
                <w:rFonts w:ascii="Times New Roman" w:hAnsi="Times New Roman" w:cs="Times New Roman"/>
              </w:rPr>
            </w:pPr>
          </w:p>
        </w:tc>
        <w:tc>
          <w:tcPr>
            <w:tcW w:w="1418" w:type="dxa"/>
          </w:tcPr>
          <w:p w:rsidR="00CA04F7" w:rsidRPr="00F0533E" w:rsidRDefault="00CA04F7" w:rsidP="00CA04F7">
            <w:pPr>
              <w:rPr>
                <w:rFonts w:ascii="Times New Roman" w:hAnsi="Times New Roman" w:cs="Times New Roman"/>
              </w:rPr>
            </w:pPr>
            <w:r w:rsidRPr="00F0533E">
              <w:rPr>
                <w:rFonts w:ascii="Times New Roman" w:hAnsi="Times New Roman" w:cs="Times New Roman"/>
              </w:rPr>
              <w:t>Din sume defalcate din TVA prin Buget local</w:t>
            </w:r>
          </w:p>
          <w:p w:rsidR="000D21C9" w:rsidRPr="00F0533E" w:rsidRDefault="000D21C9" w:rsidP="002E1675">
            <w:pPr>
              <w:rPr>
                <w:rFonts w:ascii="Times New Roman" w:hAnsi="Times New Roman" w:cs="Times New Roman"/>
              </w:rPr>
            </w:pPr>
          </w:p>
        </w:tc>
      </w:tr>
      <w:tr w:rsidR="000D21C9" w:rsidRPr="00F0533E" w:rsidTr="001F1F0F">
        <w:tc>
          <w:tcPr>
            <w:tcW w:w="426" w:type="dxa"/>
            <w:vMerge/>
          </w:tcPr>
          <w:p w:rsidR="000D21C9" w:rsidRPr="00F0533E" w:rsidRDefault="000D21C9" w:rsidP="002E1675">
            <w:pPr>
              <w:rPr>
                <w:rFonts w:ascii="Times New Roman" w:hAnsi="Times New Roman" w:cs="Times New Roman"/>
              </w:rPr>
            </w:pPr>
          </w:p>
        </w:tc>
        <w:tc>
          <w:tcPr>
            <w:tcW w:w="1418" w:type="dxa"/>
            <w:vMerge/>
          </w:tcPr>
          <w:p w:rsidR="000D21C9" w:rsidRPr="00F0533E" w:rsidRDefault="000D21C9" w:rsidP="002E1675">
            <w:pPr>
              <w:rPr>
                <w:rFonts w:ascii="Times New Roman" w:hAnsi="Times New Roman" w:cs="Times New Roman"/>
              </w:rPr>
            </w:pPr>
          </w:p>
        </w:tc>
        <w:tc>
          <w:tcPr>
            <w:tcW w:w="2835"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3.Creșterea participării și performanțelor școlare a elevilor de etnie rromă</w:t>
            </w:r>
          </w:p>
        </w:tc>
        <w:tc>
          <w:tcPr>
            <w:tcW w:w="3260"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Asigurarea unei mese calde la copii rromi care frecventează</w:t>
            </w:r>
            <w:r w:rsidR="004A107E">
              <w:rPr>
                <w:rFonts w:ascii="Times New Roman" w:hAnsi="Times New Roman" w:cs="Times New Roman"/>
              </w:rPr>
              <w:t xml:space="preserve"> </w:t>
            </w:r>
            <w:r w:rsidRPr="00F0533E">
              <w:rPr>
                <w:rFonts w:ascii="Times New Roman" w:hAnsi="Times New Roman" w:cs="Times New Roman"/>
              </w:rPr>
              <w:t>cursurile școlare în oraș.</w:t>
            </w:r>
          </w:p>
          <w:p w:rsidR="000D21C9" w:rsidRPr="00F0533E" w:rsidRDefault="000D21C9" w:rsidP="00A91C4C">
            <w:pPr>
              <w:rPr>
                <w:rFonts w:ascii="Times New Roman" w:hAnsi="Times New Roman" w:cs="Times New Roman"/>
              </w:rPr>
            </w:pPr>
            <w:r w:rsidRPr="00F0533E">
              <w:rPr>
                <w:rFonts w:ascii="Times New Roman" w:hAnsi="Times New Roman" w:cs="Times New Roman"/>
              </w:rPr>
              <w:t>Delurarea unui program after-school pentru copii din satul Cheț.</w:t>
            </w:r>
          </w:p>
          <w:p w:rsidR="000D21C9" w:rsidRPr="00F0533E" w:rsidRDefault="000D21C9" w:rsidP="002E1675">
            <w:pPr>
              <w:rPr>
                <w:rFonts w:ascii="Times New Roman" w:hAnsi="Times New Roman" w:cs="Times New Roman"/>
              </w:rPr>
            </w:pPr>
          </w:p>
        </w:tc>
        <w:tc>
          <w:tcPr>
            <w:tcW w:w="2126" w:type="dxa"/>
          </w:tcPr>
          <w:p w:rsidR="000D21C9" w:rsidRPr="00F0533E" w:rsidRDefault="00D84F9D" w:rsidP="002E1675">
            <w:pPr>
              <w:rPr>
                <w:rFonts w:ascii="Times New Roman" w:hAnsi="Times New Roman" w:cs="Times New Roman"/>
              </w:rPr>
            </w:pPr>
            <w:r w:rsidRPr="00F0533E">
              <w:rPr>
                <w:rFonts w:ascii="Times New Roman" w:hAnsi="Times New Roman" w:cs="Times New Roman"/>
              </w:rPr>
              <w:t>Fundatia Creștină</w:t>
            </w:r>
            <w:r w:rsidR="000D21C9" w:rsidRPr="00F0533E">
              <w:rPr>
                <w:rFonts w:ascii="Times New Roman" w:hAnsi="Times New Roman" w:cs="Times New Roman"/>
              </w:rPr>
              <w:t xml:space="preserve"> Elim, Liceul Teoretic H.Janos ,</w:t>
            </w:r>
          </w:p>
          <w:p w:rsidR="000D21C9" w:rsidRPr="00F0533E" w:rsidRDefault="00CA04F7" w:rsidP="002E1675">
            <w:pPr>
              <w:rPr>
                <w:rFonts w:ascii="Times New Roman" w:hAnsi="Times New Roman" w:cs="Times New Roman"/>
              </w:rPr>
            </w:pPr>
            <w:r w:rsidRPr="00F0533E">
              <w:rPr>
                <w:rFonts w:ascii="Times New Roman" w:hAnsi="Times New Roman" w:cs="Times New Roman"/>
              </w:rPr>
              <w:t>Asociatia Kecenlet și Fundația Van den Heerik î</w:t>
            </w:r>
            <w:r w:rsidR="000D21C9" w:rsidRPr="00F0533E">
              <w:rPr>
                <w:rFonts w:ascii="Times New Roman" w:hAnsi="Times New Roman" w:cs="Times New Roman"/>
              </w:rPr>
              <w:t>n parteneriat cu Liceul H.Janos .</w:t>
            </w:r>
          </w:p>
        </w:tc>
        <w:tc>
          <w:tcPr>
            <w:tcW w:w="1843" w:type="dxa"/>
          </w:tcPr>
          <w:p w:rsidR="000D21C9" w:rsidRPr="00F0533E" w:rsidRDefault="000D21C9" w:rsidP="002E1675">
            <w:pPr>
              <w:rPr>
                <w:rFonts w:ascii="Times New Roman" w:hAnsi="Times New Roman" w:cs="Times New Roman"/>
              </w:rPr>
            </w:pPr>
          </w:p>
          <w:p w:rsidR="000D21C9" w:rsidRPr="00F0533E" w:rsidRDefault="000D21C9" w:rsidP="002E1675">
            <w:pPr>
              <w:rPr>
                <w:rFonts w:ascii="Times New Roman" w:hAnsi="Times New Roman" w:cs="Times New Roman"/>
              </w:rPr>
            </w:pPr>
            <w:r w:rsidRPr="00F0533E">
              <w:rPr>
                <w:rFonts w:ascii="Times New Roman" w:hAnsi="Times New Roman" w:cs="Times New Roman"/>
              </w:rPr>
              <w:t>Nr.de copii beneficiari</w:t>
            </w:r>
          </w:p>
        </w:tc>
        <w:tc>
          <w:tcPr>
            <w:tcW w:w="1559" w:type="dxa"/>
          </w:tcPr>
          <w:p w:rsidR="000D21C9" w:rsidRPr="00F0533E" w:rsidRDefault="000D21C9" w:rsidP="000D21C9">
            <w:pPr>
              <w:rPr>
                <w:rFonts w:ascii="Times New Roman" w:hAnsi="Times New Roman" w:cs="Times New Roman"/>
              </w:rPr>
            </w:pPr>
            <w:r w:rsidRPr="00F0533E">
              <w:rPr>
                <w:rFonts w:ascii="Times New Roman" w:hAnsi="Times New Roman" w:cs="Times New Roman"/>
              </w:rPr>
              <w:t>Pe  toată perioada anului școlar</w:t>
            </w:r>
          </w:p>
          <w:p w:rsidR="000D21C9" w:rsidRPr="00F0533E" w:rsidRDefault="000D21C9" w:rsidP="000D21C9">
            <w:pPr>
              <w:rPr>
                <w:rFonts w:ascii="Times New Roman" w:hAnsi="Times New Roman" w:cs="Times New Roman"/>
              </w:rPr>
            </w:pPr>
          </w:p>
          <w:p w:rsidR="000D21C9" w:rsidRPr="00F0533E" w:rsidRDefault="000D21C9" w:rsidP="002E1675">
            <w:pPr>
              <w:rPr>
                <w:rFonts w:ascii="Times New Roman" w:hAnsi="Times New Roman" w:cs="Times New Roman"/>
              </w:rPr>
            </w:pPr>
          </w:p>
        </w:tc>
        <w:tc>
          <w:tcPr>
            <w:tcW w:w="1418" w:type="dxa"/>
          </w:tcPr>
          <w:p w:rsidR="000D21C9" w:rsidRPr="00F0533E" w:rsidRDefault="000D21C9" w:rsidP="002E1675">
            <w:pPr>
              <w:rPr>
                <w:rFonts w:ascii="Times New Roman" w:hAnsi="Times New Roman" w:cs="Times New Roman"/>
              </w:rPr>
            </w:pPr>
            <w:r w:rsidRPr="00F0533E">
              <w:rPr>
                <w:rFonts w:ascii="Times New Roman" w:hAnsi="Times New Roman" w:cs="Times New Roman"/>
              </w:rPr>
              <w:t>Subvenții de la bugetul local +bugetul asociațiilor partenere</w:t>
            </w:r>
          </w:p>
        </w:tc>
      </w:tr>
      <w:tr w:rsidR="000D6FB5" w:rsidRPr="00F0533E" w:rsidTr="001F1F0F">
        <w:trPr>
          <w:trHeight w:val="944"/>
        </w:trPr>
        <w:tc>
          <w:tcPr>
            <w:tcW w:w="426" w:type="dxa"/>
            <w:vMerge/>
          </w:tcPr>
          <w:p w:rsidR="000D6FB5" w:rsidRPr="00F0533E" w:rsidRDefault="000D6FB5" w:rsidP="002E1675">
            <w:pPr>
              <w:rPr>
                <w:rFonts w:ascii="Times New Roman" w:hAnsi="Times New Roman" w:cs="Times New Roman"/>
              </w:rPr>
            </w:pPr>
          </w:p>
        </w:tc>
        <w:tc>
          <w:tcPr>
            <w:tcW w:w="1418" w:type="dxa"/>
            <w:vMerge/>
          </w:tcPr>
          <w:p w:rsidR="000D6FB5" w:rsidRPr="00F0533E" w:rsidRDefault="000D6FB5" w:rsidP="002E1675">
            <w:pPr>
              <w:rPr>
                <w:rFonts w:ascii="Times New Roman" w:hAnsi="Times New Roman" w:cs="Times New Roman"/>
              </w:rPr>
            </w:pPr>
          </w:p>
        </w:tc>
        <w:tc>
          <w:tcPr>
            <w:tcW w:w="2835" w:type="dxa"/>
            <w:vMerge w:val="restart"/>
          </w:tcPr>
          <w:p w:rsidR="000D6FB5" w:rsidRPr="00F0533E" w:rsidRDefault="000D6FB5" w:rsidP="002E1675">
            <w:pPr>
              <w:rPr>
                <w:rFonts w:ascii="Times New Roman" w:hAnsi="Times New Roman" w:cs="Times New Roman"/>
              </w:rPr>
            </w:pPr>
            <w:r w:rsidRPr="00F0533E">
              <w:rPr>
                <w:rFonts w:ascii="Times New Roman" w:hAnsi="Times New Roman" w:cs="Times New Roman"/>
              </w:rPr>
              <w:t>3. Creșterea nivelului educational al copiilor de etnie rromă.</w:t>
            </w:r>
          </w:p>
        </w:tc>
        <w:tc>
          <w:tcPr>
            <w:tcW w:w="3260" w:type="dxa"/>
            <w:tcBorders>
              <w:bottom w:val="single" w:sz="4" w:space="0" w:color="auto"/>
            </w:tcBorders>
          </w:tcPr>
          <w:p w:rsidR="000D6FB5" w:rsidRPr="00F0533E" w:rsidRDefault="000D6FB5" w:rsidP="002E1675">
            <w:pPr>
              <w:rPr>
                <w:rFonts w:ascii="Times New Roman" w:hAnsi="Times New Roman" w:cs="Times New Roman"/>
              </w:rPr>
            </w:pPr>
            <w:r w:rsidRPr="00F0533E">
              <w:rPr>
                <w:rFonts w:ascii="Times New Roman" w:hAnsi="Times New Roman" w:cs="Times New Roman"/>
              </w:rPr>
              <w:t xml:space="preserve">Centru educațional pentru educare , recuperare, asistare  și  orientare școlară și profesională , a copiilor aflați în dificultate </w:t>
            </w:r>
          </w:p>
        </w:tc>
        <w:tc>
          <w:tcPr>
            <w:tcW w:w="2126" w:type="dxa"/>
            <w:tcBorders>
              <w:bottom w:val="single" w:sz="4" w:space="0" w:color="auto"/>
            </w:tcBorders>
          </w:tcPr>
          <w:p w:rsidR="000D6FB5" w:rsidRPr="00F0533E" w:rsidRDefault="00CA04F7" w:rsidP="000D6FB5">
            <w:pPr>
              <w:rPr>
                <w:rFonts w:ascii="Times New Roman" w:hAnsi="Times New Roman" w:cs="Times New Roman"/>
              </w:rPr>
            </w:pPr>
            <w:r w:rsidRPr="00F0533E">
              <w:rPr>
                <w:rFonts w:ascii="Times New Roman" w:hAnsi="Times New Roman" w:cs="Times New Roman"/>
              </w:rPr>
              <w:t>Fundaț</w:t>
            </w:r>
            <w:r w:rsidR="00D84F9D" w:rsidRPr="00F0533E">
              <w:rPr>
                <w:rFonts w:ascii="Times New Roman" w:hAnsi="Times New Roman" w:cs="Times New Roman"/>
              </w:rPr>
              <w:t>ia Creș</w:t>
            </w:r>
            <w:r w:rsidR="000D6FB5" w:rsidRPr="00F0533E">
              <w:rPr>
                <w:rFonts w:ascii="Times New Roman" w:hAnsi="Times New Roman" w:cs="Times New Roman"/>
              </w:rPr>
              <w:t xml:space="preserve">tina Elim </w:t>
            </w:r>
          </w:p>
        </w:tc>
        <w:tc>
          <w:tcPr>
            <w:tcW w:w="1843" w:type="dxa"/>
            <w:tcBorders>
              <w:bottom w:val="single" w:sz="4" w:space="0" w:color="auto"/>
            </w:tcBorders>
          </w:tcPr>
          <w:p w:rsidR="000D6FB5" w:rsidRPr="00F0533E" w:rsidRDefault="000D6FB5" w:rsidP="002E1675">
            <w:pPr>
              <w:rPr>
                <w:rFonts w:ascii="Times New Roman" w:hAnsi="Times New Roman" w:cs="Times New Roman"/>
              </w:rPr>
            </w:pPr>
            <w:r w:rsidRPr="00F0533E">
              <w:rPr>
                <w:rFonts w:ascii="Times New Roman" w:hAnsi="Times New Roman" w:cs="Times New Roman"/>
              </w:rPr>
              <w:t>Nr.de copii beneficiari</w:t>
            </w:r>
          </w:p>
        </w:tc>
        <w:tc>
          <w:tcPr>
            <w:tcW w:w="1559" w:type="dxa"/>
            <w:tcBorders>
              <w:bottom w:val="single" w:sz="4" w:space="0" w:color="auto"/>
            </w:tcBorders>
          </w:tcPr>
          <w:p w:rsidR="000D6FB5" w:rsidRPr="00F0533E" w:rsidRDefault="000D6FB5" w:rsidP="000D6FB5">
            <w:pPr>
              <w:rPr>
                <w:rFonts w:ascii="Times New Roman" w:hAnsi="Times New Roman" w:cs="Times New Roman"/>
              </w:rPr>
            </w:pPr>
            <w:r w:rsidRPr="00F0533E">
              <w:rPr>
                <w:rFonts w:ascii="Times New Roman" w:hAnsi="Times New Roman" w:cs="Times New Roman"/>
              </w:rPr>
              <w:t>Pe  toată perioada anului școlar</w:t>
            </w:r>
          </w:p>
        </w:tc>
        <w:tc>
          <w:tcPr>
            <w:tcW w:w="1418" w:type="dxa"/>
            <w:tcBorders>
              <w:bottom w:val="single" w:sz="4" w:space="0" w:color="auto"/>
            </w:tcBorders>
          </w:tcPr>
          <w:p w:rsidR="000D6FB5" w:rsidRPr="00F0533E" w:rsidRDefault="000D6FB5" w:rsidP="002E1675">
            <w:pPr>
              <w:rPr>
                <w:rFonts w:ascii="Times New Roman" w:hAnsi="Times New Roman" w:cs="Times New Roman"/>
              </w:rPr>
            </w:pPr>
            <w:r w:rsidRPr="00F0533E">
              <w:rPr>
                <w:rFonts w:ascii="Times New Roman" w:hAnsi="Times New Roman" w:cs="Times New Roman"/>
              </w:rPr>
              <w:t>Subventii de la bugetul local +bugetul asociatiilor partenere</w:t>
            </w:r>
          </w:p>
        </w:tc>
      </w:tr>
      <w:tr w:rsidR="00C95A7E" w:rsidRPr="00F0533E" w:rsidTr="001F1F0F">
        <w:trPr>
          <w:trHeight w:val="1208"/>
        </w:trPr>
        <w:tc>
          <w:tcPr>
            <w:tcW w:w="426" w:type="dxa"/>
            <w:vMerge/>
          </w:tcPr>
          <w:p w:rsidR="00C95A7E" w:rsidRPr="00F0533E" w:rsidRDefault="00C95A7E" w:rsidP="002E1675">
            <w:pPr>
              <w:rPr>
                <w:rFonts w:ascii="Times New Roman" w:hAnsi="Times New Roman" w:cs="Times New Roman"/>
              </w:rPr>
            </w:pPr>
          </w:p>
        </w:tc>
        <w:tc>
          <w:tcPr>
            <w:tcW w:w="1418" w:type="dxa"/>
            <w:vMerge/>
          </w:tcPr>
          <w:p w:rsidR="00C95A7E" w:rsidRPr="00F0533E" w:rsidRDefault="00C95A7E" w:rsidP="002E1675">
            <w:pPr>
              <w:rPr>
                <w:rFonts w:ascii="Times New Roman" w:hAnsi="Times New Roman" w:cs="Times New Roman"/>
              </w:rPr>
            </w:pPr>
          </w:p>
        </w:tc>
        <w:tc>
          <w:tcPr>
            <w:tcW w:w="2835" w:type="dxa"/>
            <w:vMerge/>
          </w:tcPr>
          <w:p w:rsidR="00C95A7E" w:rsidRPr="00F0533E" w:rsidRDefault="00C95A7E" w:rsidP="002E1675">
            <w:pPr>
              <w:rPr>
                <w:rFonts w:ascii="Times New Roman" w:hAnsi="Times New Roman" w:cs="Times New Roman"/>
              </w:rPr>
            </w:pPr>
          </w:p>
        </w:tc>
        <w:tc>
          <w:tcPr>
            <w:tcW w:w="3260" w:type="dxa"/>
            <w:tcBorders>
              <w:top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Cent</w:t>
            </w:r>
            <w:r>
              <w:rPr>
                <w:rFonts w:ascii="Times New Roman" w:hAnsi="Times New Roman" w:cs="Times New Roman"/>
              </w:rPr>
              <w:t>ru de zi pentru prevenirea marg</w:t>
            </w:r>
            <w:r w:rsidRPr="00F0533E">
              <w:rPr>
                <w:rFonts w:ascii="Times New Roman" w:hAnsi="Times New Roman" w:cs="Times New Roman"/>
              </w:rPr>
              <w:t>inalizării sociale și a copiilor care provin din familii defavorizate , prevenirea abandonului școlar   fiind principalul scop</w:t>
            </w:r>
          </w:p>
        </w:tc>
        <w:tc>
          <w:tcPr>
            <w:tcW w:w="2126" w:type="dxa"/>
            <w:tcBorders>
              <w:top w:val="single" w:sz="4" w:space="0" w:color="auto"/>
            </w:tcBorders>
          </w:tcPr>
          <w:p w:rsidR="00C95A7E" w:rsidRPr="00F0533E" w:rsidRDefault="00C95A7E" w:rsidP="000D6FB5">
            <w:pPr>
              <w:rPr>
                <w:rFonts w:ascii="Times New Roman" w:hAnsi="Times New Roman" w:cs="Times New Roman"/>
              </w:rPr>
            </w:pPr>
            <w:r w:rsidRPr="00F0533E">
              <w:rPr>
                <w:rFonts w:ascii="Times New Roman" w:hAnsi="Times New Roman" w:cs="Times New Roman"/>
              </w:rPr>
              <w:t>Fundatia Crestina Elim</w:t>
            </w:r>
          </w:p>
        </w:tc>
        <w:tc>
          <w:tcPr>
            <w:tcW w:w="1843" w:type="dxa"/>
            <w:tcBorders>
              <w:top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Nr.de copii beneficiari</w:t>
            </w:r>
          </w:p>
        </w:tc>
        <w:tc>
          <w:tcPr>
            <w:tcW w:w="1559" w:type="dxa"/>
            <w:tcBorders>
              <w:top w:val="single" w:sz="4" w:space="0" w:color="auto"/>
            </w:tcBorders>
          </w:tcPr>
          <w:p w:rsidR="00C95A7E" w:rsidRPr="00F0533E" w:rsidRDefault="00C95A7E" w:rsidP="000D6FB5">
            <w:pPr>
              <w:rPr>
                <w:rFonts w:ascii="Times New Roman" w:hAnsi="Times New Roman" w:cs="Times New Roman"/>
              </w:rPr>
            </w:pPr>
            <w:r w:rsidRPr="00F0533E">
              <w:rPr>
                <w:rFonts w:ascii="Times New Roman" w:hAnsi="Times New Roman" w:cs="Times New Roman"/>
              </w:rPr>
              <w:t xml:space="preserve">Pe  toată perioada anului </w:t>
            </w:r>
          </w:p>
          <w:p w:rsidR="00C95A7E" w:rsidRPr="00F0533E" w:rsidRDefault="00C95A7E" w:rsidP="000D6FB5">
            <w:pPr>
              <w:rPr>
                <w:rFonts w:ascii="Times New Roman" w:hAnsi="Times New Roman" w:cs="Times New Roman"/>
              </w:rPr>
            </w:pPr>
          </w:p>
        </w:tc>
        <w:tc>
          <w:tcPr>
            <w:tcW w:w="1418" w:type="dxa"/>
            <w:tcBorders>
              <w:top w:val="single" w:sz="4" w:space="0" w:color="auto"/>
            </w:tcBorders>
          </w:tcPr>
          <w:p w:rsidR="00C95A7E" w:rsidRPr="00F0533E" w:rsidRDefault="00C95A7E" w:rsidP="00A07B73">
            <w:pPr>
              <w:rPr>
                <w:rFonts w:ascii="Times New Roman" w:hAnsi="Times New Roman" w:cs="Times New Roman"/>
              </w:rPr>
            </w:pPr>
            <w:r w:rsidRPr="00F0533E">
              <w:rPr>
                <w:rFonts w:ascii="Times New Roman" w:hAnsi="Times New Roman" w:cs="Times New Roman"/>
              </w:rPr>
              <w:t>Subventii de la bugetul local +bugetul asociatiilor partenere</w:t>
            </w:r>
          </w:p>
        </w:tc>
      </w:tr>
      <w:tr w:rsidR="00C95A7E" w:rsidRPr="00F0533E" w:rsidTr="001F1F0F">
        <w:tc>
          <w:tcPr>
            <w:tcW w:w="426" w:type="dxa"/>
            <w:vMerge/>
          </w:tcPr>
          <w:p w:rsidR="00C95A7E" w:rsidRPr="00F0533E" w:rsidRDefault="00C95A7E" w:rsidP="002E1675">
            <w:pPr>
              <w:rPr>
                <w:rFonts w:ascii="Times New Roman" w:hAnsi="Times New Roman" w:cs="Times New Roman"/>
              </w:rPr>
            </w:pPr>
          </w:p>
        </w:tc>
        <w:tc>
          <w:tcPr>
            <w:tcW w:w="1418" w:type="dxa"/>
            <w:vMerge/>
          </w:tcPr>
          <w:p w:rsidR="00C95A7E" w:rsidRPr="00F0533E" w:rsidRDefault="00C95A7E" w:rsidP="002E1675">
            <w:pPr>
              <w:rPr>
                <w:rFonts w:ascii="Times New Roman" w:hAnsi="Times New Roman" w:cs="Times New Roman"/>
              </w:rPr>
            </w:pPr>
          </w:p>
        </w:tc>
        <w:tc>
          <w:tcPr>
            <w:tcW w:w="2835" w:type="dxa"/>
          </w:tcPr>
          <w:p w:rsidR="00C95A7E" w:rsidRPr="00F0533E" w:rsidRDefault="00C95A7E" w:rsidP="00CA04F7">
            <w:pPr>
              <w:jc w:val="both"/>
              <w:rPr>
                <w:rFonts w:ascii="Times New Roman" w:hAnsi="Times New Roman" w:cs="Times New Roman"/>
              </w:rPr>
            </w:pPr>
            <w:r w:rsidRPr="00F0533E">
              <w:rPr>
                <w:rFonts w:ascii="Times New Roman" w:hAnsi="Times New Roman" w:cs="Times New Roman"/>
              </w:rPr>
              <w:t xml:space="preserve">Sprijinirea și informarea elevilor de etnie rromă , care urmează nivelul de învățământ liceal, cu privire la locurile speciale acordate pentru rromi  de către minister în instituțiile de învățământ universitar , îndrumarea lor pentru obținerea recomandărilor </w:t>
            </w:r>
          </w:p>
        </w:tc>
        <w:tc>
          <w:tcPr>
            <w:tcW w:w="3260"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Consilierea copiilor de etnie rromă privind orientarea profesională .</w:t>
            </w:r>
          </w:p>
        </w:tc>
        <w:tc>
          <w:tcPr>
            <w:tcW w:w="2126" w:type="dxa"/>
          </w:tcPr>
          <w:p w:rsidR="00C95A7E" w:rsidRPr="00F0533E" w:rsidRDefault="00C95A7E" w:rsidP="000D6FB5">
            <w:pPr>
              <w:rPr>
                <w:rFonts w:ascii="Times New Roman" w:hAnsi="Times New Roman" w:cs="Times New Roman"/>
              </w:rPr>
            </w:pPr>
            <w:r w:rsidRPr="00F0533E">
              <w:rPr>
                <w:rFonts w:ascii="Times New Roman" w:hAnsi="Times New Roman" w:cs="Times New Roman"/>
              </w:rPr>
              <w:t>Expertul rromi din cadrul primariei, conducerea instituțiilor de învățământdin Municipiul Marghita:</w:t>
            </w:r>
          </w:p>
          <w:p w:rsidR="00C95A7E" w:rsidRPr="00F0533E" w:rsidRDefault="00C95A7E" w:rsidP="000D6FB5">
            <w:pPr>
              <w:rPr>
                <w:rFonts w:ascii="Times New Roman" w:hAnsi="Times New Roman" w:cs="Times New Roman"/>
              </w:rPr>
            </w:pPr>
            <w:r w:rsidRPr="00F0533E">
              <w:rPr>
                <w:rFonts w:ascii="Times New Roman" w:hAnsi="Times New Roman" w:cs="Times New Roman"/>
              </w:rPr>
              <w:t>- Colegiul National „O.Goga”,</w:t>
            </w:r>
          </w:p>
          <w:p w:rsidR="00C95A7E" w:rsidRPr="00F0533E" w:rsidRDefault="00C95A7E" w:rsidP="000D6FB5">
            <w:pPr>
              <w:rPr>
                <w:rFonts w:ascii="Times New Roman" w:hAnsi="Times New Roman" w:cs="Times New Roman"/>
              </w:rPr>
            </w:pPr>
            <w:r w:rsidRPr="00F0533E">
              <w:rPr>
                <w:rFonts w:ascii="Times New Roman" w:hAnsi="Times New Roman" w:cs="Times New Roman"/>
              </w:rPr>
              <w:t xml:space="preserve">-Liceului Teoretic „Horvath Janos” </w:t>
            </w:r>
          </w:p>
          <w:p w:rsidR="00C95A7E" w:rsidRPr="00F0533E" w:rsidRDefault="00C95A7E" w:rsidP="000D6FB5">
            <w:pPr>
              <w:rPr>
                <w:rFonts w:ascii="Times New Roman" w:hAnsi="Times New Roman" w:cs="Times New Roman"/>
              </w:rPr>
            </w:pPr>
            <w:r w:rsidRPr="00F0533E">
              <w:rPr>
                <w:rFonts w:ascii="Times New Roman" w:hAnsi="Times New Roman" w:cs="Times New Roman"/>
              </w:rPr>
              <w:t>- Liceul Tehnologic „Horea”,</w:t>
            </w:r>
          </w:p>
          <w:p w:rsidR="00C95A7E" w:rsidRPr="00F0533E" w:rsidRDefault="00C95A7E" w:rsidP="002E1675">
            <w:pPr>
              <w:rPr>
                <w:rFonts w:ascii="Times New Roman" w:hAnsi="Times New Roman" w:cs="Times New Roman"/>
              </w:rPr>
            </w:pPr>
          </w:p>
        </w:tc>
        <w:tc>
          <w:tcPr>
            <w:tcW w:w="1843"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Nr.de copii de etnie rromă înscriși în aceste forme de învățământ</w:t>
            </w:r>
          </w:p>
        </w:tc>
        <w:tc>
          <w:tcPr>
            <w:tcW w:w="1559" w:type="dxa"/>
          </w:tcPr>
          <w:p w:rsidR="00C95A7E" w:rsidRPr="00F0533E" w:rsidRDefault="00C95A7E" w:rsidP="00F0533E">
            <w:pPr>
              <w:rPr>
                <w:rFonts w:ascii="Times New Roman" w:hAnsi="Times New Roman" w:cs="Times New Roman"/>
              </w:rPr>
            </w:pPr>
            <w:r w:rsidRPr="00F0533E">
              <w:rPr>
                <w:rFonts w:ascii="Times New Roman" w:hAnsi="Times New Roman" w:cs="Times New Roman"/>
              </w:rPr>
              <w:t xml:space="preserve">Pe  toată perioada anului </w:t>
            </w:r>
          </w:p>
          <w:p w:rsidR="00C95A7E" w:rsidRPr="00F0533E" w:rsidRDefault="00C95A7E" w:rsidP="002E1675">
            <w:pPr>
              <w:rPr>
                <w:rFonts w:ascii="Times New Roman" w:hAnsi="Times New Roman" w:cs="Times New Roman"/>
              </w:rPr>
            </w:pPr>
          </w:p>
        </w:tc>
        <w:tc>
          <w:tcPr>
            <w:tcW w:w="1418"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val="restart"/>
          </w:tcPr>
          <w:p w:rsidR="00C95A7E" w:rsidRPr="00F0533E" w:rsidRDefault="00C95A7E" w:rsidP="002E1675">
            <w:pPr>
              <w:rPr>
                <w:rFonts w:ascii="Times New Roman" w:hAnsi="Times New Roman" w:cs="Times New Roman"/>
              </w:rPr>
            </w:pPr>
            <w:r w:rsidRPr="00F0533E">
              <w:rPr>
                <w:rFonts w:ascii="Times New Roman" w:hAnsi="Times New Roman" w:cs="Times New Roman"/>
              </w:rPr>
              <w:t>B</w:t>
            </w:r>
          </w:p>
        </w:tc>
        <w:tc>
          <w:tcPr>
            <w:tcW w:w="1418" w:type="dxa"/>
            <w:vMerge w:val="restart"/>
          </w:tcPr>
          <w:p w:rsidR="00C95A7E" w:rsidRPr="00F0533E" w:rsidRDefault="00C95A7E" w:rsidP="002E1675">
            <w:pPr>
              <w:rPr>
                <w:rFonts w:ascii="Times New Roman" w:hAnsi="Times New Roman" w:cs="Times New Roman"/>
              </w:rPr>
            </w:pPr>
            <w:r w:rsidRPr="00F0533E">
              <w:rPr>
                <w:rFonts w:ascii="Times New Roman" w:hAnsi="Times New Roman" w:cs="Times New Roman"/>
              </w:rPr>
              <w:t>OCUPARE</w:t>
            </w:r>
          </w:p>
        </w:tc>
        <w:tc>
          <w:tcPr>
            <w:tcW w:w="2835" w:type="dxa"/>
            <w:vMerge w:val="restart"/>
          </w:tcPr>
          <w:p w:rsidR="00C95A7E" w:rsidRPr="00F0533E" w:rsidRDefault="00C95A7E" w:rsidP="00CA04F7">
            <w:pPr>
              <w:jc w:val="both"/>
              <w:rPr>
                <w:rFonts w:ascii="Times New Roman" w:hAnsi="Times New Roman" w:cs="Times New Roman"/>
              </w:rPr>
            </w:pPr>
            <w:r w:rsidRPr="00F0533E">
              <w:rPr>
                <w:rFonts w:ascii="Times New Roman" w:hAnsi="Times New Roman" w:cs="Times New Roman"/>
              </w:rPr>
              <w:t>Imbunatățirea participării pe piața muncii a cetațenilor români  aparținând minorității rrome.</w:t>
            </w:r>
          </w:p>
        </w:tc>
        <w:tc>
          <w:tcPr>
            <w:tcW w:w="3260"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Selectarea,consilierea și îndrumarea persoanelor de etnie rromă .</w:t>
            </w:r>
          </w:p>
        </w:tc>
        <w:tc>
          <w:tcPr>
            <w:tcW w:w="2126" w:type="dxa"/>
          </w:tcPr>
          <w:p w:rsidR="00C95A7E" w:rsidRPr="00F0533E" w:rsidRDefault="00C95A7E" w:rsidP="002B2AFA">
            <w:pPr>
              <w:rPr>
                <w:rFonts w:ascii="Times New Roman" w:hAnsi="Times New Roman" w:cs="Times New Roman"/>
              </w:rPr>
            </w:pPr>
            <w:r w:rsidRPr="00F0533E">
              <w:rPr>
                <w:rFonts w:ascii="Times New Roman" w:hAnsi="Times New Roman" w:cs="Times New Roman"/>
              </w:rPr>
              <w:t>Expert rromi</w:t>
            </w:r>
          </w:p>
        </w:tc>
        <w:tc>
          <w:tcPr>
            <w:tcW w:w="1843"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Nr.persoane de etnie rromă angajate</w:t>
            </w:r>
          </w:p>
          <w:p w:rsidR="00C95A7E" w:rsidRPr="00F0533E" w:rsidRDefault="00C95A7E" w:rsidP="002E1675">
            <w:pPr>
              <w:rPr>
                <w:rFonts w:ascii="Times New Roman" w:hAnsi="Times New Roman" w:cs="Times New Roman"/>
              </w:rPr>
            </w:pPr>
          </w:p>
        </w:tc>
        <w:tc>
          <w:tcPr>
            <w:tcW w:w="1559" w:type="dxa"/>
          </w:tcPr>
          <w:p w:rsidR="00C95A7E" w:rsidRPr="00F0533E" w:rsidRDefault="00C95A7E" w:rsidP="00B53EAC">
            <w:pPr>
              <w:rPr>
                <w:rFonts w:ascii="Times New Roman" w:hAnsi="Times New Roman" w:cs="Times New Roman"/>
              </w:rPr>
            </w:pPr>
            <w:r w:rsidRPr="00F0533E">
              <w:rPr>
                <w:rFonts w:ascii="Times New Roman" w:hAnsi="Times New Roman" w:cs="Times New Roman"/>
              </w:rPr>
              <w:t xml:space="preserve">Pe  toată perioada anului </w:t>
            </w:r>
          </w:p>
          <w:p w:rsidR="00C95A7E" w:rsidRPr="00F0533E" w:rsidRDefault="00C95A7E" w:rsidP="002E1675">
            <w:pPr>
              <w:rPr>
                <w:rFonts w:ascii="Times New Roman" w:hAnsi="Times New Roman" w:cs="Times New Roman"/>
              </w:rPr>
            </w:pPr>
          </w:p>
        </w:tc>
        <w:tc>
          <w:tcPr>
            <w:tcW w:w="1418"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 xml:space="preserve">Buget local </w:t>
            </w:r>
          </w:p>
        </w:tc>
      </w:tr>
      <w:tr w:rsidR="00C95A7E" w:rsidRPr="00F0533E" w:rsidTr="001F1F0F">
        <w:tc>
          <w:tcPr>
            <w:tcW w:w="426" w:type="dxa"/>
            <w:vMerge/>
          </w:tcPr>
          <w:p w:rsidR="00C95A7E" w:rsidRPr="00F0533E" w:rsidRDefault="00C95A7E" w:rsidP="002E1675">
            <w:pPr>
              <w:rPr>
                <w:rFonts w:ascii="Times New Roman" w:hAnsi="Times New Roman" w:cs="Times New Roman"/>
              </w:rPr>
            </w:pPr>
          </w:p>
        </w:tc>
        <w:tc>
          <w:tcPr>
            <w:tcW w:w="1418" w:type="dxa"/>
            <w:vMerge/>
          </w:tcPr>
          <w:p w:rsidR="00C95A7E" w:rsidRPr="00F0533E" w:rsidRDefault="00C95A7E" w:rsidP="002E1675">
            <w:pPr>
              <w:rPr>
                <w:rFonts w:ascii="Times New Roman" w:hAnsi="Times New Roman" w:cs="Times New Roman"/>
              </w:rPr>
            </w:pPr>
          </w:p>
        </w:tc>
        <w:tc>
          <w:tcPr>
            <w:tcW w:w="2835" w:type="dxa"/>
            <w:vMerge/>
          </w:tcPr>
          <w:p w:rsidR="00C95A7E" w:rsidRPr="00F0533E" w:rsidRDefault="00C95A7E" w:rsidP="002E1675">
            <w:pPr>
              <w:rPr>
                <w:rFonts w:ascii="Times New Roman" w:hAnsi="Times New Roman" w:cs="Times New Roman"/>
              </w:rPr>
            </w:pPr>
          </w:p>
        </w:tc>
        <w:tc>
          <w:tcPr>
            <w:tcW w:w="3260" w:type="dxa"/>
          </w:tcPr>
          <w:p w:rsidR="00C95A7E" w:rsidRPr="00F0533E" w:rsidRDefault="00C95A7E" w:rsidP="00B53EAC">
            <w:pPr>
              <w:rPr>
                <w:rFonts w:ascii="Times New Roman" w:hAnsi="Times New Roman" w:cs="Times New Roman"/>
              </w:rPr>
            </w:pPr>
            <w:r w:rsidRPr="00F0533E">
              <w:rPr>
                <w:rFonts w:ascii="Times New Roman" w:hAnsi="Times New Roman" w:cs="Times New Roman"/>
              </w:rPr>
              <w:t>Intâlniri cu reprezentanți ai etniei rrome precum și întâlniri în  teritoriu cu cetațenii de etnie rromă pentru a le explica modalitățile de ocupare și de formare profesională.</w:t>
            </w:r>
          </w:p>
        </w:tc>
        <w:tc>
          <w:tcPr>
            <w:tcW w:w="2126"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Expert rromi in colaborare cu AJOFM Bihor-Marghita</w:t>
            </w:r>
          </w:p>
        </w:tc>
        <w:tc>
          <w:tcPr>
            <w:tcW w:w="1843"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Periodic</w:t>
            </w: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tc>
        <w:tc>
          <w:tcPr>
            <w:tcW w:w="1559" w:type="dxa"/>
          </w:tcPr>
          <w:p w:rsidR="00C95A7E" w:rsidRPr="00F0533E" w:rsidRDefault="00C95A7E" w:rsidP="002E1675">
            <w:pPr>
              <w:rPr>
                <w:rFonts w:ascii="Times New Roman" w:hAnsi="Times New Roman" w:cs="Times New Roman"/>
              </w:rPr>
            </w:pPr>
            <w:r w:rsidRPr="00F0533E">
              <w:rPr>
                <w:rFonts w:ascii="Times New Roman" w:hAnsi="Times New Roman" w:cs="Times New Roman"/>
              </w:rPr>
              <w:t xml:space="preserve">Periodic </w:t>
            </w:r>
          </w:p>
        </w:tc>
        <w:tc>
          <w:tcPr>
            <w:tcW w:w="1418" w:type="dxa"/>
          </w:tcPr>
          <w:p w:rsidR="00C95A7E" w:rsidRPr="00F0533E" w:rsidRDefault="00C95A7E" w:rsidP="002E1675">
            <w:pPr>
              <w:rPr>
                <w:rFonts w:ascii="Times New Roman" w:hAnsi="Times New Roman" w:cs="Times New Roman"/>
              </w:rPr>
            </w:pPr>
          </w:p>
        </w:tc>
      </w:tr>
      <w:tr w:rsidR="00C95A7E" w:rsidRPr="00F0533E" w:rsidTr="00896B5D">
        <w:trPr>
          <w:trHeight w:val="2813"/>
        </w:trPr>
        <w:tc>
          <w:tcPr>
            <w:tcW w:w="426" w:type="dxa"/>
            <w:vMerge w:val="restart"/>
          </w:tcPr>
          <w:p w:rsidR="00C95A7E" w:rsidRPr="00F0533E" w:rsidRDefault="00C95A7E" w:rsidP="002E1675">
            <w:pPr>
              <w:rPr>
                <w:rFonts w:ascii="Times New Roman" w:hAnsi="Times New Roman" w:cs="Times New Roman"/>
              </w:rPr>
            </w:pPr>
            <w:r w:rsidRPr="00F0533E">
              <w:rPr>
                <w:rFonts w:ascii="Times New Roman" w:hAnsi="Times New Roman" w:cs="Times New Roman"/>
              </w:rPr>
              <w:lastRenderedPageBreak/>
              <w:t>C</w:t>
            </w:r>
          </w:p>
        </w:tc>
        <w:tc>
          <w:tcPr>
            <w:tcW w:w="1418" w:type="dxa"/>
            <w:vMerge w:val="restart"/>
          </w:tcPr>
          <w:p w:rsidR="00C95A7E" w:rsidRPr="00F0533E" w:rsidRDefault="00C95A7E" w:rsidP="002E1675">
            <w:pPr>
              <w:rPr>
                <w:rFonts w:ascii="Times New Roman" w:hAnsi="Times New Roman" w:cs="Times New Roman"/>
              </w:rPr>
            </w:pPr>
            <w:r w:rsidRPr="00F0533E">
              <w:rPr>
                <w:rFonts w:ascii="Times New Roman" w:hAnsi="Times New Roman" w:cs="Times New Roman"/>
              </w:rPr>
              <w:t>SANATATE</w:t>
            </w:r>
          </w:p>
        </w:tc>
        <w:tc>
          <w:tcPr>
            <w:tcW w:w="2835" w:type="dxa"/>
            <w:tcBorders>
              <w:bottom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 xml:space="preserve"> Imbunatatirea stării de sănătate a   cetățenilor de etnie rromă ,inclusiv al celor din comunitățile tradiționale rrome,la servicii de sănătate de bază,preventive și curative,integrate și de calitate,creșterea capacității instituționale a autorităților publice locale în procesul de identificare  a nevoilor de sănatate,dezvoltare  și implementare a programelor/intervențiilor de sănătate adresate comunităților cu rromi,monitorizarea și evaluarea acestora.</w:t>
            </w:r>
          </w:p>
          <w:p w:rsidR="00C95A7E" w:rsidRPr="00F0533E" w:rsidRDefault="00C95A7E" w:rsidP="002E1675">
            <w:pPr>
              <w:rPr>
                <w:rFonts w:ascii="Times New Roman" w:hAnsi="Times New Roman" w:cs="Times New Roman"/>
              </w:rPr>
            </w:pPr>
          </w:p>
        </w:tc>
        <w:tc>
          <w:tcPr>
            <w:tcW w:w="3260" w:type="dxa"/>
            <w:tcBorders>
              <w:bottom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Organizarea de companii de educație sanitară în rândul femeilor rrome în domeniul sănătății reproducerii .</w:t>
            </w:r>
          </w:p>
          <w:p w:rsidR="00C95A7E" w:rsidRPr="00F0533E" w:rsidRDefault="00C95A7E" w:rsidP="002E1675">
            <w:pPr>
              <w:rPr>
                <w:rFonts w:ascii="Times New Roman" w:hAnsi="Times New Roman" w:cs="Times New Roman"/>
              </w:rPr>
            </w:pPr>
            <w:r w:rsidRPr="00F0533E">
              <w:rPr>
                <w:rFonts w:ascii="Times New Roman" w:hAnsi="Times New Roman" w:cs="Times New Roman"/>
              </w:rPr>
              <w:t>Intâlniri cu familiile de etnie rromă pentru innstruire și luariea  maăurilor igiena și pregătirea copiilor pentru începutul unui nou an școlar.</w:t>
            </w:r>
          </w:p>
          <w:p w:rsidR="00C95A7E" w:rsidRPr="00F0533E" w:rsidRDefault="00C95A7E" w:rsidP="007612C2">
            <w:pPr>
              <w:rPr>
                <w:rFonts w:ascii="Times New Roman" w:hAnsi="Times New Roman" w:cs="Times New Roman"/>
              </w:rPr>
            </w:pPr>
            <w:r w:rsidRPr="00F0533E">
              <w:rPr>
                <w:rFonts w:ascii="Times New Roman" w:hAnsi="Times New Roman" w:cs="Times New Roman"/>
              </w:rPr>
              <w:t>Informarea cetățenilor români de etni rromă asupra  pachetul minimal de servicii de sănătate pentru persoanele care nu sunt incluse în sistemul asigurărilor sociale de sănătate.</w:t>
            </w:r>
          </w:p>
          <w:p w:rsidR="00C95A7E" w:rsidRPr="00F0533E" w:rsidRDefault="00C95A7E" w:rsidP="007612C2">
            <w:pPr>
              <w:rPr>
                <w:rFonts w:ascii="Times New Roman" w:hAnsi="Times New Roman" w:cs="Times New Roman"/>
              </w:rPr>
            </w:pPr>
            <w:r w:rsidRPr="00F0533E">
              <w:rPr>
                <w:rFonts w:ascii="Times New Roman" w:hAnsi="Times New Roman" w:cs="Times New Roman"/>
              </w:rPr>
              <w:t>Identificarea tuturor cetățenilor de etnie rromă care nu sunt înscriși la medicul de familie</w:t>
            </w:r>
          </w:p>
        </w:tc>
        <w:tc>
          <w:tcPr>
            <w:tcW w:w="2126" w:type="dxa"/>
            <w:tcBorders>
              <w:bottom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Medicii de familie ,asistenti medicali,expert rromi.</w:t>
            </w: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r w:rsidRPr="00F0533E">
              <w:rPr>
                <w:rFonts w:ascii="Times New Roman" w:hAnsi="Times New Roman" w:cs="Times New Roman"/>
              </w:rPr>
              <w:t>Administratia locală prin expertul rromi.</w:t>
            </w: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tc>
        <w:tc>
          <w:tcPr>
            <w:tcW w:w="1843" w:type="dxa"/>
            <w:tcBorders>
              <w:bottom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Numar acțiuni expert rromi -o dată pe lună în fiecare comunitate .</w:t>
            </w: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p>
          <w:p w:rsidR="00C95A7E" w:rsidRPr="00F0533E" w:rsidRDefault="00C95A7E" w:rsidP="002E1675">
            <w:pPr>
              <w:rPr>
                <w:rFonts w:ascii="Times New Roman" w:hAnsi="Times New Roman" w:cs="Times New Roman"/>
              </w:rPr>
            </w:pPr>
            <w:r w:rsidRPr="00F0533E">
              <w:rPr>
                <w:rFonts w:ascii="Times New Roman" w:hAnsi="Times New Roman" w:cs="Times New Roman"/>
              </w:rPr>
              <w:t xml:space="preserve"> </w:t>
            </w:r>
          </w:p>
        </w:tc>
        <w:tc>
          <w:tcPr>
            <w:tcW w:w="1559" w:type="dxa"/>
            <w:tcBorders>
              <w:bottom w:val="single" w:sz="4" w:space="0" w:color="auto"/>
            </w:tcBorders>
          </w:tcPr>
          <w:p w:rsidR="00C95A7E" w:rsidRPr="00F0533E" w:rsidRDefault="00C95A7E" w:rsidP="0020007D">
            <w:pPr>
              <w:rPr>
                <w:rFonts w:ascii="Times New Roman" w:hAnsi="Times New Roman" w:cs="Times New Roman"/>
              </w:rPr>
            </w:pPr>
            <w:r w:rsidRPr="00F0533E">
              <w:rPr>
                <w:rFonts w:ascii="Times New Roman" w:hAnsi="Times New Roman" w:cs="Times New Roman"/>
              </w:rPr>
              <w:t>Periodic</w:t>
            </w:r>
          </w:p>
          <w:p w:rsidR="00C95A7E" w:rsidRPr="00F0533E" w:rsidRDefault="00C95A7E" w:rsidP="0020007D">
            <w:pPr>
              <w:rPr>
                <w:rFonts w:ascii="Times New Roman" w:hAnsi="Times New Roman" w:cs="Times New Roman"/>
              </w:rPr>
            </w:pPr>
          </w:p>
          <w:p w:rsidR="00C95A7E" w:rsidRPr="00F0533E" w:rsidRDefault="00C95A7E" w:rsidP="0020007D">
            <w:pPr>
              <w:rPr>
                <w:rFonts w:ascii="Times New Roman" w:hAnsi="Times New Roman" w:cs="Times New Roman"/>
              </w:rPr>
            </w:pPr>
          </w:p>
          <w:p w:rsidR="00C95A7E" w:rsidRPr="00F0533E" w:rsidRDefault="00C95A7E" w:rsidP="0020007D">
            <w:pPr>
              <w:rPr>
                <w:rFonts w:ascii="Times New Roman" w:hAnsi="Times New Roman" w:cs="Times New Roman"/>
              </w:rPr>
            </w:pPr>
          </w:p>
          <w:p w:rsidR="00C95A7E" w:rsidRPr="00F0533E" w:rsidRDefault="00C95A7E" w:rsidP="0020007D">
            <w:pPr>
              <w:rPr>
                <w:rFonts w:ascii="Times New Roman" w:hAnsi="Times New Roman" w:cs="Times New Roman"/>
              </w:rPr>
            </w:pPr>
          </w:p>
          <w:p w:rsidR="00C95A7E" w:rsidRPr="00F0533E" w:rsidRDefault="00C95A7E" w:rsidP="007612C2">
            <w:pPr>
              <w:rPr>
                <w:rFonts w:ascii="Times New Roman" w:hAnsi="Times New Roman" w:cs="Times New Roman"/>
              </w:rPr>
            </w:pPr>
          </w:p>
        </w:tc>
        <w:tc>
          <w:tcPr>
            <w:tcW w:w="1418" w:type="dxa"/>
            <w:tcBorders>
              <w:bottom w:val="single" w:sz="4" w:space="0" w:color="auto"/>
            </w:tcBorders>
          </w:tcPr>
          <w:p w:rsidR="00C95A7E" w:rsidRPr="00F0533E" w:rsidRDefault="00C95A7E" w:rsidP="00896B5D">
            <w:pPr>
              <w:rPr>
                <w:rFonts w:ascii="Times New Roman" w:hAnsi="Times New Roman" w:cs="Times New Roman"/>
              </w:rPr>
            </w:pPr>
            <w:r w:rsidRPr="00F0533E">
              <w:rPr>
                <w:rFonts w:ascii="Times New Roman" w:hAnsi="Times New Roman" w:cs="Times New Roman"/>
              </w:rPr>
              <w:t xml:space="preserve">Buget local </w:t>
            </w:r>
          </w:p>
        </w:tc>
      </w:tr>
      <w:tr w:rsidR="00C95A7E" w:rsidRPr="00F0533E" w:rsidTr="006157BE">
        <w:trPr>
          <w:trHeight w:val="1120"/>
        </w:trPr>
        <w:tc>
          <w:tcPr>
            <w:tcW w:w="426" w:type="dxa"/>
            <w:vMerge/>
          </w:tcPr>
          <w:p w:rsidR="00C95A7E" w:rsidRPr="00F0533E" w:rsidRDefault="00C95A7E" w:rsidP="002E1675">
            <w:pPr>
              <w:rPr>
                <w:rFonts w:ascii="Times New Roman" w:hAnsi="Times New Roman" w:cs="Times New Roman"/>
              </w:rPr>
            </w:pPr>
          </w:p>
        </w:tc>
        <w:tc>
          <w:tcPr>
            <w:tcW w:w="1418" w:type="dxa"/>
            <w:vMerge/>
          </w:tcPr>
          <w:p w:rsidR="00C95A7E" w:rsidRPr="00F0533E" w:rsidRDefault="00C95A7E" w:rsidP="002E1675">
            <w:pPr>
              <w:rPr>
                <w:rFonts w:ascii="Times New Roman" w:hAnsi="Times New Roman" w:cs="Times New Roman"/>
              </w:rPr>
            </w:pPr>
          </w:p>
        </w:tc>
        <w:tc>
          <w:tcPr>
            <w:tcW w:w="2835" w:type="dxa"/>
            <w:tcBorders>
              <w:top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Vaccinarea copiilor de etnie rroma.</w:t>
            </w:r>
          </w:p>
        </w:tc>
        <w:tc>
          <w:tcPr>
            <w:tcW w:w="3260" w:type="dxa"/>
            <w:tcBorders>
              <w:top w:val="single" w:sz="4" w:space="0" w:color="auto"/>
            </w:tcBorders>
          </w:tcPr>
          <w:p w:rsidR="00C95A7E" w:rsidRPr="00F0533E" w:rsidRDefault="00C95A7E" w:rsidP="007612C2">
            <w:pPr>
              <w:rPr>
                <w:rFonts w:ascii="Times New Roman" w:hAnsi="Times New Roman" w:cs="Times New Roman"/>
              </w:rPr>
            </w:pPr>
            <w:r w:rsidRPr="00F0533E">
              <w:rPr>
                <w:rFonts w:ascii="Times New Roman" w:hAnsi="Times New Roman" w:cs="Times New Roman"/>
              </w:rPr>
              <w:t xml:space="preserve">Inițierea campaniilor de conștientizare a cetățenilor de etnie rromilă pentru vaccinarea copiilor </w:t>
            </w:r>
          </w:p>
        </w:tc>
        <w:tc>
          <w:tcPr>
            <w:tcW w:w="2126" w:type="dxa"/>
            <w:tcBorders>
              <w:top w:val="single" w:sz="4" w:space="0" w:color="auto"/>
            </w:tcBorders>
          </w:tcPr>
          <w:p w:rsidR="00C95A7E" w:rsidRPr="00F0533E" w:rsidRDefault="00C95A7E" w:rsidP="00896B5D">
            <w:pPr>
              <w:rPr>
                <w:rFonts w:ascii="Times New Roman" w:hAnsi="Times New Roman" w:cs="Times New Roman"/>
              </w:rPr>
            </w:pPr>
            <w:r w:rsidRPr="00F0533E">
              <w:rPr>
                <w:rFonts w:ascii="Times New Roman" w:hAnsi="Times New Roman" w:cs="Times New Roman"/>
              </w:rPr>
              <w:t>Medicii de familie ,asistenți medicali,expert rromi.</w:t>
            </w:r>
          </w:p>
          <w:p w:rsidR="00C95A7E" w:rsidRPr="00F0533E" w:rsidRDefault="00C95A7E" w:rsidP="002E1675">
            <w:pPr>
              <w:rPr>
                <w:rFonts w:ascii="Times New Roman" w:hAnsi="Times New Roman" w:cs="Times New Roman"/>
              </w:rPr>
            </w:pPr>
          </w:p>
        </w:tc>
        <w:tc>
          <w:tcPr>
            <w:tcW w:w="1843" w:type="dxa"/>
            <w:tcBorders>
              <w:top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Număr de campanii</w:t>
            </w:r>
          </w:p>
        </w:tc>
        <w:tc>
          <w:tcPr>
            <w:tcW w:w="1559" w:type="dxa"/>
            <w:tcBorders>
              <w:top w:val="single" w:sz="4" w:space="0" w:color="auto"/>
            </w:tcBorders>
          </w:tcPr>
          <w:p w:rsidR="00C95A7E" w:rsidRPr="00F0533E" w:rsidRDefault="00C95A7E" w:rsidP="0063103C">
            <w:pPr>
              <w:rPr>
                <w:rFonts w:ascii="Times New Roman" w:hAnsi="Times New Roman" w:cs="Times New Roman"/>
              </w:rPr>
            </w:pPr>
            <w:r w:rsidRPr="00F0533E">
              <w:rPr>
                <w:rFonts w:ascii="Times New Roman" w:hAnsi="Times New Roman" w:cs="Times New Roman"/>
              </w:rPr>
              <w:t>Periodic</w:t>
            </w:r>
          </w:p>
          <w:p w:rsidR="00C95A7E" w:rsidRPr="00F0533E" w:rsidRDefault="00C95A7E" w:rsidP="0063103C">
            <w:pPr>
              <w:rPr>
                <w:rFonts w:ascii="Times New Roman" w:hAnsi="Times New Roman" w:cs="Times New Roman"/>
              </w:rPr>
            </w:pPr>
          </w:p>
          <w:p w:rsidR="00C95A7E" w:rsidRPr="00F0533E" w:rsidRDefault="00C95A7E" w:rsidP="0063103C">
            <w:pPr>
              <w:rPr>
                <w:rFonts w:ascii="Times New Roman" w:hAnsi="Times New Roman" w:cs="Times New Roman"/>
              </w:rPr>
            </w:pPr>
          </w:p>
          <w:p w:rsidR="00C95A7E" w:rsidRPr="00F0533E" w:rsidRDefault="00C95A7E" w:rsidP="0063103C">
            <w:pPr>
              <w:rPr>
                <w:rFonts w:ascii="Times New Roman" w:hAnsi="Times New Roman" w:cs="Times New Roman"/>
              </w:rPr>
            </w:pPr>
          </w:p>
          <w:p w:rsidR="00C95A7E" w:rsidRPr="00F0533E" w:rsidRDefault="00C95A7E" w:rsidP="0063103C">
            <w:pPr>
              <w:rPr>
                <w:rFonts w:ascii="Times New Roman" w:hAnsi="Times New Roman" w:cs="Times New Roman"/>
              </w:rPr>
            </w:pPr>
          </w:p>
          <w:p w:rsidR="00C95A7E" w:rsidRPr="00F0533E" w:rsidRDefault="00C95A7E" w:rsidP="0063103C">
            <w:pPr>
              <w:rPr>
                <w:rFonts w:ascii="Times New Roman" w:hAnsi="Times New Roman" w:cs="Times New Roman"/>
              </w:rPr>
            </w:pPr>
          </w:p>
        </w:tc>
        <w:tc>
          <w:tcPr>
            <w:tcW w:w="1418" w:type="dxa"/>
            <w:tcBorders>
              <w:top w:val="single" w:sz="4" w:space="0" w:color="auto"/>
            </w:tcBorders>
          </w:tcPr>
          <w:p w:rsidR="00C95A7E" w:rsidRPr="00F0533E" w:rsidRDefault="00C95A7E" w:rsidP="002E1675">
            <w:pPr>
              <w:rPr>
                <w:rFonts w:ascii="Times New Roman" w:hAnsi="Times New Roman" w:cs="Times New Roman"/>
              </w:rPr>
            </w:pPr>
            <w:r w:rsidRPr="00F0533E">
              <w:rPr>
                <w:rFonts w:ascii="Times New Roman" w:hAnsi="Times New Roman" w:cs="Times New Roman"/>
              </w:rPr>
              <w:t>Buget local</w:t>
            </w:r>
          </w:p>
        </w:tc>
      </w:tr>
      <w:tr w:rsidR="00C95A7E" w:rsidRPr="00F0533E" w:rsidTr="006157BE">
        <w:trPr>
          <w:trHeight w:val="131"/>
        </w:trPr>
        <w:tc>
          <w:tcPr>
            <w:tcW w:w="426"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D</w:t>
            </w:r>
          </w:p>
        </w:tc>
        <w:tc>
          <w:tcPr>
            <w:tcW w:w="1418"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LOCUIRE SI MICA INFRA</w:t>
            </w:r>
          </w:p>
          <w:p w:rsidR="00C95A7E" w:rsidRPr="00F0533E" w:rsidRDefault="00C95A7E" w:rsidP="00A76201">
            <w:pPr>
              <w:rPr>
                <w:rFonts w:ascii="Times New Roman" w:hAnsi="Times New Roman" w:cs="Times New Roman"/>
              </w:rPr>
            </w:pPr>
            <w:r w:rsidRPr="00F0533E">
              <w:rPr>
                <w:rFonts w:ascii="Times New Roman" w:hAnsi="Times New Roman" w:cs="Times New Roman"/>
              </w:rPr>
              <w:t>STRUC</w:t>
            </w:r>
          </w:p>
          <w:p w:rsidR="00C95A7E" w:rsidRPr="00F0533E" w:rsidRDefault="00C95A7E" w:rsidP="00A76201">
            <w:pPr>
              <w:rPr>
                <w:rFonts w:ascii="Times New Roman" w:hAnsi="Times New Roman" w:cs="Times New Roman"/>
              </w:rPr>
            </w:pPr>
            <w:r w:rsidRPr="00F0533E">
              <w:rPr>
                <w:rFonts w:ascii="Times New Roman" w:hAnsi="Times New Roman" w:cs="Times New Roman"/>
              </w:rPr>
              <w:t>TURA</w:t>
            </w:r>
          </w:p>
        </w:tc>
        <w:tc>
          <w:tcPr>
            <w:tcW w:w="2835" w:type="dxa"/>
            <w:tcBorders>
              <w:bottom w:val="single" w:sz="4" w:space="0" w:color="auto"/>
            </w:tcBorders>
          </w:tcPr>
          <w:p w:rsidR="00C95A7E" w:rsidRPr="00F0533E" w:rsidRDefault="00C95A7E" w:rsidP="00A76201">
            <w:pPr>
              <w:rPr>
                <w:rFonts w:ascii="Times New Roman" w:hAnsi="Times New Roman" w:cs="Times New Roman"/>
              </w:rPr>
            </w:pPr>
            <w:r w:rsidRPr="00F0533E">
              <w:rPr>
                <w:rFonts w:ascii="Times New Roman" w:hAnsi="Times New Roman" w:cs="Times New Roman"/>
              </w:rPr>
              <w:t>Asigurarea condițiilor decente de locuit în comunitățile defavorizate din punct de vedere economic și social, inclusiv în comunitățile  de rromi, precum și asigurarea accesului la srevicii publice și la infrastructură de utilități publice.</w:t>
            </w:r>
          </w:p>
        </w:tc>
        <w:tc>
          <w:tcPr>
            <w:tcW w:w="3260" w:type="dxa"/>
            <w:tcBorders>
              <w:bottom w:val="single" w:sz="4" w:space="0" w:color="auto"/>
            </w:tcBorders>
          </w:tcPr>
          <w:p w:rsidR="00C95A7E" w:rsidRPr="00F0533E" w:rsidRDefault="00C95A7E" w:rsidP="0020007D">
            <w:pPr>
              <w:rPr>
                <w:rFonts w:ascii="Times New Roman" w:hAnsi="Times New Roman" w:cs="Times New Roman"/>
              </w:rPr>
            </w:pPr>
            <w:r w:rsidRPr="00F0533E">
              <w:rPr>
                <w:rFonts w:ascii="Times New Roman" w:hAnsi="Times New Roman" w:cs="Times New Roman"/>
              </w:rPr>
              <w:t>.Executarea unor lucrări de reabilitare a locuințelor sociale aflate în proprietatea municipiului.</w:t>
            </w:r>
          </w:p>
          <w:p w:rsidR="00C95A7E" w:rsidRPr="00F0533E" w:rsidRDefault="00C95A7E" w:rsidP="0020007D">
            <w:pPr>
              <w:rPr>
                <w:rFonts w:ascii="Times New Roman" w:hAnsi="Times New Roman" w:cs="Times New Roman"/>
              </w:rPr>
            </w:pPr>
            <w:r w:rsidRPr="00F0533E">
              <w:rPr>
                <w:rFonts w:ascii="Times New Roman" w:hAnsi="Times New Roman" w:cs="Times New Roman"/>
              </w:rPr>
              <w:t xml:space="preserve"> Executarea unor lucrări de pietruire pe străzile din zonele cu populație marginalizată Tudor Vladimirescu și satul Cheț.</w:t>
            </w:r>
          </w:p>
          <w:p w:rsidR="00C95A7E" w:rsidRPr="00F0533E" w:rsidRDefault="00C95A7E" w:rsidP="00A76201">
            <w:pPr>
              <w:rPr>
                <w:rFonts w:ascii="Times New Roman" w:hAnsi="Times New Roman" w:cs="Times New Roman"/>
              </w:rPr>
            </w:pPr>
            <w:r w:rsidRPr="00F0533E">
              <w:rPr>
                <w:rFonts w:ascii="Times New Roman" w:hAnsi="Times New Roman" w:cs="Times New Roman"/>
              </w:rPr>
              <w:t>Intreținerea și repararea puțurilor de apă din zonele marginalizate locuite preponderant cu populație rromă.</w:t>
            </w:r>
          </w:p>
        </w:tc>
        <w:tc>
          <w:tcPr>
            <w:tcW w:w="2126" w:type="dxa"/>
            <w:tcBorders>
              <w:bottom w:val="single" w:sz="4" w:space="0" w:color="auto"/>
            </w:tcBorders>
          </w:tcPr>
          <w:p w:rsidR="00C95A7E" w:rsidRPr="00F0533E" w:rsidRDefault="00C95A7E" w:rsidP="00396C79">
            <w:pPr>
              <w:rPr>
                <w:rFonts w:ascii="Times New Roman" w:hAnsi="Times New Roman" w:cs="Times New Roman"/>
              </w:rPr>
            </w:pPr>
            <w:r w:rsidRPr="00F0533E">
              <w:rPr>
                <w:rFonts w:ascii="Times New Roman" w:hAnsi="Times New Roman" w:cs="Times New Roman"/>
              </w:rPr>
              <w:t xml:space="preserve">Administrația locală prin serviciul de specialitate </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E5799B">
            <w:pPr>
              <w:rPr>
                <w:rFonts w:ascii="Times New Roman" w:hAnsi="Times New Roman" w:cs="Times New Roman"/>
              </w:rPr>
            </w:pPr>
          </w:p>
        </w:tc>
        <w:tc>
          <w:tcPr>
            <w:tcW w:w="1843" w:type="dxa"/>
            <w:tcBorders>
              <w:bottom w:val="single" w:sz="4" w:space="0" w:color="auto"/>
            </w:tcBorders>
          </w:tcPr>
          <w:p w:rsidR="00C95A7E" w:rsidRPr="00F0533E" w:rsidRDefault="00C95A7E" w:rsidP="00A76201">
            <w:pPr>
              <w:rPr>
                <w:rFonts w:ascii="Times New Roman" w:hAnsi="Times New Roman" w:cs="Times New Roman"/>
              </w:rPr>
            </w:pPr>
            <w:r w:rsidRPr="00F0533E">
              <w:rPr>
                <w:rFonts w:ascii="Times New Roman" w:hAnsi="Times New Roman" w:cs="Times New Roman"/>
              </w:rPr>
              <w:t>Nr.locuințe reabilitate</w:t>
            </w:r>
          </w:p>
          <w:p w:rsidR="00C95A7E" w:rsidRPr="00F0533E" w:rsidRDefault="00C95A7E" w:rsidP="00A76201">
            <w:pPr>
              <w:rPr>
                <w:rFonts w:ascii="Times New Roman" w:hAnsi="Times New Roman" w:cs="Times New Roman"/>
              </w:rPr>
            </w:pPr>
            <w:r w:rsidRPr="00F0533E">
              <w:rPr>
                <w:rFonts w:ascii="Times New Roman" w:hAnsi="Times New Roman" w:cs="Times New Roman"/>
              </w:rPr>
              <w:t xml:space="preserve">Nr.familii beneficiare </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8C7BDB">
            <w:pPr>
              <w:rPr>
                <w:rFonts w:ascii="Times New Roman" w:hAnsi="Times New Roman" w:cs="Times New Roman"/>
              </w:rPr>
            </w:pPr>
          </w:p>
        </w:tc>
        <w:tc>
          <w:tcPr>
            <w:tcW w:w="1559" w:type="dxa"/>
            <w:tcBorders>
              <w:bottom w:val="single" w:sz="4" w:space="0" w:color="auto"/>
            </w:tcBorders>
          </w:tcPr>
          <w:p w:rsidR="00C95A7E" w:rsidRPr="00F0533E" w:rsidRDefault="00C95A7E" w:rsidP="00A76201">
            <w:pPr>
              <w:rPr>
                <w:rFonts w:ascii="Times New Roman" w:hAnsi="Times New Roman" w:cs="Times New Roman"/>
              </w:rPr>
            </w:pPr>
          </w:p>
        </w:tc>
        <w:tc>
          <w:tcPr>
            <w:tcW w:w="1418" w:type="dxa"/>
            <w:tcBorders>
              <w:bottom w:val="single" w:sz="4" w:space="0" w:color="auto"/>
            </w:tcBorders>
          </w:tcPr>
          <w:p w:rsidR="00C95A7E" w:rsidRPr="00F0533E" w:rsidRDefault="00C95A7E" w:rsidP="00A76201">
            <w:pPr>
              <w:rPr>
                <w:rFonts w:ascii="Times New Roman" w:hAnsi="Times New Roman" w:cs="Times New Roman"/>
              </w:rPr>
            </w:pPr>
          </w:p>
        </w:tc>
      </w:tr>
      <w:tr w:rsidR="00C95A7E" w:rsidRPr="00F0533E" w:rsidTr="00344F6A">
        <w:trPr>
          <w:trHeight w:val="397"/>
        </w:trPr>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tcBorders>
              <w:top w:val="single" w:sz="4" w:space="0" w:color="auto"/>
            </w:tcBorders>
          </w:tcPr>
          <w:p w:rsidR="00C95A7E" w:rsidRPr="00F0533E" w:rsidRDefault="00C95A7E" w:rsidP="00344F6A">
            <w:pPr>
              <w:rPr>
                <w:rFonts w:ascii="Times New Roman" w:hAnsi="Times New Roman" w:cs="Times New Roman"/>
              </w:rPr>
            </w:pPr>
            <w:r w:rsidRPr="00F0533E">
              <w:rPr>
                <w:rFonts w:ascii="Times New Roman" w:hAnsi="Times New Roman" w:cs="Times New Roman"/>
              </w:rPr>
              <w:t xml:space="preserve">Consilierea familiilor sau persoanelor singure de etnie rromă  cu privire la modul de </w:t>
            </w:r>
            <w:r w:rsidRPr="00F0533E">
              <w:rPr>
                <w:rFonts w:ascii="Times New Roman" w:hAnsi="Times New Roman" w:cs="Times New Roman"/>
              </w:rPr>
              <w:lastRenderedPageBreak/>
              <w:t xml:space="preserve">convețuire în comunitatea locală , întreținerea locuințelor, plata impozitelor și altor obligații  către bugetul local </w:t>
            </w:r>
          </w:p>
        </w:tc>
        <w:tc>
          <w:tcPr>
            <w:tcW w:w="3260" w:type="dxa"/>
            <w:tcBorders>
              <w:top w:val="single" w:sz="4" w:space="0" w:color="auto"/>
            </w:tcBorders>
          </w:tcPr>
          <w:p w:rsidR="00C95A7E" w:rsidRPr="00F0533E" w:rsidRDefault="00C95A7E" w:rsidP="00A76201">
            <w:pPr>
              <w:rPr>
                <w:rFonts w:ascii="Times New Roman" w:hAnsi="Times New Roman" w:cs="Times New Roman"/>
              </w:rPr>
            </w:pPr>
            <w:r w:rsidRPr="00F0533E">
              <w:rPr>
                <w:rFonts w:ascii="Times New Roman" w:hAnsi="Times New Roman" w:cs="Times New Roman"/>
              </w:rPr>
              <w:lastRenderedPageBreak/>
              <w:t>Desfășurarea unor acțiuni de informare a cetățenilor de etnie rromă</w:t>
            </w:r>
          </w:p>
        </w:tc>
        <w:tc>
          <w:tcPr>
            <w:tcW w:w="2126" w:type="dxa"/>
            <w:tcBorders>
              <w:top w:val="single" w:sz="4" w:space="0" w:color="auto"/>
            </w:tcBorders>
          </w:tcPr>
          <w:p w:rsidR="00C95A7E" w:rsidRPr="00F0533E" w:rsidRDefault="00C95A7E" w:rsidP="00E5799B">
            <w:pPr>
              <w:rPr>
                <w:rFonts w:ascii="Times New Roman" w:hAnsi="Times New Roman" w:cs="Times New Roman"/>
              </w:rPr>
            </w:pPr>
            <w:r>
              <w:rPr>
                <w:rFonts w:ascii="Times New Roman" w:hAnsi="Times New Roman" w:cs="Times New Roman"/>
              </w:rPr>
              <w:t xml:space="preserve">Administrația locală prin serviciul de specialitate </w:t>
            </w:r>
          </w:p>
        </w:tc>
        <w:tc>
          <w:tcPr>
            <w:tcW w:w="1843" w:type="dxa"/>
            <w:tcBorders>
              <w:top w:val="single" w:sz="4" w:space="0" w:color="auto"/>
            </w:tcBorders>
          </w:tcPr>
          <w:p w:rsidR="00C95A7E" w:rsidRPr="00F0533E" w:rsidRDefault="00C95A7E" w:rsidP="00A76201">
            <w:pPr>
              <w:rPr>
                <w:rFonts w:ascii="Times New Roman" w:hAnsi="Times New Roman" w:cs="Times New Roman"/>
              </w:rPr>
            </w:pPr>
          </w:p>
        </w:tc>
        <w:tc>
          <w:tcPr>
            <w:tcW w:w="1559" w:type="dxa"/>
            <w:tcBorders>
              <w:top w:val="single" w:sz="4" w:space="0" w:color="auto"/>
            </w:tcBorders>
          </w:tcPr>
          <w:p w:rsidR="00C95A7E" w:rsidRPr="00F0533E" w:rsidRDefault="00C95A7E" w:rsidP="008C7BDB">
            <w:pPr>
              <w:rPr>
                <w:rFonts w:ascii="Times New Roman" w:hAnsi="Times New Roman" w:cs="Times New Roman"/>
              </w:rPr>
            </w:pPr>
            <w:r w:rsidRPr="00F0533E">
              <w:rPr>
                <w:rFonts w:ascii="Times New Roman" w:hAnsi="Times New Roman" w:cs="Times New Roman"/>
              </w:rPr>
              <w:t xml:space="preserve">Permanent </w:t>
            </w:r>
          </w:p>
          <w:p w:rsidR="00C95A7E" w:rsidRPr="00F0533E" w:rsidRDefault="00C95A7E" w:rsidP="00A76201">
            <w:pPr>
              <w:rPr>
                <w:rFonts w:ascii="Times New Roman" w:hAnsi="Times New Roman" w:cs="Times New Roman"/>
              </w:rPr>
            </w:pPr>
          </w:p>
        </w:tc>
        <w:tc>
          <w:tcPr>
            <w:tcW w:w="1418" w:type="dxa"/>
            <w:tcBorders>
              <w:top w:val="single" w:sz="4" w:space="0" w:color="auto"/>
            </w:tcBorders>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lastRenderedPageBreak/>
              <w:t>E</w:t>
            </w:r>
          </w:p>
        </w:tc>
        <w:tc>
          <w:tcPr>
            <w:tcW w:w="1418"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CULTURA</w:t>
            </w:r>
          </w:p>
        </w:tc>
        <w:tc>
          <w:tcPr>
            <w:tcW w:w="2835"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Păstrarea ,dezvoltarea  și afirmarea identității culturale (limba,istorie,obiceiuri ,patrimoniu) a cetățenilor români de etnie rromă.</w:t>
            </w:r>
          </w:p>
        </w:tc>
        <w:tc>
          <w:tcPr>
            <w:tcW w:w="3260"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 xml:space="preserve">Identificarea și pregatirea unui grup de copii pentru constituirea unei formatți de dansuri populare țigănești </w:t>
            </w:r>
          </w:p>
        </w:tc>
        <w:tc>
          <w:tcPr>
            <w:tcW w:w="2126" w:type="dxa"/>
          </w:tcPr>
          <w:p w:rsidR="00C95A7E" w:rsidRPr="00F0533E" w:rsidRDefault="00C95A7E" w:rsidP="00D87AAD">
            <w:pPr>
              <w:rPr>
                <w:rFonts w:ascii="Times New Roman" w:hAnsi="Times New Roman" w:cs="Times New Roman"/>
              </w:rPr>
            </w:pPr>
            <w:r w:rsidRPr="00F0533E">
              <w:rPr>
                <w:rFonts w:ascii="Times New Roman" w:hAnsi="Times New Roman" w:cs="Times New Roman"/>
              </w:rPr>
              <w:t xml:space="preserve">Expert romi si ONG-urile locale. </w:t>
            </w:r>
          </w:p>
        </w:tc>
        <w:tc>
          <w:tcPr>
            <w:tcW w:w="1843"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 xml:space="preserve">Nr. de activități desfășurate </w:t>
            </w:r>
          </w:p>
          <w:p w:rsidR="00C95A7E" w:rsidRPr="00F0533E" w:rsidRDefault="00C95A7E" w:rsidP="00A76201">
            <w:pPr>
              <w:rPr>
                <w:rFonts w:ascii="Times New Roman" w:hAnsi="Times New Roman" w:cs="Times New Roman"/>
              </w:rPr>
            </w:pPr>
          </w:p>
        </w:tc>
        <w:tc>
          <w:tcPr>
            <w:tcW w:w="1559" w:type="dxa"/>
          </w:tcPr>
          <w:p w:rsidR="00C95A7E" w:rsidRPr="00F0533E" w:rsidRDefault="00C95A7E" w:rsidP="00582C5C">
            <w:pPr>
              <w:rPr>
                <w:rFonts w:ascii="Times New Roman" w:hAnsi="Times New Roman" w:cs="Times New Roman"/>
              </w:rPr>
            </w:pPr>
            <w:r w:rsidRPr="00F0533E">
              <w:rPr>
                <w:rFonts w:ascii="Times New Roman" w:hAnsi="Times New Roman" w:cs="Times New Roman"/>
              </w:rPr>
              <w:t xml:space="preserve">Permanent </w:t>
            </w: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vMerge/>
          </w:tcPr>
          <w:p w:rsidR="00C95A7E" w:rsidRPr="00F0533E" w:rsidRDefault="00C95A7E" w:rsidP="00A76201">
            <w:pPr>
              <w:rPr>
                <w:rFonts w:ascii="Times New Roman" w:hAnsi="Times New Roman" w:cs="Times New Roman"/>
              </w:rPr>
            </w:pPr>
          </w:p>
        </w:tc>
        <w:tc>
          <w:tcPr>
            <w:tcW w:w="3260"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Organizarea unor concursuri interșcolare de m</w:t>
            </w:r>
            <w:r>
              <w:rPr>
                <w:rFonts w:ascii="Times New Roman" w:hAnsi="Times New Roman" w:cs="Times New Roman"/>
              </w:rPr>
              <w:t>u</w:t>
            </w:r>
            <w:r w:rsidRPr="00F0533E">
              <w:rPr>
                <w:rFonts w:ascii="Times New Roman" w:hAnsi="Times New Roman" w:cs="Times New Roman"/>
              </w:rPr>
              <w:t xml:space="preserve">zică, poezie </w:t>
            </w:r>
          </w:p>
        </w:tc>
        <w:tc>
          <w:tcPr>
            <w:tcW w:w="2126" w:type="dxa"/>
          </w:tcPr>
          <w:p w:rsidR="00C95A7E" w:rsidRPr="00F0533E" w:rsidRDefault="00C95A7E" w:rsidP="00D87AAD">
            <w:pPr>
              <w:rPr>
                <w:rFonts w:ascii="Times New Roman" w:hAnsi="Times New Roman" w:cs="Times New Roman"/>
              </w:rPr>
            </w:pPr>
            <w:r w:rsidRPr="00F0533E">
              <w:rPr>
                <w:rFonts w:ascii="Times New Roman" w:hAnsi="Times New Roman" w:cs="Times New Roman"/>
              </w:rPr>
              <w:t>Expert romi si instituțiile de învățământ</w:t>
            </w:r>
          </w:p>
        </w:tc>
        <w:tc>
          <w:tcPr>
            <w:tcW w:w="1843"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Nr. de activități desfășurate</w:t>
            </w:r>
          </w:p>
        </w:tc>
        <w:tc>
          <w:tcPr>
            <w:tcW w:w="1559" w:type="dxa"/>
          </w:tcPr>
          <w:p w:rsidR="00C95A7E" w:rsidRPr="00F0533E" w:rsidRDefault="00C95A7E" w:rsidP="00582C5C">
            <w:pPr>
              <w:rPr>
                <w:rFonts w:ascii="Times New Roman" w:hAnsi="Times New Roman" w:cs="Times New Roman"/>
              </w:rPr>
            </w:pPr>
            <w:r>
              <w:rPr>
                <w:rFonts w:ascii="Times New Roman" w:hAnsi="Times New Roman" w:cs="Times New Roman"/>
              </w:rPr>
              <w:t>Luna aprilie cu ocazia Zi</w:t>
            </w:r>
            <w:r w:rsidRPr="00F0533E">
              <w:rPr>
                <w:rFonts w:ascii="Times New Roman" w:hAnsi="Times New Roman" w:cs="Times New Roman"/>
              </w:rPr>
              <w:t xml:space="preserve">ua internațională  a rromilor </w:t>
            </w: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F</w:t>
            </w:r>
          </w:p>
        </w:tc>
        <w:tc>
          <w:tcPr>
            <w:tcW w:w="1418"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INFRA</w:t>
            </w:r>
          </w:p>
          <w:p w:rsidR="00C95A7E" w:rsidRPr="00F0533E" w:rsidRDefault="00C95A7E" w:rsidP="00A76201">
            <w:pPr>
              <w:rPr>
                <w:rFonts w:ascii="Times New Roman" w:hAnsi="Times New Roman" w:cs="Times New Roman"/>
              </w:rPr>
            </w:pPr>
            <w:r w:rsidRPr="00F0533E">
              <w:rPr>
                <w:rFonts w:ascii="Times New Roman" w:hAnsi="Times New Roman" w:cs="Times New Roman"/>
              </w:rPr>
              <w:t>STRUCTU</w:t>
            </w:r>
          </w:p>
          <w:p w:rsidR="00C95A7E" w:rsidRPr="00F0533E" w:rsidRDefault="00C95A7E" w:rsidP="00A76201">
            <w:pPr>
              <w:rPr>
                <w:rFonts w:ascii="Times New Roman" w:hAnsi="Times New Roman" w:cs="Times New Roman"/>
              </w:rPr>
            </w:pPr>
            <w:r w:rsidRPr="00F0533E">
              <w:rPr>
                <w:rFonts w:ascii="Times New Roman" w:hAnsi="Times New Roman" w:cs="Times New Roman"/>
              </w:rPr>
              <w:t>RA SI SERVICIILE SOCIALE</w:t>
            </w:r>
          </w:p>
        </w:tc>
        <w:tc>
          <w:tcPr>
            <w:tcW w:w="2835" w:type="dxa"/>
            <w:vMerge w:val="restart"/>
          </w:tcPr>
          <w:p w:rsidR="00C95A7E" w:rsidRPr="00F0533E" w:rsidRDefault="00C95A7E" w:rsidP="00A76201">
            <w:pPr>
              <w:rPr>
                <w:rFonts w:ascii="Times New Roman" w:hAnsi="Times New Roman" w:cs="Times New Roman"/>
              </w:rPr>
            </w:pPr>
            <w:r w:rsidRPr="00F0533E">
              <w:rPr>
                <w:rFonts w:ascii="Times New Roman" w:hAnsi="Times New Roman" w:cs="Times New Roman"/>
              </w:rPr>
              <w:t xml:space="preserve">Dezvoltarea de către administrația locală Marghita a unor măsuri care să răspundă unor nevoi sociale ale categoriilor defavorizate ,inclusiv ale cetățenilor români aparținând minorității rrome , în domeniile:dezvoltare comunitară,justiție și ordine publică. </w:t>
            </w:r>
          </w:p>
        </w:tc>
        <w:tc>
          <w:tcPr>
            <w:tcW w:w="3260"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1 .Organizarea unor acțiuni stradale, pe raza Municipiului Marghita de identificare a copiilor inplicați în cerșetorie și cooperare instituțională în vederea reintegrării lor sociale.</w:t>
            </w:r>
          </w:p>
          <w:p w:rsidR="00C95A7E" w:rsidRPr="00F0533E" w:rsidRDefault="00C95A7E" w:rsidP="00A76201">
            <w:pPr>
              <w:rPr>
                <w:rFonts w:ascii="Times New Roman" w:hAnsi="Times New Roman" w:cs="Times New Roman"/>
              </w:rPr>
            </w:pPr>
            <w:r w:rsidRPr="00F0533E">
              <w:rPr>
                <w:rFonts w:ascii="Times New Roman" w:hAnsi="Times New Roman" w:cs="Times New Roman"/>
              </w:rPr>
              <w:t xml:space="preserve">2.Asigurarea protecției speciale a copilului aflat în dificultate prin stabirirea măsurilor de protecție specială,privind prevederile Legii 272/2004 privind protecția și promovarea drepturilor copilului. </w:t>
            </w:r>
          </w:p>
        </w:tc>
        <w:tc>
          <w:tcPr>
            <w:tcW w:w="2126" w:type="dxa"/>
          </w:tcPr>
          <w:p w:rsidR="00C95A7E" w:rsidRPr="00F0533E" w:rsidRDefault="00C95A7E" w:rsidP="0054720E">
            <w:pPr>
              <w:rPr>
                <w:rFonts w:ascii="Times New Roman" w:hAnsi="Times New Roman" w:cs="Times New Roman"/>
              </w:rPr>
            </w:pPr>
            <w:r w:rsidRPr="00F0533E">
              <w:rPr>
                <w:rFonts w:ascii="Times New Roman" w:hAnsi="Times New Roman" w:cs="Times New Roman"/>
              </w:rPr>
              <w:t>Politia locală  în colaborare cu expertul rrom</w:t>
            </w:r>
            <w:r>
              <w:rPr>
                <w:rFonts w:ascii="Times New Roman" w:hAnsi="Times New Roman" w:cs="Times New Roman"/>
              </w:rPr>
              <w:t>i</w:t>
            </w:r>
            <w:r w:rsidRPr="00F0533E">
              <w:rPr>
                <w:rFonts w:ascii="Times New Roman" w:hAnsi="Times New Roman" w:cs="Times New Roman"/>
              </w:rPr>
              <w:t>,administrația locală prin serviciul de specialitate.</w:t>
            </w:r>
          </w:p>
        </w:tc>
        <w:tc>
          <w:tcPr>
            <w:tcW w:w="1843" w:type="dxa"/>
          </w:tcPr>
          <w:p w:rsidR="00C95A7E" w:rsidRPr="00F0533E" w:rsidRDefault="00C95A7E" w:rsidP="00EE5DA3">
            <w:pPr>
              <w:rPr>
                <w:rFonts w:ascii="Times New Roman" w:hAnsi="Times New Roman" w:cs="Times New Roman"/>
              </w:rPr>
            </w:pPr>
            <w:r w:rsidRPr="00F0533E">
              <w:rPr>
                <w:rFonts w:ascii="Times New Roman" w:hAnsi="Times New Roman" w:cs="Times New Roman"/>
              </w:rPr>
              <w:t>Nr. campanii</w:t>
            </w:r>
          </w:p>
          <w:p w:rsidR="00C95A7E" w:rsidRPr="00F0533E" w:rsidRDefault="00C95A7E" w:rsidP="00EE5DA3">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tc>
        <w:tc>
          <w:tcPr>
            <w:tcW w:w="1559" w:type="dxa"/>
          </w:tcPr>
          <w:p w:rsidR="00C95A7E" w:rsidRPr="00F0533E" w:rsidRDefault="00C95A7E" w:rsidP="001E14ED">
            <w:pPr>
              <w:rPr>
                <w:rFonts w:ascii="Times New Roman" w:hAnsi="Times New Roman" w:cs="Times New Roman"/>
              </w:rPr>
            </w:pPr>
            <w:r w:rsidRPr="00F0533E">
              <w:rPr>
                <w:rFonts w:ascii="Times New Roman" w:hAnsi="Times New Roman" w:cs="Times New Roman"/>
              </w:rPr>
              <w:t xml:space="preserve">Permanent </w:t>
            </w: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6157BE">
        <w:trPr>
          <w:trHeight w:val="76"/>
        </w:trPr>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vMerge/>
          </w:tcPr>
          <w:p w:rsidR="00C95A7E" w:rsidRPr="00F0533E" w:rsidRDefault="00C95A7E" w:rsidP="00A76201">
            <w:pPr>
              <w:rPr>
                <w:rFonts w:ascii="Times New Roman" w:hAnsi="Times New Roman" w:cs="Times New Roman"/>
              </w:rPr>
            </w:pPr>
          </w:p>
        </w:tc>
        <w:tc>
          <w:tcPr>
            <w:tcW w:w="3260" w:type="dxa"/>
          </w:tcPr>
          <w:p w:rsidR="00C95A7E" w:rsidRPr="00F0533E" w:rsidRDefault="00C95A7E" w:rsidP="00D10CCF">
            <w:pPr>
              <w:rPr>
                <w:rFonts w:ascii="Times New Roman" w:hAnsi="Times New Roman" w:cs="Times New Roman"/>
              </w:rPr>
            </w:pPr>
            <w:r w:rsidRPr="00F0533E">
              <w:rPr>
                <w:rFonts w:ascii="Times New Roman" w:hAnsi="Times New Roman" w:cs="Times New Roman"/>
              </w:rPr>
              <w:t xml:space="preserve">3.Inițierea și desfășurarea unor ore de legislație rutieră în școli. Combaterea violenței și a faptelor antisociale atât în școli cât și în afara acestora . Urmărirea respectării unor norme de conduită în societate și a legilor în vigoare. </w:t>
            </w:r>
          </w:p>
        </w:tc>
        <w:tc>
          <w:tcPr>
            <w:tcW w:w="2126" w:type="dxa"/>
          </w:tcPr>
          <w:p w:rsidR="00C95A7E" w:rsidRPr="00F0533E" w:rsidRDefault="00C95A7E" w:rsidP="00A76201">
            <w:pPr>
              <w:rPr>
                <w:rFonts w:ascii="Times New Roman" w:hAnsi="Times New Roman" w:cs="Times New Roman"/>
              </w:rPr>
            </w:pPr>
          </w:p>
          <w:p w:rsidR="00C95A7E" w:rsidRPr="00F0533E" w:rsidRDefault="00C95A7E" w:rsidP="00126761">
            <w:pPr>
              <w:rPr>
                <w:rFonts w:ascii="Times New Roman" w:hAnsi="Times New Roman" w:cs="Times New Roman"/>
              </w:rPr>
            </w:pPr>
            <w:r w:rsidRPr="00F0533E">
              <w:rPr>
                <w:rFonts w:ascii="Times New Roman" w:hAnsi="Times New Roman" w:cs="Times New Roman"/>
              </w:rPr>
              <w:t>Poliția municipiului Marghita, Poliția locală în colaborare cu expertul rromi,administrația locală prin serviciul de specialitate.</w:t>
            </w:r>
          </w:p>
        </w:tc>
        <w:tc>
          <w:tcPr>
            <w:tcW w:w="1843" w:type="dxa"/>
          </w:tcPr>
          <w:p w:rsidR="00C95A7E" w:rsidRPr="00F0533E" w:rsidRDefault="00C95A7E" w:rsidP="00EE5DA3">
            <w:pPr>
              <w:rPr>
                <w:rFonts w:ascii="Times New Roman" w:hAnsi="Times New Roman" w:cs="Times New Roman"/>
              </w:rPr>
            </w:pPr>
            <w:r w:rsidRPr="00F0533E">
              <w:rPr>
                <w:rFonts w:ascii="Times New Roman" w:hAnsi="Times New Roman" w:cs="Times New Roman"/>
              </w:rPr>
              <w:t>Nr. campanii</w:t>
            </w:r>
          </w:p>
          <w:p w:rsidR="00C95A7E" w:rsidRPr="00F0533E" w:rsidRDefault="00C95A7E" w:rsidP="00EE5DA3">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tc>
        <w:tc>
          <w:tcPr>
            <w:tcW w:w="1559" w:type="dxa"/>
          </w:tcPr>
          <w:p w:rsidR="00C95A7E" w:rsidRPr="00F0533E" w:rsidRDefault="00C95A7E" w:rsidP="00A76201">
            <w:pPr>
              <w:rPr>
                <w:rFonts w:ascii="Times New Roman" w:hAnsi="Times New Roman" w:cs="Times New Roman"/>
              </w:rPr>
            </w:pPr>
            <w:r>
              <w:rPr>
                <w:rFonts w:ascii="Times New Roman" w:hAnsi="Times New Roman" w:cs="Times New Roman"/>
              </w:rPr>
              <w:t>2023</w:t>
            </w:r>
          </w:p>
          <w:p w:rsidR="00C95A7E" w:rsidRPr="00F0533E" w:rsidRDefault="00C95A7E" w:rsidP="00A76201">
            <w:pPr>
              <w:rPr>
                <w:rFonts w:ascii="Times New Roman" w:hAnsi="Times New Roman" w:cs="Times New Roman"/>
              </w:rPr>
            </w:pP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vMerge/>
          </w:tcPr>
          <w:p w:rsidR="00C95A7E" w:rsidRPr="00F0533E" w:rsidRDefault="00C95A7E" w:rsidP="00A76201">
            <w:pPr>
              <w:rPr>
                <w:rFonts w:ascii="Times New Roman" w:hAnsi="Times New Roman" w:cs="Times New Roman"/>
              </w:rPr>
            </w:pPr>
          </w:p>
        </w:tc>
        <w:tc>
          <w:tcPr>
            <w:tcW w:w="3260" w:type="dxa"/>
          </w:tcPr>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4.Punerea în legalitate a persoanelor de etnie rromă prin întocmirea actelor de naștere,incuviințarea înregistrări tardive .</w:t>
            </w:r>
          </w:p>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 xml:space="preserve">5.Identificarea persoanelor de etnie rromă fără acte de identitate </w:t>
            </w:r>
            <w:r w:rsidRPr="00F0533E">
              <w:rPr>
                <w:rFonts w:ascii="Times New Roman" w:hAnsi="Times New Roman" w:cs="Times New Roman"/>
              </w:rPr>
              <w:lastRenderedPageBreak/>
              <w:t xml:space="preserve">și/sau fără  certificat de naștere în vederea emiteri acestora.  </w:t>
            </w:r>
          </w:p>
        </w:tc>
        <w:tc>
          <w:tcPr>
            <w:tcW w:w="2126" w:type="dxa"/>
          </w:tcPr>
          <w:p w:rsidR="00C95A7E" w:rsidRPr="00F0533E" w:rsidRDefault="00C95A7E" w:rsidP="00D84F9D">
            <w:pPr>
              <w:jc w:val="both"/>
              <w:rPr>
                <w:rFonts w:ascii="Times New Roman" w:hAnsi="Times New Roman" w:cs="Times New Roman"/>
              </w:rPr>
            </w:pPr>
            <w:r w:rsidRPr="00F0533E">
              <w:rPr>
                <w:rFonts w:ascii="Times New Roman" w:hAnsi="Times New Roman" w:cs="Times New Roman"/>
              </w:rPr>
              <w:lastRenderedPageBreak/>
              <w:t>Poliția municipiului Marghita, Poliția locală în colaborare cu expertul rromi,administrația locală prin serviciul de specialitate.</w:t>
            </w:r>
          </w:p>
        </w:tc>
        <w:tc>
          <w:tcPr>
            <w:tcW w:w="1843" w:type="dxa"/>
          </w:tcPr>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 xml:space="preserve">Nr. de persoane puse în legalitate  </w:t>
            </w: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tc>
        <w:tc>
          <w:tcPr>
            <w:tcW w:w="1559" w:type="dxa"/>
          </w:tcPr>
          <w:p w:rsidR="00C95A7E" w:rsidRPr="00F0533E" w:rsidRDefault="00C95A7E" w:rsidP="00D84F9D">
            <w:pPr>
              <w:jc w:val="both"/>
              <w:rPr>
                <w:rFonts w:ascii="Times New Roman" w:hAnsi="Times New Roman" w:cs="Times New Roman"/>
              </w:rPr>
            </w:pPr>
            <w:r>
              <w:rPr>
                <w:rFonts w:ascii="Times New Roman" w:hAnsi="Times New Roman" w:cs="Times New Roman"/>
              </w:rPr>
              <w:t>2023</w:t>
            </w: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p w:rsidR="00C95A7E" w:rsidRPr="00F0533E" w:rsidRDefault="00C95A7E" w:rsidP="00D84F9D">
            <w:pPr>
              <w:jc w:val="both"/>
              <w:rPr>
                <w:rFonts w:ascii="Times New Roman" w:hAnsi="Times New Roman" w:cs="Times New Roman"/>
              </w:rPr>
            </w:pPr>
          </w:p>
        </w:tc>
        <w:tc>
          <w:tcPr>
            <w:tcW w:w="1418" w:type="dxa"/>
          </w:tcPr>
          <w:p w:rsidR="00C95A7E" w:rsidRPr="00F0533E" w:rsidRDefault="00C95A7E" w:rsidP="00A76201">
            <w:pPr>
              <w:rPr>
                <w:rFonts w:ascii="Times New Roman" w:hAnsi="Times New Roman" w:cs="Times New Roman"/>
              </w:rPr>
            </w:pPr>
          </w:p>
        </w:tc>
      </w:tr>
      <w:tr w:rsidR="00C95A7E" w:rsidRPr="00F0533E" w:rsidTr="001F1F0F">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vMerge/>
          </w:tcPr>
          <w:p w:rsidR="00C95A7E" w:rsidRPr="00F0533E" w:rsidRDefault="00C95A7E" w:rsidP="00A76201">
            <w:pPr>
              <w:rPr>
                <w:rFonts w:ascii="Times New Roman" w:hAnsi="Times New Roman" w:cs="Times New Roman"/>
              </w:rPr>
            </w:pPr>
          </w:p>
        </w:tc>
        <w:tc>
          <w:tcPr>
            <w:tcW w:w="3260"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6.Organizarea de întâlniri între autoritățile locale și reprezentanții cetațenilor de etnie  rromă în scopul identificării și rezolvării problemelor cu care se confruntă.</w:t>
            </w:r>
          </w:p>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7.Creșterea capacității de a elabora și implementa proiecte de incluziune socială prin participarea la cursuri de formare a cetațenilor români aparținând minorității rrome.</w:t>
            </w:r>
          </w:p>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8.In</w:t>
            </w:r>
            <w:r>
              <w:rPr>
                <w:rFonts w:ascii="Times New Roman" w:hAnsi="Times New Roman" w:cs="Times New Roman"/>
              </w:rPr>
              <w:t xml:space="preserve">tocmirea raportului semestrial </w:t>
            </w:r>
          </w:p>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9.Acordarea unor ajutoare ocazionale /de urgență.</w:t>
            </w:r>
          </w:p>
          <w:p w:rsidR="00C95A7E" w:rsidRPr="00F0533E" w:rsidRDefault="00C95A7E" w:rsidP="00D84F9D">
            <w:pPr>
              <w:jc w:val="both"/>
              <w:rPr>
                <w:rFonts w:ascii="Times New Roman" w:hAnsi="Times New Roman" w:cs="Times New Roman"/>
              </w:rPr>
            </w:pPr>
            <w:r w:rsidRPr="00F0533E">
              <w:rPr>
                <w:rFonts w:ascii="Times New Roman" w:hAnsi="Times New Roman" w:cs="Times New Roman"/>
              </w:rPr>
              <w:t>10.Asigurarea protecției speciale,</w:t>
            </w:r>
            <w:r>
              <w:rPr>
                <w:rFonts w:ascii="Times New Roman" w:hAnsi="Times New Roman" w:cs="Times New Roman"/>
              </w:rPr>
              <w:t xml:space="preserve"> </w:t>
            </w:r>
            <w:r w:rsidRPr="00F0533E">
              <w:rPr>
                <w:rFonts w:ascii="Times New Roman" w:hAnsi="Times New Roman" w:cs="Times New Roman"/>
              </w:rPr>
              <w:t>măsuri speciale internare persoane adulte.</w:t>
            </w:r>
          </w:p>
        </w:tc>
        <w:tc>
          <w:tcPr>
            <w:tcW w:w="2126"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Reprezentanții ai rromilor.</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r w:rsidRPr="00F0533E">
              <w:rPr>
                <w:rFonts w:ascii="Times New Roman" w:hAnsi="Times New Roman" w:cs="Times New Roman"/>
              </w:rPr>
              <w:t>Membrii G.L.L.</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D84F9D">
            <w:pPr>
              <w:rPr>
                <w:rFonts w:ascii="Times New Roman" w:hAnsi="Times New Roman" w:cs="Times New Roman"/>
              </w:rPr>
            </w:pPr>
            <w:r w:rsidRPr="00F0533E">
              <w:rPr>
                <w:rFonts w:ascii="Times New Roman" w:hAnsi="Times New Roman" w:cs="Times New Roman"/>
              </w:rPr>
              <w:t xml:space="preserve">D.A.S </w:t>
            </w:r>
          </w:p>
        </w:tc>
        <w:tc>
          <w:tcPr>
            <w:tcW w:w="1843" w:type="dxa"/>
          </w:tcPr>
          <w:p w:rsidR="00C95A7E" w:rsidRPr="00F0533E" w:rsidRDefault="00C95A7E" w:rsidP="00EE5DA3">
            <w:pPr>
              <w:rPr>
                <w:rFonts w:ascii="Times New Roman" w:hAnsi="Times New Roman" w:cs="Times New Roman"/>
              </w:rPr>
            </w:pPr>
            <w:r w:rsidRPr="00F0533E">
              <w:rPr>
                <w:rFonts w:ascii="Times New Roman" w:hAnsi="Times New Roman" w:cs="Times New Roman"/>
              </w:rPr>
              <w:t>Nr. campanii</w:t>
            </w:r>
          </w:p>
          <w:p w:rsidR="00C95A7E" w:rsidRPr="00F0533E" w:rsidRDefault="00C95A7E" w:rsidP="00EE5DA3">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EE5DA3">
            <w:pPr>
              <w:rPr>
                <w:rFonts w:ascii="Times New Roman" w:hAnsi="Times New Roman" w:cs="Times New Roman"/>
              </w:rPr>
            </w:pPr>
            <w:r w:rsidRPr="00F0533E">
              <w:rPr>
                <w:rFonts w:ascii="Times New Roman" w:hAnsi="Times New Roman" w:cs="Times New Roman"/>
              </w:rPr>
              <w:t>Nr. campanii</w:t>
            </w:r>
          </w:p>
          <w:p w:rsidR="00C95A7E" w:rsidRPr="00F0533E" w:rsidRDefault="00C95A7E" w:rsidP="00EE5DA3">
            <w:pPr>
              <w:rPr>
                <w:rFonts w:ascii="Times New Roman" w:hAnsi="Times New Roman" w:cs="Times New Roman"/>
              </w:rPr>
            </w:pPr>
          </w:p>
          <w:p w:rsidR="00C95A7E" w:rsidRPr="00F0533E" w:rsidRDefault="00C95A7E" w:rsidP="00A76201">
            <w:pPr>
              <w:rPr>
                <w:rFonts w:ascii="Times New Roman" w:hAnsi="Times New Roman" w:cs="Times New Roman"/>
              </w:rPr>
            </w:pPr>
          </w:p>
        </w:tc>
        <w:tc>
          <w:tcPr>
            <w:tcW w:w="1559" w:type="dxa"/>
          </w:tcPr>
          <w:p w:rsidR="00C95A7E" w:rsidRPr="00F0533E" w:rsidRDefault="00C95A7E" w:rsidP="00A76201">
            <w:pPr>
              <w:rPr>
                <w:rFonts w:ascii="Times New Roman" w:hAnsi="Times New Roman" w:cs="Times New Roman"/>
              </w:rPr>
            </w:pPr>
            <w:r>
              <w:rPr>
                <w:rFonts w:ascii="Times New Roman" w:hAnsi="Times New Roman" w:cs="Times New Roman"/>
              </w:rPr>
              <w:t>2023</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r w:rsidRPr="00F0533E">
              <w:rPr>
                <w:rFonts w:ascii="Times New Roman" w:hAnsi="Times New Roman" w:cs="Times New Roman"/>
              </w:rPr>
              <w:t>Semestrial</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Default="00C95A7E" w:rsidP="00457E1C">
            <w:pPr>
              <w:rPr>
                <w:rFonts w:ascii="Times New Roman" w:hAnsi="Times New Roman" w:cs="Times New Roman"/>
              </w:rPr>
            </w:pPr>
          </w:p>
          <w:p w:rsidR="00C95A7E" w:rsidRDefault="00C95A7E" w:rsidP="00457E1C">
            <w:pPr>
              <w:rPr>
                <w:rFonts w:ascii="Times New Roman" w:hAnsi="Times New Roman" w:cs="Times New Roman"/>
              </w:rPr>
            </w:pPr>
          </w:p>
          <w:p w:rsidR="00C95A7E" w:rsidRPr="00F0533E" w:rsidRDefault="00C95A7E" w:rsidP="00457E1C">
            <w:pPr>
              <w:rPr>
                <w:rFonts w:ascii="Times New Roman" w:hAnsi="Times New Roman" w:cs="Times New Roman"/>
              </w:rPr>
            </w:pPr>
            <w:r w:rsidRPr="00F0533E">
              <w:rPr>
                <w:rFonts w:ascii="Times New Roman" w:hAnsi="Times New Roman" w:cs="Times New Roman"/>
              </w:rPr>
              <w:t>Semestrial</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r w:rsidRPr="00F0533E">
              <w:rPr>
                <w:rFonts w:ascii="Times New Roman" w:hAnsi="Times New Roman" w:cs="Times New Roman"/>
              </w:rPr>
              <w:t>Lunar</w:t>
            </w: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r w:rsidR="00C95A7E" w:rsidRPr="00F0533E" w:rsidTr="001F1F0F">
        <w:tc>
          <w:tcPr>
            <w:tcW w:w="426" w:type="dxa"/>
            <w:vMerge/>
          </w:tcPr>
          <w:p w:rsidR="00C95A7E" w:rsidRPr="00F0533E" w:rsidRDefault="00C95A7E" w:rsidP="00A76201">
            <w:pPr>
              <w:rPr>
                <w:rFonts w:ascii="Times New Roman" w:hAnsi="Times New Roman" w:cs="Times New Roman"/>
              </w:rPr>
            </w:pPr>
          </w:p>
        </w:tc>
        <w:tc>
          <w:tcPr>
            <w:tcW w:w="1418" w:type="dxa"/>
            <w:vMerge/>
          </w:tcPr>
          <w:p w:rsidR="00C95A7E" w:rsidRPr="00F0533E" w:rsidRDefault="00C95A7E" w:rsidP="00A76201">
            <w:pPr>
              <w:rPr>
                <w:rFonts w:ascii="Times New Roman" w:hAnsi="Times New Roman" w:cs="Times New Roman"/>
              </w:rPr>
            </w:pPr>
          </w:p>
        </w:tc>
        <w:tc>
          <w:tcPr>
            <w:tcW w:w="2835" w:type="dxa"/>
            <w:vMerge/>
          </w:tcPr>
          <w:p w:rsidR="00C95A7E" w:rsidRPr="00F0533E" w:rsidRDefault="00C95A7E" w:rsidP="00A76201">
            <w:pPr>
              <w:rPr>
                <w:rFonts w:ascii="Times New Roman" w:hAnsi="Times New Roman" w:cs="Times New Roman"/>
              </w:rPr>
            </w:pPr>
          </w:p>
        </w:tc>
        <w:tc>
          <w:tcPr>
            <w:tcW w:w="3260"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11.Facilitatea serviciilor religioase gratuite la deces în rândul populației de etnie romă.</w:t>
            </w:r>
          </w:p>
          <w:p w:rsidR="00C95A7E" w:rsidRPr="00F0533E" w:rsidRDefault="00C95A7E" w:rsidP="00A76201">
            <w:pPr>
              <w:rPr>
                <w:rFonts w:ascii="Times New Roman" w:hAnsi="Times New Roman" w:cs="Times New Roman"/>
              </w:rPr>
            </w:pPr>
            <w:r w:rsidRPr="00F0533E">
              <w:rPr>
                <w:rFonts w:ascii="Times New Roman" w:hAnsi="Times New Roman" w:cs="Times New Roman"/>
              </w:rPr>
              <w:t>12.Organizarea de campanii de informare în vederea obținerii actelor de proprietate /posesie potrivit procedurii reglementata de legea 7/1996.</w:t>
            </w:r>
          </w:p>
        </w:tc>
        <w:tc>
          <w:tcPr>
            <w:tcW w:w="2126" w:type="dxa"/>
          </w:tcPr>
          <w:p w:rsidR="00C95A7E" w:rsidRPr="00F0533E" w:rsidRDefault="00C95A7E" w:rsidP="00A76201">
            <w:pPr>
              <w:rPr>
                <w:rFonts w:ascii="Times New Roman" w:hAnsi="Times New Roman" w:cs="Times New Roman"/>
              </w:rPr>
            </w:pPr>
            <w:r>
              <w:rPr>
                <w:rFonts w:ascii="Times New Roman" w:hAnsi="Times New Roman" w:cs="Times New Roman"/>
              </w:rPr>
              <w:t>Expertul romi</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D84F9D">
            <w:pPr>
              <w:rPr>
                <w:rFonts w:ascii="Times New Roman" w:hAnsi="Times New Roman" w:cs="Times New Roman"/>
              </w:rPr>
            </w:pPr>
            <w:r w:rsidRPr="00F0533E">
              <w:rPr>
                <w:rFonts w:ascii="Times New Roman" w:hAnsi="Times New Roman" w:cs="Times New Roman"/>
              </w:rPr>
              <w:t>Administrația locală prin serviciul de specialitate</w:t>
            </w:r>
          </w:p>
        </w:tc>
        <w:tc>
          <w:tcPr>
            <w:tcW w:w="1843" w:type="dxa"/>
          </w:tcPr>
          <w:p w:rsidR="00C95A7E" w:rsidRPr="00F0533E" w:rsidRDefault="00C95A7E" w:rsidP="000A45F5">
            <w:pPr>
              <w:rPr>
                <w:rFonts w:ascii="Times New Roman" w:hAnsi="Times New Roman" w:cs="Times New Roman"/>
              </w:rPr>
            </w:pPr>
            <w:r w:rsidRPr="00F0533E">
              <w:rPr>
                <w:rFonts w:ascii="Times New Roman" w:hAnsi="Times New Roman" w:cs="Times New Roman"/>
              </w:rPr>
              <w:t>Nr. campanii</w:t>
            </w:r>
          </w:p>
          <w:p w:rsidR="00C95A7E" w:rsidRPr="00F0533E" w:rsidRDefault="00C95A7E" w:rsidP="000A45F5">
            <w:pPr>
              <w:rPr>
                <w:rFonts w:ascii="Times New Roman" w:hAnsi="Times New Roman" w:cs="Times New Roman"/>
              </w:rPr>
            </w:pPr>
          </w:p>
          <w:p w:rsidR="00C95A7E" w:rsidRPr="00F0533E" w:rsidRDefault="00C95A7E" w:rsidP="000A45F5">
            <w:pPr>
              <w:rPr>
                <w:rFonts w:ascii="Times New Roman" w:hAnsi="Times New Roman" w:cs="Times New Roman"/>
              </w:rPr>
            </w:pPr>
          </w:p>
          <w:p w:rsidR="00C95A7E" w:rsidRPr="00F0533E" w:rsidRDefault="00C95A7E" w:rsidP="000A45F5">
            <w:pPr>
              <w:rPr>
                <w:rFonts w:ascii="Times New Roman" w:hAnsi="Times New Roman" w:cs="Times New Roman"/>
              </w:rPr>
            </w:pPr>
          </w:p>
          <w:p w:rsidR="00C95A7E" w:rsidRPr="00F0533E" w:rsidRDefault="00C95A7E" w:rsidP="000A45F5">
            <w:pPr>
              <w:rPr>
                <w:rFonts w:ascii="Times New Roman" w:hAnsi="Times New Roman" w:cs="Times New Roman"/>
              </w:rPr>
            </w:pPr>
          </w:p>
          <w:p w:rsidR="00C95A7E" w:rsidRPr="00F0533E" w:rsidRDefault="00C95A7E" w:rsidP="00EE5DA3">
            <w:pPr>
              <w:rPr>
                <w:rFonts w:ascii="Times New Roman" w:hAnsi="Times New Roman" w:cs="Times New Roman"/>
              </w:rPr>
            </w:pPr>
            <w:r w:rsidRPr="00F0533E">
              <w:rPr>
                <w:rFonts w:ascii="Times New Roman" w:hAnsi="Times New Roman" w:cs="Times New Roman"/>
              </w:rPr>
              <w:t>Nr.campanii</w:t>
            </w:r>
          </w:p>
        </w:tc>
        <w:tc>
          <w:tcPr>
            <w:tcW w:w="1559" w:type="dxa"/>
          </w:tcPr>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r w:rsidRPr="00F0533E">
              <w:rPr>
                <w:rFonts w:ascii="Times New Roman" w:hAnsi="Times New Roman" w:cs="Times New Roman"/>
              </w:rPr>
              <w:t>Anual</w:t>
            </w:r>
          </w:p>
          <w:p w:rsidR="00C95A7E" w:rsidRPr="00F0533E" w:rsidRDefault="00C95A7E" w:rsidP="00A76201">
            <w:pPr>
              <w:rPr>
                <w:rFonts w:ascii="Times New Roman" w:hAnsi="Times New Roman" w:cs="Times New Roman"/>
              </w:rPr>
            </w:pPr>
          </w:p>
          <w:p w:rsidR="00C95A7E" w:rsidRPr="00F0533E" w:rsidRDefault="00C95A7E" w:rsidP="00A76201">
            <w:pPr>
              <w:rPr>
                <w:rFonts w:ascii="Times New Roman" w:hAnsi="Times New Roman" w:cs="Times New Roman"/>
              </w:rPr>
            </w:pPr>
          </w:p>
        </w:tc>
        <w:tc>
          <w:tcPr>
            <w:tcW w:w="1418" w:type="dxa"/>
          </w:tcPr>
          <w:p w:rsidR="00C95A7E" w:rsidRPr="00F0533E" w:rsidRDefault="00C95A7E" w:rsidP="00A76201">
            <w:pPr>
              <w:rPr>
                <w:rFonts w:ascii="Times New Roman" w:hAnsi="Times New Roman" w:cs="Times New Roman"/>
              </w:rPr>
            </w:pPr>
            <w:r w:rsidRPr="00F0533E">
              <w:rPr>
                <w:rFonts w:ascii="Times New Roman" w:hAnsi="Times New Roman" w:cs="Times New Roman"/>
              </w:rPr>
              <w:t>Buget local</w:t>
            </w:r>
          </w:p>
        </w:tc>
      </w:tr>
    </w:tbl>
    <w:p w:rsidR="00B62B61" w:rsidRDefault="00B62B61" w:rsidP="006157BE">
      <w:pPr>
        <w:spacing w:after="0" w:line="240" w:lineRule="auto"/>
        <w:jc w:val="center"/>
        <w:rPr>
          <w:rFonts w:ascii="Times New Roman" w:hAnsi="Times New Roman" w:cs="Times New Roman"/>
          <w:b/>
        </w:rPr>
      </w:pPr>
    </w:p>
    <w:p w:rsidR="00B62B61" w:rsidRDefault="00B62B61" w:rsidP="006157BE">
      <w:pPr>
        <w:spacing w:after="0" w:line="240" w:lineRule="auto"/>
        <w:jc w:val="center"/>
        <w:rPr>
          <w:rFonts w:ascii="Times New Roman" w:hAnsi="Times New Roman" w:cs="Times New Roman"/>
          <w:b/>
        </w:rPr>
      </w:pPr>
    </w:p>
    <w:p w:rsidR="00260DA0" w:rsidRDefault="00260DA0" w:rsidP="00260DA0">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260DA0" w:rsidRDefault="00260DA0" w:rsidP="00260DA0">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Meda-Marina</w:t>
      </w:r>
      <w:r>
        <w:rPr>
          <w:rFonts w:ascii="Arial" w:hAnsi="Arial" w:cs="Arial"/>
          <w:sz w:val="22"/>
          <w:szCs w:val="22"/>
        </w:rPr>
        <w:t> </w:t>
      </w:r>
      <w:r>
        <w:rPr>
          <w:rStyle w:val="last-name"/>
          <w:rFonts w:ascii="Arial" w:hAnsi="Arial" w:cs="Arial"/>
          <w:b/>
          <w:bCs/>
          <w:caps/>
          <w:sz w:val="25"/>
          <w:szCs w:val="25"/>
        </w:rPr>
        <w:t>VLAICU</w:t>
      </w:r>
    </w:p>
    <w:p w:rsidR="00260DA0" w:rsidRDefault="00260DA0" w:rsidP="00260DA0">
      <w:pPr>
        <w:pStyle w:val="NormalWeb"/>
        <w:shd w:val="clear" w:color="auto" w:fill="FFFFFF"/>
        <w:spacing w:before="0" w:beforeAutospacing="0" w:after="0" w:afterAutospacing="0"/>
        <w:jc w:val="right"/>
        <w:rPr>
          <w:rFonts w:ascii="Arial" w:hAnsi="Arial" w:cs="Arial"/>
          <w:sz w:val="22"/>
          <w:szCs w:val="22"/>
        </w:rPr>
      </w:pPr>
    </w:p>
    <w:p w:rsidR="00260DA0" w:rsidRDefault="00260DA0" w:rsidP="00260DA0">
      <w:pPr>
        <w:pStyle w:val="NormalWeb"/>
        <w:shd w:val="clear" w:color="auto" w:fill="FFFFFF"/>
        <w:spacing w:before="0" w:beforeAutospacing="0" w:after="0" w:afterAutospacing="0"/>
        <w:jc w:val="right"/>
        <w:rPr>
          <w:rFonts w:ascii="Arial" w:hAnsi="Arial" w:cs="Arial"/>
          <w:sz w:val="22"/>
          <w:szCs w:val="22"/>
        </w:rPr>
      </w:pPr>
    </w:p>
    <w:p w:rsidR="00260DA0" w:rsidRDefault="00260DA0" w:rsidP="00260DA0">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260DA0" w:rsidRDefault="00260DA0" w:rsidP="00260DA0">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260DA0" w:rsidRDefault="00DD53E0" w:rsidP="00260DA0">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 xml:space="preserve">                                                                   </w:t>
      </w:r>
      <w:r w:rsidR="00260DA0">
        <w:rPr>
          <w:rStyle w:val="first-name"/>
          <w:rFonts w:ascii="Arial" w:hAnsi="Arial" w:cs="Arial"/>
          <w:b/>
          <w:bCs/>
          <w:sz w:val="25"/>
          <w:szCs w:val="25"/>
        </w:rPr>
        <w:t>Cornelia</w:t>
      </w:r>
      <w:r w:rsidR="00260DA0">
        <w:rPr>
          <w:rFonts w:ascii="Arial" w:hAnsi="Arial" w:cs="Arial"/>
          <w:sz w:val="22"/>
          <w:szCs w:val="22"/>
        </w:rPr>
        <w:t> </w:t>
      </w:r>
      <w:r w:rsidR="00260DA0">
        <w:rPr>
          <w:rStyle w:val="last-name"/>
          <w:rFonts w:ascii="Arial" w:hAnsi="Arial" w:cs="Arial"/>
          <w:b/>
          <w:bCs/>
          <w:caps/>
          <w:sz w:val="25"/>
          <w:szCs w:val="25"/>
        </w:rPr>
        <w:t>DEMETER</w:t>
      </w:r>
    </w:p>
    <w:p w:rsidR="00260DA0" w:rsidRDefault="00260DA0" w:rsidP="00260DA0">
      <w:pPr>
        <w:jc w:val="right"/>
      </w:pPr>
    </w:p>
    <w:p w:rsidR="00F0533E" w:rsidRPr="00F0533E" w:rsidRDefault="00F0533E" w:rsidP="006157BE">
      <w:pPr>
        <w:spacing w:after="0" w:line="240" w:lineRule="auto"/>
        <w:jc w:val="center"/>
        <w:rPr>
          <w:rFonts w:ascii="Times New Roman" w:hAnsi="Times New Roman" w:cs="Times New Roman"/>
          <w:b/>
        </w:rPr>
      </w:pPr>
    </w:p>
    <w:sectPr w:rsidR="00F0533E" w:rsidRPr="00F0533E" w:rsidSect="006157BE">
      <w:pgSz w:w="16838" w:h="11906" w:orient="landscape"/>
      <w:pgMar w:top="851" w:right="1418"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2E1675"/>
    <w:rsid w:val="00021A08"/>
    <w:rsid w:val="0006265E"/>
    <w:rsid w:val="000737EA"/>
    <w:rsid w:val="00076168"/>
    <w:rsid w:val="00094213"/>
    <w:rsid w:val="000A45F5"/>
    <w:rsid w:val="000A7E76"/>
    <w:rsid w:val="000D21C9"/>
    <w:rsid w:val="000D6FB5"/>
    <w:rsid w:val="000F4E36"/>
    <w:rsid w:val="000F523B"/>
    <w:rsid w:val="001038AB"/>
    <w:rsid w:val="00126761"/>
    <w:rsid w:val="00137B62"/>
    <w:rsid w:val="00141355"/>
    <w:rsid w:val="00165004"/>
    <w:rsid w:val="001C0AB5"/>
    <w:rsid w:val="001E14ED"/>
    <w:rsid w:val="001F1F0F"/>
    <w:rsid w:val="0020007D"/>
    <w:rsid w:val="00250A4B"/>
    <w:rsid w:val="00260DA0"/>
    <w:rsid w:val="00275FE4"/>
    <w:rsid w:val="002B0197"/>
    <w:rsid w:val="002B2AFA"/>
    <w:rsid w:val="002C1F41"/>
    <w:rsid w:val="002E1675"/>
    <w:rsid w:val="002E42D4"/>
    <w:rsid w:val="002F0172"/>
    <w:rsid w:val="003022C2"/>
    <w:rsid w:val="00303AE0"/>
    <w:rsid w:val="00323047"/>
    <w:rsid w:val="00337436"/>
    <w:rsid w:val="00344F6A"/>
    <w:rsid w:val="00347C41"/>
    <w:rsid w:val="00353972"/>
    <w:rsid w:val="0035731C"/>
    <w:rsid w:val="00373F43"/>
    <w:rsid w:val="00396C79"/>
    <w:rsid w:val="00434083"/>
    <w:rsid w:val="00441377"/>
    <w:rsid w:val="00446F73"/>
    <w:rsid w:val="00457E1C"/>
    <w:rsid w:val="00481627"/>
    <w:rsid w:val="004A107E"/>
    <w:rsid w:val="004A4B42"/>
    <w:rsid w:val="004A580C"/>
    <w:rsid w:val="004E12F7"/>
    <w:rsid w:val="004F6DFF"/>
    <w:rsid w:val="00516FF5"/>
    <w:rsid w:val="00523473"/>
    <w:rsid w:val="0054720E"/>
    <w:rsid w:val="00551CCC"/>
    <w:rsid w:val="00582C5C"/>
    <w:rsid w:val="005B6088"/>
    <w:rsid w:val="005E4521"/>
    <w:rsid w:val="006157BE"/>
    <w:rsid w:val="00617ED0"/>
    <w:rsid w:val="00655CD6"/>
    <w:rsid w:val="00692580"/>
    <w:rsid w:val="006A39C1"/>
    <w:rsid w:val="006E607B"/>
    <w:rsid w:val="006F10EF"/>
    <w:rsid w:val="006F31F2"/>
    <w:rsid w:val="006F3EC9"/>
    <w:rsid w:val="00725543"/>
    <w:rsid w:val="007339EF"/>
    <w:rsid w:val="00736D6B"/>
    <w:rsid w:val="0074246D"/>
    <w:rsid w:val="00752E6D"/>
    <w:rsid w:val="007612C2"/>
    <w:rsid w:val="00781D7C"/>
    <w:rsid w:val="00790085"/>
    <w:rsid w:val="00790E0F"/>
    <w:rsid w:val="00796536"/>
    <w:rsid w:val="007B56CD"/>
    <w:rsid w:val="007B6063"/>
    <w:rsid w:val="007C4DFE"/>
    <w:rsid w:val="007C6428"/>
    <w:rsid w:val="007D710B"/>
    <w:rsid w:val="00812D67"/>
    <w:rsid w:val="008447EB"/>
    <w:rsid w:val="0084588A"/>
    <w:rsid w:val="00850BB4"/>
    <w:rsid w:val="008747D6"/>
    <w:rsid w:val="008758EF"/>
    <w:rsid w:val="00896B5D"/>
    <w:rsid w:val="0089724E"/>
    <w:rsid w:val="008B3F9B"/>
    <w:rsid w:val="008C7BDB"/>
    <w:rsid w:val="008F29A8"/>
    <w:rsid w:val="009073DC"/>
    <w:rsid w:val="009417CF"/>
    <w:rsid w:val="00947DB7"/>
    <w:rsid w:val="0095392E"/>
    <w:rsid w:val="00973660"/>
    <w:rsid w:val="00975EDD"/>
    <w:rsid w:val="00986F68"/>
    <w:rsid w:val="009B632A"/>
    <w:rsid w:val="009D0946"/>
    <w:rsid w:val="00A55D99"/>
    <w:rsid w:val="00A60B03"/>
    <w:rsid w:val="00A657C9"/>
    <w:rsid w:val="00A76201"/>
    <w:rsid w:val="00A91C4C"/>
    <w:rsid w:val="00A95C12"/>
    <w:rsid w:val="00AA0854"/>
    <w:rsid w:val="00AA6D38"/>
    <w:rsid w:val="00B04DC1"/>
    <w:rsid w:val="00B32853"/>
    <w:rsid w:val="00B33AED"/>
    <w:rsid w:val="00B445F3"/>
    <w:rsid w:val="00B53EAC"/>
    <w:rsid w:val="00B62B61"/>
    <w:rsid w:val="00B65D1E"/>
    <w:rsid w:val="00BC0E00"/>
    <w:rsid w:val="00BE6BE4"/>
    <w:rsid w:val="00BF1D2F"/>
    <w:rsid w:val="00C21860"/>
    <w:rsid w:val="00C2194D"/>
    <w:rsid w:val="00C220BA"/>
    <w:rsid w:val="00C3126C"/>
    <w:rsid w:val="00C42B8D"/>
    <w:rsid w:val="00C47090"/>
    <w:rsid w:val="00C60970"/>
    <w:rsid w:val="00C93846"/>
    <w:rsid w:val="00C95A7E"/>
    <w:rsid w:val="00CA04F7"/>
    <w:rsid w:val="00CB386B"/>
    <w:rsid w:val="00CC6461"/>
    <w:rsid w:val="00D10CCF"/>
    <w:rsid w:val="00D32EF9"/>
    <w:rsid w:val="00D73DBE"/>
    <w:rsid w:val="00D766E6"/>
    <w:rsid w:val="00D8067A"/>
    <w:rsid w:val="00D84F9D"/>
    <w:rsid w:val="00D86B73"/>
    <w:rsid w:val="00D87AAD"/>
    <w:rsid w:val="00DB75CD"/>
    <w:rsid w:val="00DC0600"/>
    <w:rsid w:val="00DD53E0"/>
    <w:rsid w:val="00E33EA0"/>
    <w:rsid w:val="00E47DCE"/>
    <w:rsid w:val="00E5799B"/>
    <w:rsid w:val="00E660ED"/>
    <w:rsid w:val="00E73419"/>
    <w:rsid w:val="00E91B83"/>
    <w:rsid w:val="00EA2D24"/>
    <w:rsid w:val="00EC6965"/>
    <w:rsid w:val="00EE5DA3"/>
    <w:rsid w:val="00F0533E"/>
    <w:rsid w:val="00F43EA7"/>
    <w:rsid w:val="00FA15D4"/>
    <w:rsid w:val="00FC0188"/>
    <w:rsid w:val="00FD00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66E6"/>
    <w:pPr>
      <w:ind w:left="720"/>
      <w:contextualSpacing/>
    </w:pPr>
  </w:style>
  <w:style w:type="paragraph" w:styleId="NormalWeb">
    <w:name w:val="Normal (Web)"/>
    <w:basedOn w:val="Normal"/>
    <w:uiPriority w:val="99"/>
    <w:semiHidden/>
    <w:unhideWhenUsed/>
    <w:rsid w:val="00260D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260DA0"/>
  </w:style>
  <w:style w:type="character" w:customStyle="1" w:styleId="last-name">
    <w:name w:val="last-name"/>
    <w:basedOn w:val="DefaultParagraphFont"/>
    <w:rsid w:val="00260D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A824-6257-41E4-82F6-D187A2CA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5</Pages>
  <Words>1404</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Oltean</dc:creator>
  <cp:keywords/>
  <dc:description/>
  <cp:lastModifiedBy>Windows User</cp:lastModifiedBy>
  <cp:revision>105</cp:revision>
  <cp:lastPrinted>2023-01-16T08:57:00Z</cp:lastPrinted>
  <dcterms:created xsi:type="dcterms:W3CDTF">2017-03-07T08:40:00Z</dcterms:created>
  <dcterms:modified xsi:type="dcterms:W3CDTF">2023-01-26T12:06:00Z</dcterms:modified>
</cp:coreProperties>
</file>