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4123F" w14:textId="77777777" w:rsidR="00187C46" w:rsidRDefault="00187C46" w:rsidP="00187C46">
      <w:pPr>
        <w:pStyle w:val="NoSpacing"/>
        <w:rPr>
          <w:rFonts w:ascii="Times New Roman" w:hAnsi="Times New Roman"/>
          <w:sz w:val="24"/>
          <w:szCs w:val="24"/>
        </w:rPr>
      </w:pPr>
    </w:p>
    <w:p w14:paraId="5E8CCFB4" w14:textId="77777777" w:rsidR="00187C46" w:rsidRPr="00BF74D6" w:rsidRDefault="00187C46" w:rsidP="00187C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4D1ED5F" wp14:editId="648C3365">
            <wp:simplePos x="0" y="0"/>
            <wp:positionH relativeFrom="column">
              <wp:posOffset>-88265</wp:posOffset>
            </wp:positionH>
            <wp:positionV relativeFrom="paragraph">
              <wp:posOffset>14605</wp:posOffset>
            </wp:positionV>
            <wp:extent cx="693420" cy="1003935"/>
            <wp:effectExtent l="19050" t="0" r="0" b="0"/>
            <wp:wrapSquare wrapText="bothSides"/>
            <wp:docPr id="2" name="Picture 3" descr="250px-Coat_of_arms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0px-Coat_of_arms_of_Roman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091DE8" w14:textId="77777777" w:rsidR="00187C46" w:rsidRPr="00BF74D6" w:rsidRDefault="00187C46" w:rsidP="00187C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F74D6">
        <w:rPr>
          <w:rFonts w:ascii="Times New Roman" w:hAnsi="Times New Roman"/>
          <w:sz w:val="24"/>
          <w:szCs w:val="24"/>
        </w:rPr>
        <w:t xml:space="preserve"> ROMÂNIA</w:t>
      </w:r>
    </w:p>
    <w:p w14:paraId="07CD2E3E" w14:textId="77777777" w:rsidR="00187C46" w:rsidRPr="00BF74D6" w:rsidRDefault="00187C46" w:rsidP="00187C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F74D6">
        <w:rPr>
          <w:rFonts w:ascii="Times New Roman" w:hAnsi="Times New Roman"/>
          <w:sz w:val="24"/>
          <w:szCs w:val="24"/>
        </w:rPr>
        <w:t>JUDEŢUL TIMIŞ</w:t>
      </w:r>
    </w:p>
    <w:p w14:paraId="6573B5A5" w14:textId="77777777" w:rsidR="00187C46" w:rsidRPr="00BF74D6" w:rsidRDefault="00187C46" w:rsidP="00187C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F74D6">
        <w:rPr>
          <w:rFonts w:ascii="Times New Roman" w:hAnsi="Times New Roman"/>
          <w:sz w:val="24"/>
          <w:szCs w:val="24"/>
        </w:rPr>
        <w:t>COMUNA LIEBLING</w:t>
      </w:r>
    </w:p>
    <w:p w14:paraId="230C72D4" w14:textId="77777777" w:rsidR="00187C46" w:rsidRPr="00BF74D6" w:rsidRDefault="00187C46" w:rsidP="00187C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F74D6">
        <w:rPr>
          <w:rFonts w:ascii="Times New Roman" w:hAnsi="Times New Roman"/>
          <w:sz w:val="24"/>
          <w:szCs w:val="24"/>
        </w:rPr>
        <w:t xml:space="preserve">Liebling, Nr. 528, Cod </w:t>
      </w:r>
      <w:proofErr w:type="spellStart"/>
      <w:r w:rsidRPr="00BF74D6">
        <w:rPr>
          <w:rFonts w:ascii="Times New Roman" w:hAnsi="Times New Roman"/>
          <w:sz w:val="24"/>
          <w:szCs w:val="24"/>
        </w:rPr>
        <w:t>poștal</w:t>
      </w:r>
      <w:proofErr w:type="spellEnd"/>
      <w:r w:rsidRPr="00BF74D6">
        <w:rPr>
          <w:rFonts w:ascii="Times New Roman" w:hAnsi="Times New Roman"/>
          <w:sz w:val="24"/>
          <w:szCs w:val="24"/>
        </w:rPr>
        <w:t xml:space="preserve">: 307245, </w:t>
      </w:r>
    </w:p>
    <w:p w14:paraId="2F9DFA78" w14:textId="77777777" w:rsidR="00187C46" w:rsidRPr="00BF74D6" w:rsidRDefault="00187C46" w:rsidP="00187C4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F74D6">
        <w:rPr>
          <w:rFonts w:ascii="Times New Roman" w:hAnsi="Times New Roman"/>
          <w:sz w:val="24"/>
          <w:szCs w:val="24"/>
        </w:rPr>
        <w:t>Tel: 0256/396501; Fax: 0256/396421</w:t>
      </w:r>
    </w:p>
    <w:p w14:paraId="5A9EA40F" w14:textId="77777777" w:rsidR="00187C46" w:rsidRDefault="00187C46" w:rsidP="00187C46">
      <w:pPr>
        <w:rPr>
          <w:szCs w:val="24"/>
        </w:rPr>
      </w:pPr>
      <w:r w:rsidRPr="00BF74D6">
        <w:rPr>
          <w:szCs w:val="24"/>
        </w:rPr>
        <w:t xml:space="preserve">                                      e-mail. </w:t>
      </w:r>
      <w:hyperlink r:id="rId6" w:history="1">
        <w:r w:rsidRPr="00BF74D6">
          <w:rPr>
            <w:rStyle w:val="Hyperlink"/>
            <w:szCs w:val="24"/>
          </w:rPr>
          <w:t>contact@primarialiebling.ro</w:t>
        </w:r>
      </w:hyperlink>
      <w:r w:rsidRPr="00BF74D6">
        <w:rPr>
          <w:szCs w:val="24"/>
        </w:rPr>
        <w:tab/>
      </w:r>
    </w:p>
    <w:p w14:paraId="1308C4D2" w14:textId="57EE0B32" w:rsidR="00187C46" w:rsidRPr="00187C46" w:rsidRDefault="00187C46" w:rsidP="00187C46">
      <w:pPr>
        <w:pStyle w:val="Heading1"/>
        <w:ind w:right="10"/>
        <w:jc w:val="both"/>
        <w:rPr>
          <w:b w:val="0"/>
          <w:szCs w:val="24"/>
          <w:u w:val="none"/>
        </w:rPr>
      </w:pPr>
      <w:r w:rsidRPr="00187C46">
        <w:rPr>
          <w:b w:val="0"/>
          <w:szCs w:val="24"/>
          <w:u w:val="none"/>
        </w:rPr>
        <w:t>Nr.</w:t>
      </w:r>
      <w:r w:rsidR="00B64543">
        <w:rPr>
          <w:b w:val="0"/>
          <w:szCs w:val="24"/>
          <w:u w:val="none"/>
        </w:rPr>
        <w:t xml:space="preserve">834 </w:t>
      </w:r>
      <w:r w:rsidRPr="00187C46">
        <w:rPr>
          <w:b w:val="0"/>
          <w:szCs w:val="24"/>
          <w:u w:val="none"/>
        </w:rPr>
        <w:t xml:space="preserve">din </w:t>
      </w:r>
      <w:r w:rsidR="00F54617">
        <w:rPr>
          <w:b w:val="0"/>
          <w:szCs w:val="24"/>
          <w:u w:val="none"/>
        </w:rPr>
        <w:t xml:space="preserve">13 </w:t>
      </w:r>
      <w:proofErr w:type="spellStart"/>
      <w:r w:rsidR="00F54617">
        <w:rPr>
          <w:b w:val="0"/>
          <w:szCs w:val="24"/>
          <w:u w:val="none"/>
        </w:rPr>
        <w:t>februarie</w:t>
      </w:r>
      <w:proofErr w:type="spellEnd"/>
      <w:r w:rsidR="00F54617">
        <w:rPr>
          <w:b w:val="0"/>
          <w:szCs w:val="24"/>
          <w:u w:val="none"/>
        </w:rPr>
        <w:t xml:space="preserve"> 2023</w:t>
      </w:r>
    </w:p>
    <w:p w14:paraId="527358F2" w14:textId="77777777" w:rsidR="00187C46" w:rsidRPr="00187C46" w:rsidRDefault="00187C46" w:rsidP="00187C46"/>
    <w:p w14:paraId="2E281FA5" w14:textId="77777777" w:rsidR="002F1205" w:rsidRPr="00187C46" w:rsidRDefault="00187C46" w:rsidP="00187C46">
      <w:pPr>
        <w:pStyle w:val="Heading1"/>
        <w:ind w:right="10"/>
        <w:rPr>
          <w:sz w:val="32"/>
          <w:szCs w:val="32"/>
        </w:rPr>
      </w:pPr>
      <w:r w:rsidRPr="00187C46">
        <w:rPr>
          <w:sz w:val="32"/>
          <w:szCs w:val="32"/>
        </w:rPr>
        <w:t>REFERAT DE APROBARE</w:t>
      </w:r>
      <w:r w:rsidRPr="00187C46">
        <w:rPr>
          <w:sz w:val="32"/>
          <w:szCs w:val="32"/>
          <w:u w:val="none"/>
        </w:rPr>
        <w:t xml:space="preserve"> </w:t>
      </w:r>
    </w:p>
    <w:p w14:paraId="5681BCB9" w14:textId="77777777" w:rsidR="00F54617" w:rsidRPr="00F54617" w:rsidRDefault="00B34953" w:rsidP="00F54617">
      <w:pPr>
        <w:pStyle w:val="Heading2"/>
        <w:shd w:val="clear" w:color="auto" w:fill="FFFFFF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F54617">
        <w:rPr>
          <w:rFonts w:ascii="Times New Roman" w:hAnsi="Times New Roman" w:cs="Times New Roman"/>
          <w:b/>
          <w:i/>
          <w:color w:val="auto"/>
          <w:sz w:val="24"/>
          <w:szCs w:val="24"/>
          <w:lang w:eastAsia="hi-IN" w:bidi="hi-IN"/>
        </w:rPr>
        <w:t xml:space="preserve">La </w:t>
      </w:r>
      <w:proofErr w:type="spellStart"/>
      <w:r w:rsidRPr="00F54617">
        <w:rPr>
          <w:rFonts w:ascii="Times New Roman" w:hAnsi="Times New Roman" w:cs="Times New Roman"/>
          <w:b/>
          <w:i/>
          <w:color w:val="auto"/>
          <w:sz w:val="24"/>
          <w:szCs w:val="24"/>
          <w:lang w:eastAsia="hi-IN" w:bidi="hi-IN"/>
        </w:rPr>
        <w:t>Proiectul</w:t>
      </w:r>
      <w:proofErr w:type="spellEnd"/>
      <w:r w:rsidRPr="00F54617">
        <w:rPr>
          <w:rFonts w:ascii="Times New Roman" w:hAnsi="Times New Roman" w:cs="Times New Roman"/>
          <w:b/>
          <w:i/>
          <w:color w:val="auto"/>
          <w:sz w:val="24"/>
          <w:szCs w:val="24"/>
          <w:lang w:eastAsia="hi-IN" w:bidi="hi-IN"/>
        </w:rPr>
        <w:t xml:space="preserve"> de </w:t>
      </w:r>
      <w:proofErr w:type="spellStart"/>
      <w:r w:rsidRPr="00F54617">
        <w:rPr>
          <w:rFonts w:ascii="Times New Roman" w:hAnsi="Times New Roman" w:cs="Times New Roman"/>
          <w:b/>
          <w:i/>
          <w:color w:val="auto"/>
          <w:sz w:val="24"/>
          <w:szCs w:val="24"/>
          <w:lang w:eastAsia="hi-IN" w:bidi="hi-IN"/>
        </w:rPr>
        <w:t>Hotărâre</w:t>
      </w:r>
      <w:proofErr w:type="spellEnd"/>
      <w:r w:rsidRPr="00F54617">
        <w:rPr>
          <w:rFonts w:ascii="Times New Roman" w:hAnsi="Times New Roman" w:cs="Times New Roman"/>
          <w:b/>
          <w:i/>
          <w:color w:val="auto"/>
          <w:sz w:val="24"/>
          <w:szCs w:val="24"/>
          <w:lang w:eastAsia="hi-IN" w:bidi="hi-IN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privind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nominalizarea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reprezentanților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Consiliului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Local al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comunei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Liebling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în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comisia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pentru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evaluarea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secretarului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general al </w:t>
      </w:r>
      <w:proofErr w:type="spellStart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comunei</w:t>
      </w:r>
      <w:proofErr w:type="spellEnd"/>
      <w:r w:rsidR="00F54617" w:rsidRPr="00F54617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Liebling</w:t>
      </w:r>
    </w:p>
    <w:p w14:paraId="3B60CB23" w14:textId="2764F1BE" w:rsidR="002F1205" w:rsidRDefault="00187C46" w:rsidP="00761B91">
      <w:pPr>
        <w:spacing w:after="0" w:line="240" w:lineRule="auto"/>
        <w:ind w:left="288" w:right="288" w:firstLine="207"/>
      </w:pPr>
      <w:proofErr w:type="spellStart"/>
      <w:r>
        <w:t>Prezentul</w:t>
      </w:r>
      <w:proofErr w:type="spellEnd"/>
      <w:r>
        <w:t xml:space="preserve"> </w:t>
      </w:r>
      <w:proofErr w:type="spellStart"/>
      <w:r>
        <w:t>referat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6 </w:t>
      </w:r>
      <w:proofErr w:type="spellStart"/>
      <w:r>
        <w:t>alin</w:t>
      </w:r>
      <w:proofErr w:type="spellEnd"/>
      <w:r>
        <w:t xml:space="preserve">. (3) </w:t>
      </w:r>
      <w:proofErr w:type="spellStart"/>
      <w:r>
        <w:t>și</w:t>
      </w:r>
      <w:proofErr w:type="spellEnd"/>
      <w:r>
        <w:t xml:space="preserve"> art. 30 </w:t>
      </w:r>
      <w:proofErr w:type="spellStart"/>
      <w:proofErr w:type="gramStart"/>
      <w:r>
        <w:t>alin</w:t>
      </w:r>
      <w:proofErr w:type="spellEnd"/>
      <w:r>
        <w:t>.(</w:t>
      </w:r>
      <w:proofErr w:type="gramEnd"/>
      <w:r>
        <w:t xml:space="preserve">1) </w:t>
      </w:r>
      <w:proofErr w:type="spellStart"/>
      <w:r>
        <w:t>l</w:t>
      </w:r>
      <w:r w:rsidR="00B34953">
        <w:t>it.c</w:t>
      </w:r>
      <w:proofErr w:type="spellEnd"/>
      <w:r w:rsidR="00B34953">
        <w:t xml:space="preserve">) </w:t>
      </w:r>
      <w:proofErr w:type="spellStart"/>
      <w:r w:rsidR="00B34953">
        <w:t>și</w:t>
      </w:r>
      <w:proofErr w:type="spellEnd"/>
      <w:r w:rsidR="00B34953">
        <w:t xml:space="preserve"> </w:t>
      </w:r>
      <w:proofErr w:type="spellStart"/>
      <w:r w:rsidR="00B34953">
        <w:t>alin</w:t>
      </w:r>
      <w:proofErr w:type="spellEnd"/>
      <w:r w:rsidR="00B34953">
        <w:t xml:space="preserve">.(2) din </w:t>
      </w:r>
      <w:proofErr w:type="spellStart"/>
      <w:r w:rsidR="00B34953">
        <w:t>Legea</w:t>
      </w:r>
      <w:proofErr w:type="spellEnd"/>
      <w:r w:rsidR="00B34953">
        <w:t xml:space="preserve"> nr.</w:t>
      </w:r>
      <w:r>
        <w:t xml:space="preserve">24/2000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tehnică</w:t>
      </w:r>
      <w:proofErr w:type="spellEnd"/>
      <w:r>
        <w:t xml:space="preserve"> </w:t>
      </w:r>
      <w:proofErr w:type="spellStart"/>
      <w:r>
        <w:t>legislativă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normative,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reprezentând</w:t>
      </w:r>
      <w:proofErr w:type="spellEnd"/>
      <w:r>
        <w:t xml:space="preserve"> </w:t>
      </w:r>
      <w:proofErr w:type="spellStart"/>
      <w:r>
        <w:t>instrumentul</w:t>
      </w:r>
      <w:proofErr w:type="spellEnd"/>
      <w:r>
        <w:t xml:space="preserve"> de </w:t>
      </w:r>
      <w:proofErr w:type="spellStart"/>
      <w:r>
        <w:t>prezentare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motivare</w:t>
      </w:r>
      <w:proofErr w:type="spellEnd"/>
      <w:r>
        <w:t xml:space="preserve"> a</w:t>
      </w:r>
      <w:r w:rsidR="00B34953">
        <w:t>l</w:t>
      </w:r>
      <w:r>
        <w:t xml:space="preserve"> </w:t>
      </w:r>
      <w:proofErr w:type="spellStart"/>
      <w:r>
        <w:t>proiectului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performanțelor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Secretarului</w:t>
      </w:r>
      <w:proofErr w:type="spellEnd"/>
      <w:r>
        <w:t xml:space="preserve"> </w:t>
      </w:r>
      <w:proofErr w:type="spellStart"/>
      <w:r w:rsidR="00B34953">
        <w:t>Comunei</w:t>
      </w:r>
      <w:proofErr w:type="spellEnd"/>
      <w:r w:rsidR="00B34953">
        <w:t xml:space="preserve"> Liebling </w:t>
      </w:r>
      <w:proofErr w:type="spellStart"/>
      <w:r w:rsidR="00B34953">
        <w:t>pentru</w:t>
      </w:r>
      <w:proofErr w:type="spellEnd"/>
      <w:r w:rsidR="00B34953">
        <w:t xml:space="preserve"> </w:t>
      </w:r>
      <w:proofErr w:type="spellStart"/>
      <w:r w:rsidR="00B34953">
        <w:t>perioada</w:t>
      </w:r>
      <w:proofErr w:type="spellEnd"/>
      <w:r w:rsidR="00B34953">
        <w:t xml:space="preserve"> 01.01.202</w:t>
      </w:r>
      <w:r w:rsidR="00F54617">
        <w:t>2</w:t>
      </w:r>
      <w:r w:rsidR="00B34953">
        <w:t>-31.12.202</w:t>
      </w:r>
      <w:r w:rsidR="00F54617">
        <w:t>2.</w:t>
      </w:r>
      <w:r>
        <w:t xml:space="preserve"> </w:t>
      </w:r>
    </w:p>
    <w:p w14:paraId="600EB89F" w14:textId="77777777" w:rsidR="00F54617" w:rsidRDefault="00F54617" w:rsidP="00761B91">
      <w:pPr>
        <w:spacing w:after="0" w:line="240" w:lineRule="auto"/>
        <w:ind w:left="288" w:right="288" w:firstLine="432"/>
      </w:pP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485 </w:t>
      </w:r>
      <w:proofErr w:type="spellStart"/>
      <w:r>
        <w:t>alin</w:t>
      </w:r>
      <w:proofErr w:type="spellEnd"/>
      <w:r>
        <w:t xml:space="preserve">. 5) </w:t>
      </w:r>
      <w:proofErr w:type="spellStart"/>
      <w:r>
        <w:t>și</w:t>
      </w:r>
      <w:proofErr w:type="spellEnd"/>
      <w:r>
        <w:t xml:space="preserve"> 10)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, </w:t>
      </w:r>
      <w:proofErr w:type="spellStart"/>
      <w:r>
        <w:t>coroborate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11 </w:t>
      </w:r>
      <w:proofErr w:type="spellStart"/>
      <w:r>
        <w:t>alin</w:t>
      </w:r>
      <w:proofErr w:type="spellEnd"/>
      <w:r>
        <w:t xml:space="preserve">. 4) </w:t>
      </w:r>
      <w:proofErr w:type="gramStart"/>
      <w:r>
        <w:t>lit. ’</w:t>
      </w:r>
      <w:proofErr w:type="gramEnd"/>
      <w:r>
        <w:t>’e’’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6 din </w:t>
      </w:r>
      <w:proofErr w:type="spellStart"/>
      <w:r>
        <w:t>Anexa</w:t>
      </w:r>
      <w:proofErr w:type="spellEnd"/>
      <w:r>
        <w:t xml:space="preserve"> nr. 6 la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: </w:t>
      </w:r>
    </w:p>
    <w:p w14:paraId="7F67DE9E" w14:textId="01EF94BB" w:rsidR="00F54617" w:rsidRDefault="00761B91" w:rsidP="00761B91">
      <w:pPr>
        <w:spacing w:after="0" w:line="240" w:lineRule="auto"/>
        <w:ind w:left="288" w:right="288" w:firstLine="0"/>
      </w:pPr>
      <w:r>
        <w:t xml:space="preserve"> </w:t>
      </w:r>
      <w:r>
        <w:tab/>
      </w:r>
      <w:r w:rsidR="00F54617">
        <w:t xml:space="preserve">1. </w:t>
      </w:r>
      <w:proofErr w:type="spellStart"/>
      <w:r w:rsidR="00F54617">
        <w:t>Evaluarea</w:t>
      </w:r>
      <w:proofErr w:type="spellEnd"/>
      <w:r w:rsidR="00F54617">
        <w:t xml:space="preserve"> </w:t>
      </w:r>
      <w:proofErr w:type="spellStart"/>
      <w:r w:rsidR="00F54617">
        <w:t>performanțelor</w:t>
      </w:r>
      <w:proofErr w:type="spellEnd"/>
      <w:r w:rsidR="00F54617">
        <w:t xml:space="preserve"> </w:t>
      </w:r>
      <w:proofErr w:type="spellStart"/>
      <w:r w:rsidR="00F54617">
        <w:t>profesionale</w:t>
      </w:r>
      <w:proofErr w:type="spellEnd"/>
      <w:r w:rsidR="00F54617">
        <w:t xml:space="preserve"> </w:t>
      </w:r>
      <w:proofErr w:type="spellStart"/>
      <w:r w:rsidR="00F54617">
        <w:t>individuale</w:t>
      </w:r>
      <w:proofErr w:type="spellEnd"/>
      <w:r w:rsidR="00F54617">
        <w:t xml:space="preserve"> ale </w:t>
      </w:r>
      <w:proofErr w:type="spellStart"/>
      <w:r w:rsidR="00F54617">
        <w:t>secretarului</w:t>
      </w:r>
      <w:proofErr w:type="spellEnd"/>
      <w:r w:rsidR="00F54617">
        <w:t xml:space="preserve"> general al </w:t>
      </w:r>
      <w:proofErr w:type="spellStart"/>
      <w:r w:rsidR="00F54617">
        <w:t>unității</w:t>
      </w:r>
      <w:proofErr w:type="spellEnd"/>
      <w:r w:rsidR="00F54617">
        <w:t xml:space="preserve"> administrative-</w:t>
      </w:r>
      <w:proofErr w:type="spellStart"/>
      <w:r w:rsidR="00F54617">
        <w:t>teritoriale</w:t>
      </w:r>
      <w:proofErr w:type="spellEnd"/>
      <w:r w:rsidR="00F54617">
        <w:t xml:space="preserve"> se </w:t>
      </w:r>
      <w:proofErr w:type="spellStart"/>
      <w:r w:rsidR="00F54617">
        <w:t>realizează</w:t>
      </w:r>
      <w:proofErr w:type="spellEnd"/>
      <w:r w:rsidR="00F54617">
        <w:t xml:space="preserve"> de </w:t>
      </w:r>
      <w:proofErr w:type="spellStart"/>
      <w:r w:rsidR="00F54617">
        <w:t>către</w:t>
      </w:r>
      <w:proofErr w:type="spellEnd"/>
      <w:r w:rsidR="00F54617">
        <w:t xml:space="preserve"> o </w:t>
      </w:r>
      <w:proofErr w:type="spellStart"/>
      <w:r w:rsidR="00F54617">
        <w:t>comisie</w:t>
      </w:r>
      <w:proofErr w:type="spellEnd"/>
      <w:r w:rsidR="00F54617">
        <w:t xml:space="preserve"> de </w:t>
      </w:r>
      <w:proofErr w:type="spellStart"/>
      <w:r w:rsidR="00F54617">
        <w:t>evaluare</w:t>
      </w:r>
      <w:proofErr w:type="spellEnd"/>
      <w:r w:rsidR="00F54617">
        <w:t xml:space="preserve"> </w:t>
      </w:r>
      <w:proofErr w:type="spellStart"/>
      <w:r w:rsidR="00F54617">
        <w:t>formată</w:t>
      </w:r>
      <w:proofErr w:type="spellEnd"/>
      <w:r w:rsidR="00F54617">
        <w:t xml:space="preserve"> din </w:t>
      </w:r>
      <w:proofErr w:type="spellStart"/>
      <w:r w:rsidR="00F54617">
        <w:t>primar</w:t>
      </w:r>
      <w:proofErr w:type="spellEnd"/>
      <w:r w:rsidR="00F54617">
        <w:t xml:space="preserve"> </w:t>
      </w:r>
      <w:proofErr w:type="spellStart"/>
      <w:r w:rsidR="00F54617">
        <w:t>și</w:t>
      </w:r>
      <w:proofErr w:type="spellEnd"/>
      <w:r w:rsidR="00F54617">
        <w:t xml:space="preserve"> 2 </w:t>
      </w:r>
      <w:proofErr w:type="spellStart"/>
      <w:r w:rsidR="00F54617">
        <w:t>consilieri</w:t>
      </w:r>
      <w:proofErr w:type="spellEnd"/>
      <w:r w:rsidR="00F54617">
        <w:t xml:space="preserve"> </w:t>
      </w:r>
      <w:proofErr w:type="spellStart"/>
      <w:r w:rsidR="00F54617">
        <w:t>locali</w:t>
      </w:r>
      <w:proofErr w:type="spellEnd"/>
      <w:r w:rsidR="00F54617">
        <w:t xml:space="preserve"> </w:t>
      </w:r>
      <w:proofErr w:type="spellStart"/>
      <w:r w:rsidR="00F54617">
        <w:t>desemnați</w:t>
      </w:r>
      <w:proofErr w:type="spellEnd"/>
      <w:r w:rsidR="00F54617">
        <w:t xml:space="preserve"> </w:t>
      </w:r>
      <w:proofErr w:type="spellStart"/>
      <w:r w:rsidR="00F54617">
        <w:t>în</w:t>
      </w:r>
      <w:proofErr w:type="spellEnd"/>
      <w:r w:rsidR="00F54617">
        <w:t xml:space="preserve"> </w:t>
      </w:r>
      <w:proofErr w:type="spellStart"/>
      <w:r w:rsidR="00F54617">
        <w:t>acest</w:t>
      </w:r>
      <w:proofErr w:type="spellEnd"/>
      <w:r w:rsidR="00F54617">
        <w:t xml:space="preserve"> </w:t>
      </w:r>
      <w:proofErr w:type="spellStart"/>
      <w:r w:rsidR="00F54617">
        <w:t>scop</w:t>
      </w:r>
      <w:proofErr w:type="spellEnd"/>
      <w:r w:rsidR="00F54617">
        <w:t xml:space="preserve">, cu </w:t>
      </w:r>
      <w:proofErr w:type="spellStart"/>
      <w:r w:rsidR="00F54617">
        <w:t>majoritatea</w:t>
      </w:r>
      <w:proofErr w:type="spellEnd"/>
      <w:r w:rsidR="00F54617">
        <w:t xml:space="preserve"> </w:t>
      </w:r>
      <w:proofErr w:type="spellStart"/>
      <w:r w:rsidR="00F54617">
        <w:t>simplă</w:t>
      </w:r>
      <w:proofErr w:type="spellEnd"/>
      <w:r w:rsidR="00F54617">
        <w:t xml:space="preserve">, </w:t>
      </w:r>
      <w:proofErr w:type="spellStart"/>
      <w:r w:rsidR="00F54617">
        <w:t>prin</w:t>
      </w:r>
      <w:proofErr w:type="spellEnd"/>
      <w:r w:rsidR="00F54617">
        <w:t xml:space="preserve"> </w:t>
      </w:r>
      <w:proofErr w:type="spellStart"/>
      <w:r w:rsidR="00F54617">
        <w:t>hotărâre</w:t>
      </w:r>
      <w:proofErr w:type="spellEnd"/>
      <w:r w:rsidR="00F54617">
        <w:t xml:space="preserve"> a </w:t>
      </w:r>
      <w:proofErr w:type="spellStart"/>
      <w:r w:rsidR="00F54617">
        <w:t>consiliului</w:t>
      </w:r>
      <w:proofErr w:type="spellEnd"/>
      <w:r w:rsidR="00F54617">
        <w:t xml:space="preserve"> local. </w:t>
      </w:r>
    </w:p>
    <w:p w14:paraId="3F92CF8E" w14:textId="77777777" w:rsidR="00F54617" w:rsidRDefault="00F54617" w:rsidP="00761B91">
      <w:pPr>
        <w:spacing w:after="0" w:line="240" w:lineRule="auto"/>
        <w:ind w:left="288" w:right="288" w:firstLine="432"/>
      </w:pPr>
      <w:r>
        <w:t xml:space="preserve">2. </w:t>
      </w:r>
      <w:proofErr w:type="spellStart"/>
      <w:r>
        <w:t>Procesul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performanțelor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funcționarilor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funcționarilor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debutanți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performanțelor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funcțiionarilor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nr. 6 din </w:t>
      </w:r>
      <w:proofErr w:type="spellStart"/>
      <w:r>
        <w:t>Codul</w:t>
      </w:r>
      <w:proofErr w:type="spellEnd"/>
      <w:r>
        <w:t xml:space="preserve"> administrative. </w:t>
      </w:r>
    </w:p>
    <w:p w14:paraId="46EDBAD8" w14:textId="77777777" w:rsidR="00F54617" w:rsidRDefault="00F54617" w:rsidP="00761B91">
      <w:pPr>
        <w:spacing w:after="0" w:line="240" w:lineRule="auto"/>
        <w:ind w:left="288" w:right="288" w:firstLine="432"/>
      </w:pPr>
      <w:r>
        <w:t xml:space="preserve">3. </w:t>
      </w:r>
      <w:proofErr w:type="spellStart"/>
      <w:r>
        <w:t>Calitatea</w:t>
      </w:r>
      <w:proofErr w:type="spellEnd"/>
      <w:r>
        <w:t xml:space="preserve"> de evaluator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exercitată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secretarilor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ai </w:t>
      </w:r>
      <w:proofErr w:type="spellStart"/>
      <w:r>
        <w:t>unității</w:t>
      </w:r>
      <w:proofErr w:type="spellEnd"/>
      <w:r>
        <w:t xml:space="preserve"> administrative-</w:t>
      </w:r>
      <w:proofErr w:type="spellStart"/>
      <w:r>
        <w:t>teritoriale</w:t>
      </w:r>
      <w:proofErr w:type="spellEnd"/>
      <w:r>
        <w:t xml:space="preserve">. </w:t>
      </w:r>
    </w:p>
    <w:p w14:paraId="669ABCF2" w14:textId="75B50750" w:rsidR="00F54617" w:rsidRDefault="00F54617" w:rsidP="00761B91">
      <w:pPr>
        <w:spacing w:after="0" w:line="240" w:lineRule="auto"/>
        <w:ind w:left="288" w:right="288" w:firstLine="432"/>
      </w:pPr>
      <w:r>
        <w:t xml:space="preserve">4. </w:t>
      </w:r>
      <w:proofErr w:type="spellStart"/>
      <w:r>
        <w:t>Comisia</w:t>
      </w:r>
      <w:proofErr w:type="spellEnd"/>
      <w:r>
        <w:t xml:space="preserve">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primarului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propunerilor</w:t>
      </w:r>
      <w:proofErr w:type="spellEnd"/>
      <w:r>
        <w:t>/</w:t>
      </w:r>
      <w:proofErr w:type="spellStart"/>
      <w:r>
        <w:t>nominalizării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am </w:t>
      </w:r>
      <w:proofErr w:type="spellStart"/>
      <w:r>
        <w:t>inițiat</w:t>
      </w:r>
      <w:proofErr w:type="spellEnd"/>
      <w:r>
        <w:t xml:space="preserve"> un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nominalizarea</w:t>
      </w:r>
      <w:proofErr w:type="spellEnd"/>
      <w:r>
        <w:t xml:space="preserve"> </w:t>
      </w:r>
      <w:proofErr w:type="spellStart"/>
      <w:r>
        <w:t>reprezentanților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</w:t>
      </w:r>
      <w:r w:rsidR="00C30BB4">
        <w:t xml:space="preserve">Liebling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</w:t>
      </w:r>
      <w:r w:rsidR="00C30BB4">
        <w:t>Liebling</w:t>
      </w:r>
      <w:r>
        <w:t xml:space="preserve">, </w:t>
      </w:r>
      <w:proofErr w:type="spellStart"/>
      <w:r>
        <w:t>proiect</w:t>
      </w:r>
      <w:proofErr w:type="spellEnd"/>
      <w:r>
        <w:t xml:space="preserve"> pe care-l </w:t>
      </w:r>
      <w:proofErr w:type="spellStart"/>
      <w:r>
        <w:t>supun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14:paraId="0B5DC4FA" w14:textId="77777777" w:rsidR="002F1205" w:rsidRDefault="00187C46" w:rsidP="00761B91">
      <w:pPr>
        <w:spacing w:after="0" w:line="240" w:lineRule="auto"/>
        <w:ind w:left="288" w:right="288" w:firstLine="432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art.485 alin.5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6 - METODOLOGIA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performanţelor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aplicabilă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desfăşurată</w:t>
      </w:r>
      <w:proofErr w:type="spellEnd"/>
      <w:r>
        <w:t xml:space="preserve"> </w:t>
      </w:r>
      <w:proofErr w:type="spellStart"/>
      <w:r>
        <w:t>începând</w:t>
      </w:r>
      <w:proofErr w:type="spellEnd"/>
      <w:r>
        <w:t xml:space="preserve"> cu 1 </w:t>
      </w:r>
      <w:proofErr w:type="spellStart"/>
      <w:r>
        <w:t>ianuarie</w:t>
      </w:r>
      <w:proofErr w:type="spellEnd"/>
      <w:r>
        <w:t xml:space="preserve"> 2020,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</w:t>
      </w:r>
      <w:proofErr w:type="spellStart"/>
      <w:r>
        <w:t>debutanţi</w:t>
      </w:r>
      <w:proofErr w:type="spellEnd"/>
      <w:r>
        <w:t xml:space="preserve"> </w:t>
      </w:r>
      <w:proofErr w:type="spellStart"/>
      <w:r>
        <w:t>numiţi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ulterior </w:t>
      </w:r>
      <w:proofErr w:type="spellStart"/>
      <w:r>
        <w:t>datei</w:t>
      </w:r>
      <w:proofErr w:type="spellEnd"/>
      <w:r>
        <w:t xml:space="preserve"> de 1 </w:t>
      </w:r>
      <w:proofErr w:type="spellStart"/>
      <w:r>
        <w:t>ianuarie</w:t>
      </w:r>
      <w:proofErr w:type="spellEnd"/>
      <w:r>
        <w:t xml:space="preserve"> 2020, din O.U.G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; </w:t>
      </w:r>
    </w:p>
    <w:p w14:paraId="275A5455" w14:textId="5F297325" w:rsidR="002F1205" w:rsidRDefault="00187C46" w:rsidP="00761B91">
      <w:pPr>
        <w:spacing w:after="0" w:line="240" w:lineRule="auto"/>
        <w:ind w:left="288" w:right="288" w:firstLine="0"/>
      </w:pPr>
      <w:r>
        <w:t xml:space="preserve">   </w:t>
      </w:r>
      <w:r w:rsidR="00B34953">
        <w:tab/>
      </w:r>
      <w:proofErr w:type="spellStart"/>
      <w:r>
        <w:t>Ținând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performanţelor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ale </w:t>
      </w:r>
      <w:proofErr w:type="spellStart"/>
      <w:r>
        <w:t>secretarilor</w:t>
      </w:r>
      <w:proofErr w:type="spellEnd"/>
      <w:r>
        <w:t xml:space="preserve"> </w:t>
      </w:r>
      <w:proofErr w:type="spellStart"/>
      <w:r>
        <w:t>generali</w:t>
      </w:r>
      <w:proofErr w:type="spellEnd"/>
      <w:r>
        <w:t xml:space="preserve"> ai </w:t>
      </w:r>
      <w:proofErr w:type="spellStart"/>
      <w:r>
        <w:t>unităților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</w:t>
      </w:r>
      <w:proofErr w:type="spellStart"/>
      <w:r>
        <w:t>teritoriale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1 </w:t>
      </w:r>
      <w:proofErr w:type="spellStart"/>
      <w:r>
        <w:t>ianuarie</w:t>
      </w:r>
      <w:proofErr w:type="spellEnd"/>
      <w:r>
        <w:t xml:space="preserve"> - 31 </w:t>
      </w:r>
      <w:proofErr w:type="spellStart"/>
      <w:r>
        <w:t>martie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anterior, de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dispoziție</w:t>
      </w:r>
      <w:proofErr w:type="spellEnd"/>
      <w:r>
        <w:t xml:space="preserve"> a </w:t>
      </w:r>
      <w:proofErr w:type="spellStart"/>
      <w:r>
        <w:t>primarului</w:t>
      </w:r>
      <w:proofErr w:type="spellEnd"/>
      <w:r>
        <w:t xml:space="preserve">.   </w:t>
      </w:r>
      <w:proofErr w:type="spellStart"/>
      <w:r>
        <w:t>Potrivit</w:t>
      </w:r>
      <w:proofErr w:type="spellEnd"/>
      <w:r>
        <w:t xml:space="preserve"> art.485 </w:t>
      </w:r>
      <w:proofErr w:type="gramStart"/>
      <w:r>
        <w:t>-  din</w:t>
      </w:r>
      <w:proofErr w:type="gram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</w:t>
      </w:r>
      <w:r w:rsidR="00B34953">
        <w:t>strativ</w:t>
      </w:r>
      <w:proofErr w:type="spellEnd"/>
      <w:r w:rsidR="00B34953">
        <w:t xml:space="preserve"> ,,</w:t>
      </w:r>
      <w:r>
        <w:t xml:space="preserve"> </w:t>
      </w:r>
      <w:r w:rsidRPr="00B34953">
        <w:rPr>
          <w:i/>
        </w:rPr>
        <w:t xml:space="preserve">(1) </w:t>
      </w:r>
      <w:proofErr w:type="spellStart"/>
      <w:r w:rsidRPr="00B34953">
        <w:rPr>
          <w:i/>
        </w:rPr>
        <w:t>Evaluarea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performanţelor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profesionale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individuale</w:t>
      </w:r>
      <w:proofErr w:type="spellEnd"/>
      <w:r w:rsidRPr="00B34953">
        <w:rPr>
          <w:i/>
        </w:rPr>
        <w:t xml:space="preserve"> ale </w:t>
      </w:r>
      <w:proofErr w:type="spellStart"/>
      <w:r w:rsidRPr="00B34953">
        <w:rPr>
          <w:i/>
        </w:rPr>
        <w:t>funcţionarilor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publici</w:t>
      </w:r>
      <w:proofErr w:type="spellEnd"/>
      <w:r w:rsidRPr="00B34953">
        <w:rPr>
          <w:i/>
        </w:rPr>
        <w:t xml:space="preserve"> </w:t>
      </w:r>
      <w:r w:rsidRPr="00B34953">
        <w:rPr>
          <w:b/>
          <w:i/>
        </w:rPr>
        <w:t xml:space="preserve">se face </w:t>
      </w:r>
      <w:proofErr w:type="spellStart"/>
      <w:r w:rsidRPr="00B34953">
        <w:rPr>
          <w:b/>
          <w:i/>
        </w:rPr>
        <w:t>anual</w:t>
      </w:r>
      <w:proofErr w:type="spellEnd"/>
      <w:r w:rsidRPr="00B34953">
        <w:rPr>
          <w:b/>
          <w:i/>
        </w:rPr>
        <w:t xml:space="preserve">. </w:t>
      </w:r>
      <w:r w:rsidRPr="00B34953">
        <w:rPr>
          <w:i/>
        </w:rPr>
        <w:t xml:space="preserve">(5) </w:t>
      </w:r>
      <w:proofErr w:type="spellStart"/>
      <w:r w:rsidRPr="00B34953">
        <w:rPr>
          <w:i/>
        </w:rPr>
        <w:t>Evaluarea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performanţelor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profesionale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individuale</w:t>
      </w:r>
      <w:proofErr w:type="spellEnd"/>
      <w:r w:rsidRPr="00B34953">
        <w:rPr>
          <w:i/>
        </w:rPr>
        <w:t xml:space="preserve"> ale </w:t>
      </w:r>
      <w:proofErr w:type="spellStart"/>
      <w:r w:rsidRPr="00B34953">
        <w:rPr>
          <w:i/>
        </w:rPr>
        <w:t>secretarului</w:t>
      </w:r>
      <w:proofErr w:type="spellEnd"/>
      <w:r w:rsidRPr="00B34953">
        <w:rPr>
          <w:i/>
        </w:rPr>
        <w:t xml:space="preserve"> general al </w:t>
      </w:r>
      <w:proofErr w:type="spellStart"/>
      <w:r w:rsidRPr="00B34953">
        <w:rPr>
          <w:i/>
        </w:rPr>
        <w:t>unităţii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administrativ-teritoriale</w:t>
      </w:r>
      <w:proofErr w:type="spellEnd"/>
      <w:r w:rsidRPr="00B34953">
        <w:rPr>
          <w:i/>
        </w:rPr>
        <w:t>/</w:t>
      </w:r>
      <w:proofErr w:type="spellStart"/>
      <w:r w:rsidRPr="00B34953">
        <w:rPr>
          <w:i/>
        </w:rPr>
        <w:t>subdiviziunii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administrativ-teritoriale</w:t>
      </w:r>
      <w:proofErr w:type="spellEnd"/>
      <w:r w:rsidRPr="00B34953">
        <w:rPr>
          <w:i/>
        </w:rPr>
        <w:t xml:space="preserve"> se </w:t>
      </w:r>
      <w:proofErr w:type="spellStart"/>
      <w:r w:rsidRPr="00B34953">
        <w:rPr>
          <w:i/>
        </w:rPr>
        <w:t>realizează</w:t>
      </w:r>
      <w:proofErr w:type="spellEnd"/>
      <w:r w:rsidRPr="00B34953">
        <w:rPr>
          <w:i/>
        </w:rPr>
        <w:t xml:space="preserve"> de </w:t>
      </w:r>
      <w:proofErr w:type="spellStart"/>
      <w:r w:rsidRPr="00B34953">
        <w:rPr>
          <w:i/>
        </w:rPr>
        <w:t>către</w:t>
      </w:r>
      <w:proofErr w:type="spellEnd"/>
      <w:r w:rsidRPr="00B34953">
        <w:rPr>
          <w:i/>
        </w:rPr>
        <w:t xml:space="preserve"> o </w:t>
      </w:r>
      <w:proofErr w:type="spellStart"/>
      <w:r w:rsidRPr="00B34953">
        <w:rPr>
          <w:i/>
        </w:rPr>
        <w:t>comisie</w:t>
      </w:r>
      <w:proofErr w:type="spellEnd"/>
      <w:r w:rsidRPr="00B34953">
        <w:rPr>
          <w:i/>
        </w:rPr>
        <w:t xml:space="preserve"> de </w:t>
      </w:r>
      <w:proofErr w:type="spellStart"/>
      <w:r w:rsidRPr="00B34953">
        <w:rPr>
          <w:i/>
        </w:rPr>
        <w:t>evaluare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formată</w:t>
      </w:r>
      <w:proofErr w:type="spellEnd"/>
      <w:r w:rsidRPr="00B34953">
        <w:rPr>
          <w:i/>
        </w:rPr>
        <w:t xml:space="preserve"> din </w:t>
      </w:r>
      <w:proofErr w:type="spellStart"/>
      <w:r w:rsidRPr="00B34953">
        <w:rPr>
          <w:i/>
        </w:rPr>
        <w:t>primar</w:t>
      </w:r>
      <w:proofErr w:type="spellEnd"/>
      <w:r w:rsidRPr="00B34953">
        <w:rPr>
          <w:i/>
        </w:rPr>
        <w:t xml:space="preserve">, </w:t>
      </w:r>
      <w:proofErr w:type="spellStart"/>
      <w:r w:rsidRPr="00B34953">
        <w:rPr>
          <w:i/>
        </w:rPr>
        <w:t>respectiv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preşedintele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consiliului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judeţean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şi</w:t>
      </w:r>
      <w:proofErr w:type="spellEnd"/>
      <w:r w:rsidRPr="00B34953">
        <w:rPr>
          <w:i/>
        </w:rPr>
        <w:t xml:space="preserve"> 2 </w:t>
      </w:r>
      <w:proofErr w:type="spellStart"/>
      <w:r w:rsidRPr="00B34953">
        <w:rPr>
          <w:i/>
        </w:rPr>
        <w:t>consilieri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locali</w:t>
      </w:r>
      <w:proofErr w:type="spellEnd"/>
      <w:r w:rsidRPr="00B34953">
        <w:rPr>
          <w:i/>
        </w:rPr>
        <w:t xml:space="preserve">, </w:t>
      </w:r>
      <w:proofErr w:type="spellStart"/>
      <w:r w:rsidRPr="00B34953">
        <w:rPr>
          <w:i/>
        </w:rPr>
        <w:t>respectiv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judeţeni</w:t>
      </w:r>
      <w:proofErr w:type="spellEnd"/>
      <w:r w:rsidRPr="00B34953">
        <w:rPr>
          <w:i/>
        </w:rPr>
        <w:t xml:space="preserve">, </w:t>
      </w:r>
      <w:proofErr w:type="spellStart"/>
      <w:r w:rsidRPr="00B34953">
        <w:rPr>
          <w:i/>
        </w:rPr>
        <w:t>desemnaţi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în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acest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scop</w:t>
      </w:r>
      <w:proofErr w:type="spellEnd"/>
      <w:r w:rsidRPr="00B34953">
        <w:rPr>
          <w:i/>
        </w:rPr>
        <w:t xml:space="preserve">, cu </w:t>
      </w:r>
      <w:proofErr w:type="spellStart"/>
      <w:r w:rsidRPr="00B34953">
        <w:rPr>
          <w:i/>
        </w:rPr>
        <w:t>majoritate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simplă</w:t>
      </w:r>
      <w:proofErr w:type="spellEnd"/>
      <w:r w:rsidRPr="00B34953">
        <w:rPr>
          <w:i/>
        </w:rPr>
        <w:t xml:space="preserve">, </w:t>
      </w:r>
      <w:proofErr w:type="spellStart"/>
      <w:r w:rsidRPr="00B34953">
        <w:rPr>
          <w:i/>
        </w:rPr>
        <w:t>prin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hotărâre</w:t>
      </w:r>
      <w:proofErr w:type="spellEnd"/>
      <w:r w:rsidRPr="00B34953">
        <w:rPr>
          <w:i/>
        </w:rPr>
        <w:t xml:space="preserve"> a </w:t>
      </w:r>
      <w:proofErr w:type="spellStart"/>
      <w:r w:rsidRPr="00B34953">
        <w:rPr>
          <w:i/>
        </w:rPr>
        <w:t>consiliului</w:t>
      </w:r>
      <w:proofErr w:type="spellEnd"/>
      <w:r w:rsidRPr="00B34953">
        <w:rPr>
          <w:i/>
        </w:rPr>
        <w:t xml:space="preserve"> local </w:t>
      </w:r>
      <w:proofErr w:type="spellStart"/>
      <w:r w:rsidRPr="00B34953">
        <w:rPr>
          <w:i/>
        </w:rPr>
        <w:t>sau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judeţean</w:t>
      </w:r>
      <w:proofErr w:type="spellEnd"/>
      <w:r w:rsidRPr="00B34953">
        <w:rPr>
          <w:i/>
        </w:rPr>
        <w:t xml:space="preserve">, </w:t>
      </w:r>
      <w:proofErr w:type="spellStart"/>
      <w:r w:rsidRPr="00B34953">
        <w:rPr>
          <w:i/>
        </w:rPr>
        <w:t>după</w:t>
      </w:r>
      <w:proofErr w:type="spellEnd"/>
      <w:r w:rsidRPr="00B34953">
        <w:rPr>
          <w:i/>
        </w:rPr>
        <w:t xml:space="preserve"> </w:t>
      </w:r>
      <w:proofErr w:type="spellStart"/>
      <w:r w:rsidRPr="00B34953">
        <w:rPr>
          <w:i/>
        </w:rPr>
        <w:t>caz</w:t>
      </w:r>
      <w:proofErr w:type="spellEnd"/>
      <w:r w:rsidR="00B34953" w:rsidRPr="00B34953">
        <w:rPr>
          <w:i/>
        </w:rPr>
        <w:t>”</w:t>
      </w:r>
      <w:r>
        <w:t xml:space="preserve">. </w:t>
      </w:r>
    </w:p>
    <w:p w14:paraId="54332889" w14:textId="49A6F54C" w:rsidR="00761B91" w:rsidRDefault="00761B91" w:rsidP="00761B91">
      <w:pPr>
        <w:spacing w:after="0" w:line="240" w:lineRule="auto"/>
        <w:ind w:left="288" w:right="288" w:firstLine="0"/>
      </w:pPr>
    </w:p>
    <w:p w14:paraId="251D432C" w14:textId="6EA6AB4D" w:rsidR="00761B91" w:rsidRDefault="00761B91" w:rsidP="00761B91">
      <w:pPr>
        <w:spacing w:after="0" w:line="240" w:lineRule="auto"/>
        <w:ind w:left="288" w:right="288" w:firstLine="0"/>
      </w:pPr>
    </w:p>
    <w:p w14:paraId="0B068B48" w14:textId="151A08A0" w:rsidR="00761B91" w:rsidRDefault="00761B91" w:rsidP="00761B91">
      <w:pPr>
        <w:spacing w:after="0" w:line="240" w:lineRule="auto"/>
        <w:ind w:left="288" w:right="288" w:firstLine="0"/>
      </w:pPr>
    </w:p>
    <w:p w14:paraId="22C98FD5" w14:textId="77777777" w:rsidR="00761B91" w:rsidRDefault="00761B91" w:rsidP="00761B91">
      <w:pPr>
        <w:spacing w:after="0" w:line="240" w:lineRule="auto"/>
        <w:ind w:left="288" w:right="288" w:firstLine="0"/>
      </w:pPr>
    </w:p>
    <w:p w14:paraId="7F85AF15" w14:textId="3B61EA81" w:rsidR="00174FC9" w:rsidRDefault="00187C46" w:rsidP="00761B91">
      <w:pPr>
        <w:spacing w:after="0" w:line="240" w:lineRule="auto"/>
        <w:ind w:left="288" w:right="288" w:firstLine="432"/>
      </w:pP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136 </w:t>
      </w:r>
      <w:proofErr w:type="spellStart"/>
      <w:r>
        <w:t>alin</w:t>
      </w:r>
      <w:proofErr w:type="spellEnd"/>
      <w:r>
        <w:t xml:space="preserve">. 1 din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nr.57/2019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căruia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de </w:t>
      </w:r>
      <w:proofErr w:type="spellStart"/>
      <w:r>
        <w:t>hotărâri</w:t>
      </w:r>
      <w:proofErr w:type="spellEnd"/>
      <w:r>
        <w:t xml:space="preserve"> pot fi </w:t>
      </w:r>
      <w:proofErr w:type="spellStart"/>
      <w:r>
        <w:t>inițiate</w:t>
      </w:r>
      <w:proofErr w:type="spellEnd"/>
      <w:r>
        <w:t xml:space="preserve"> de </w:t>
      </w:r>
      <w:proofErr w:type="spellStart"/>
      <w:r>
        <w:t>primar</w:t>
      </w:r>
      <w:proofErr w:type="spellEnd"/>
      <w:r>
        <w:t xml:space="preserve">, de </w:t>
      </w:r>
      <w:proofErr w:type="spellStart"/>
      <w:r>
        <w:t>consilierii</w:t>
      </w:r>
      <w:proofErr w:type="spellEnd"/>
      <w:r>
        <w:t xml:space="preserve"> </w:t>
      </w:r>
      <w:proofErr w:type="spellStart"/>
      <w:r>
        <w:t>locali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cetăţeni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am </w:t>
      </w:r>
      <w:proofErr w:type="spellStart"/>
      <w:r>
        <w:t>iniţiat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.    </w:t>
      </w:r>
    </w:p>
    <w:p w14:paraId="469AC81E" w14:textId="63DABB5A" w:rsidR="002F1205" w:rsidRDefault="00B306F8" w:rsidP="00761B91">
      <w:pPr>
        <w:spacing w:after="0" w:line="240" w:lineRule="auto"/>
        <w:ind w:left="288" w:right="288" w:firstLine="422"/>
      </w:pP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 am </w:t>
      </w:r>
      <w:proofErr w:type="spellStart"/>
      <w:r>
        <w:t>inițiat</w:t>
      </w:r>
      <w:proofErr w:type="spellEnd"/>
      <w:r>
        <w:t xml:space="preserve"> un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propun</w:t>
      </w:r>
      <w:proofErr w:type="spellEnd"/>
      <w:r>
        <w:t xml:space="preserve"> </w:t>
      </w:r>
      <w:proofErr w:type="spellStart"/>
      <w:r>
        <w:t>nominalizarea</w:t>
      </w:r>
      <w:proofErr w:type="spellEnd"/>
      <w:r>
        <w:t xml:space="preserve"> </w:t>
      </w:r>
      <w:proofErr w:type="spellStart"/>
      <w:r>
        <w:t>reprezentanților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 al </w:t>
      </w:r>
      <w:proofErr w:type="spellStart"/>
      <w:r>
        <w:t>comunei</w:t>
      </w:r>
      <w:proofErr w:type="spellEnd"/>
      <w:r>
        <w:t xml:space="preserve"> Liebling,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 general al </w:t>
      </w:r>
      <w:proofErr w:type="spellStart"/>
      <w:r>
        <w:t>comunei</w:t>
      </w:r>
      <w:proofErr w:type="spellEnd"/>
      <w:r>
        <w:t xml:space="preserve"> Liebling, </w:t>
      </w:r>
      <w:proofErr w:type="spellStart"/>
      <w:r>
        <w:t>proiect</w:t>
      </w:r>
      <w:proofErr w:type="spellEnd"/>
      <w:r>
        <w:t xml:space="preserve"> pe care-l </w:t>
      </w:r>
      <w:proofErr w:type="spellStart"/>
      <w:r>
        <w:t>supun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14:paraId="3AFBFABE" w14:textId="77777777" w:rsidR="002F1205" w:rsidRDefault="00187C46">
      <w:pPr>
        <w:spacing w:after="30" w:line="259" w:lineRule="auto"/>
        <w:ind w:left="0" w:right="0" w:firstLine="0"/>
        <w:jc w:val="left"/>
      </w:pPr>
      <w:r>
        <w:t xml:space="preserve">                                                                                 </w:t>
      </w:r>
    </w:p>
    <w:p w14:paraId="6FCF2EAD" w14:textId="77777777" w:rsidR="00216090" w:rsidRPr="00444DF7" w:rsidRDefault="00216090" w:rsidP="00216090">
      <w:pPr>
        <w:tabs>
          <w:tab w:val="left" w:pos="7908"/>
        </w:tabs>
        <w:spacing w:after="0" w:line="240" w:lineRule="auto"/>
        <w:ind w:left="720"/>
        <w:rPr>
          <w:b/>
          <w:u w:val="single"/>
          <w:lang w:eastAsia="ro-RO"/>
        </w:rPr>
      </w:pPr>
      <w:r>
        <w:t xml:space="preserve">                                                           </w:t>
      </w:r>
      <w:r w:rsidRPr="00E85438">
        <w:rPr>
          <w:b/>
          <w:lang w:eastAsia="ro-RO"/>
        </w:rPr>
        <w:t>PRIMAR</w:t>
      </w:r>
    </w:p>
    <w:p w14:paraId="7A3E9303" w14:textId="77777777" w:rsidR="00216090" w:rsidRPr="00E85438" w:rsidRDefault="00216090" w:rsidP="00216090">
      <w:pPr>
        <w:spacing w:after="0" w:line="240" w:lineRule="auto"/>
        <w:jc w:val="center"/>
        <w:rPr>
          <w:b/>
          <w:bCs/>
        </w:rPr>
      </w:pPr>
      <w:proofErr w:type="spellStart"/>
      <w:r>
        <w:rPr>
          <w:b/>
          <w:lang w:eastAsia="ro-RO"/>
        </w:rPr>
        <w:t>Ioan</w:t>
      </w:r>
      <w:proofErr w:type="spellEnd"/>
      <w:r>
        <w:rPr>
          <w:b/>
          <w:lang w:eastAsia="ro-RO"/>
        </w:rPr>
        <w:t>-Gheorghe MUNTEANU</w:t>
      </w:r>
    </w:p>
    <w:p w14:paraId="4D9AD725" w14:textId="77777777" w:rsidR="00216090" w:rsidRDefault="00216090" w:rsidP="00216090">
      <w:pPr>
        <w:spacing w:after="0" w:line="240" w:lineRule="auto"/>
        <w:jc w:val="center"/>
        <w:rPr>
          <w:b/>
          <w:bCs/>
        </w:rPr>
      </w:pPr>
    </w:p>
    <w:p w14:paraId="483C866D" w14:textId="77777777" w:rsidR="00216090" w:rsidRDefault="00216090" w:rsidP="00216090">
      <w:pPr>
        <w:spacing w:after="0" w:line="240" w:lineRule="auto"/>
        <w:jc w:val="center"/>
        <w:rPr>
          <w:b/>
          <w:bCs/>
        </w:rPr>
      </w:pPr>
    </w:p>
    <w:p w14:paraId="54FDD139" w14:textId="77777777" w:rsidR="00216090" w:rsidRDefault="00216090" w:rsidP="00216090">
      <w:pPr>
        <w:spacing w:after="0" w:line="240" w:lineRule="auto"/>
        <w:jc w:val="center"/>
        <w:rPr>
          <w:b/>
          <w:bCs/>
        </w:rPr>
      </w:pPr>
    </w:p>
    <w:p w14:paraId="28505871" w14:textId="77777777" w:rsidR="00216090" w:rsidRDefault="00216090" w:rsidP="00216090">
      <w:pPr>
        <w:jc w:val="center"/>
      </w:pPr>
      <w:r>
        <w:rPr>
          <w:b/>
        </w:rPr>
        <w:sym w:font="Wingdings" w:char="F03F"/>
      </w:r>
      <w:r>
        <w:t>…………………………….………........</w:t>
      </w:r>
    </w:p>
    <w:p w14:paraId="2D5DADA2" w14:textId="77777777" w:rsidR="00216090" w:rsidRDefault="00216090" w:rsidP="00216090">
      <w:pPr>
        <w:jc w:val="center"/>
      </w:pPr>
    </w:p>
    <w:p w14:paraId="3031EC7B" w14:textId="77777777" w:rsidR="00B306F8" w:rsidRDefault="00B306F8">
      <w:pPr>
        <w:spacing w:after="0" w:line="259" w:lineRule="auto"/>
        <w:ind w:left="51" w:right="0" w:firstLine="0"/>
        <w:jc w:val="center"/>
      </w:pPr>
      <w:bookmarkStart w:id="0" w:name="_GoBack"/>
      <w:bookmarkEnd w:id="0"/>
    </w:p>
    <w:p w14:paraId="5C358D0C" w14:textId="299FB094" w:rsidR="00B306F8" w:rsidRDefault="00B306F8">
      <w:pPr>
        <w:spacing w:after="0" w:line="259" w:lineRule="auto"/>
        <w:ind w:left="51" w:right="0" w:firstLine="0"/>
        <w:jc w:val="center"/>
      </w:pPr>
    </w:p>
    <w:p w14:paraId="6E45DB34" w14:textId="08F75800" w:rsidR="00761B91" w:rsidRDefault="00761B91">
      <w:pPr>
        <w:spacing w:after="0" w:line="259" w:lineRule="auto"/>
        <w:ind w:left="51" w:right="0" w:firstLine="0"/>
        <w:jc w:val="center"/>
      </w:pPr>
    </w:p>
    <w:p w14:paraId="13F7A017" w14:textId="1DC54CA7" w:rsidR="00761B91" w:rsidRDefault="00761B91">
      <w:pPr>
        <w:spacing w:after="0" w:line="259" w:lineRule="auto"/>
        <w:ind w:left="51" w:right="0" w:firstLine="0"/>
        <w:jc w:val="center"/>
      </w:pPr>
    </w:p>
    <w:sectPr w:rsidR="00761B91">
      <w:pgSz w:w="11909" w:h="16838"/>
      <w:pgMar w:top="564" w:right="558" w:bottom="678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27BE1"/>
    <w:multiLevelType w:val="hybridMultilevel"/>
    <w:tmpl w:val="535A3F72"/>
    <w:lvl w:ilvl="0" w:tplc="5024DF72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ED5C">
      <w:start w:val="1"/>
      <w:numFmt w:val="lowerLetter"/>
      <w:lvlText w:val="%2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AEC2B4">
      <w:start w:val="1"/>
      <w:numFmt w:val="lowerRoman"/>
      <w:lvlText w:val="%3"/>
      <w:lvlJc w:val="left"/>
      <w:pPr>
        <w:ind w:left="2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2FC5E">
      <w:start w:val="1"/>
      <w:numFmt w:val="decimal"/>
      <w:lvlText w:val="%4"/>
      <w:lvlJc w:val="left"/>
      <w:pPr>
        <w:ind w:left="2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C459E">
      <w:start w:val="1"/>
      <w:numFmt w:val="lowerLetter"/>
      <w:lvlText w:val="%5"/>
      <w:lvlJc w:val="left"/>
      <w:pPr>
        <w:ind w:left="3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09810">
      <w:start w:val="1"/>
      <w:numFmt w:val="lowerRoman"/>
      <w:lvlText w:val="%6"/>
      <w:lvlJc w:val="left"/>
      <w:pPr>
        <w:ind w:left="4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CF59C">
      <w:start w:val="1"/>
      <w:numFmt w:val="decimal"/>
      <w:lvlText w:val="%7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4E97C">
      <w:start w:val="1"/>
      <w:numFmt w:val="lowerLetter"/>
      <w:lvlText w:val="%8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F47B1C">
      <w:start w:val="1"/>
      <w:numFmt w:val="lowerRoman"/>
      <w:lvlText w:val="%9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981D4A"/>
    <w:multiLevelType w:val="hybridMultilevel"/>
    <w:tmpl w:val="CCDCC8C2"/>
    <w:lvl w:ilvl="0" w:tplc="4170C7BA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5416A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6E77E0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A052E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6ED44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2F810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AC928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9A7B8A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00E8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B766EB"/>
    <w:multiLevelType w:val="hybridMultilevel"/>
    <w:tmpl w:val="4252CD8A"/>
    <w:lvl w:ilvl="0" w:tplc="9B6C2F9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87888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466DC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C1CBC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C9FEE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8083C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D085D4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8A084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43C4C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205"/>
    <w:rsid w:val="000F1747"/>
    <w:rsid w:val="00174FC9"/>
    <w:rsid w:val="00187C46"/>
    <w:rsid w:val="00216090"/>
    <w:rsid w:val="002F1205"/>
    <w:rsid w:val="006C06E2"/>
    <w:rsid w:val="006F7E80"/>
    <w:rsid w:val="00761B91"/>
    <w:rsid w:val="00B306F8"/>
    <w:rsid w:val="00B34953"/>
    <w:rsid w:val="00B64543"/>
    <w:rsid w:val="00BE0EC8"/>
    <w:rsid w:val="00C30BB4"/>
    <w:rsid w:val="00C63398"/>
    <w:rsid w:val="00C86CBB"/>
    <w:rsid w:val="00D61B99"/>
    <w:rsid w:val="00F14605"/>
    <w:rsid w:val="00F16F56"/>
    <w:rsid w:val="00F54617"/>
    <w:rsid w:val="00FC5E0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47AF9"/>
  <w15:docId w15:val="{9C03D4AE-3CBD-4966-8E43-4FC5C97A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6" w:lineRule="auto"/>
      <w:ind w:left="495" w:right="4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187C4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="Calibri" w:eastAsia="Calibri" w:hAnsi="Calibri"/>
      <w:color w:val="auto"/>
      <w:sz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7C46"/>
    <w:rPr>
      <w:rFonts w:ascii="Calibri" w:eastAsia="Calibri" w:hAnsi="Calibri" w:cs="Times New Roman"/>
      <w:lang w:val="en-US" w:eastAsia="en-US"/>
    </w:rPr>
  </w:style>
  <w:style w:type="paragraph" w:styleId="NoSpacing">
    <w:name w:val="No Spacing"/>
    <w:link w:val="NoSpacingChar"/>
    <w:qFormat/>
    <w:rsid w:val="00187C46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Hyperlink">
    <w:name w:val="Hyperlink"/>
    <w:rsid w:val="00187C46"/>
    <w:rPr>
      <w:rFonts w:cs="Times New Roman"/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187C46"/>
    <w:rPr>
      <w:rFonts w:ascii="Calibri" w:eastAsia="Calibri" w:hAnsi="Calibri" w:cs="Times New Roman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E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0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liebling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Diana Bugaianu</dc:creator>
  <cp:keywords/>
  <cp:lastModifiedBy>Mariana</cp:lastModifiedBy>
  <cp:revision>3</cp:revision>
  <cp:lastPrinted>2022-03-24T07:05:00Z</cp:lastPrinted>
  <dcterms:created xsi:type="dcterms:W3CDTF">2023-02-14T15:24:00Z</dcterms:created>
  <dcterms:modified xsi:type="dcterms:W3CDTF">2023-02-14T15:25:00Z</dcterms:modified>
</cp:coreProperties>
</file>