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FE8A" w14:textId="0DC9092B" w:rsidR="00886F43" w:rsidRPr="006E627B" w:rsidRDefault="00BD6321" w:rsidP="006E627B">
      <w:pPr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/>
          <w:sz w:val="20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Pr="00466D39">
        <w:rPr>
          <w:rFonts w:ascii="Times New Roman" w:hAnsi="Times New Roman" w:cs="Times New Roman"/>
          <w:w w:val="80"/>
          <w:sz w:val="26"/>
          <w:szCs w:val="26"/>
        </w:rPr>
        <w:tab/>
      </w:r>
      <w:r w:rsidR="00466D39" w:rsidRPr="006E627B">
        <w:rPr>
          <w:rFonts w:ascii="Times New Roman" w:hAnsi="Times New Roman" w:cs="Times New Roman"/>
          <w:b/>
          <w:bCs/>
          <w:w w:val="85"/>
          <w:sz w:val="26"/>
          <w:szCs w:val="26"/>
        </w:rPr>
        <w:t>Anexă</w:t>
      </w:r>
      <w:r w:rsidR="000751C2" w:rsidRPr="006E627B">
        <w:rPr>
          <w:rFonts w:ascii="Times New Roman" w:hAnsi="Times New Roman" w:cs="Times New Roman"/>
          <w:b/>
          <w:bCs/>
          <w:spacing w:val="37"/>
          <w:w w:val="85"/>
          <w:sz w:val="26"/>
          <w:szCs w:val="26"/>
        </w:rPr>
        <w:t xml:space="preserve"> </w:t>
      </w:r>
      <w:r w:rsidR="000751C2" w:rsidRPr="006E627B">
        <w:rPr>
          <w:rFonts w:ascii="Times New Roman" w:hAnsi="Times New Roman" w:cs="Times New Roman"/>
          <w:b/>
          <w:bCs/>
          <w:w w:val="85"/>
          <w:sz w:val="26"/>
          <w:szCs w:val="26"/>
        </w:rPr>
        <w:t>la</w:t>
      </w:r>
      <w:r w:rsidRPr="006E627B">
        <w:rPr>
          <w:rFonts w:ascii="Times New Roman" w:hAnsi="Times New Roman" w:cs="Times New Roman"/>
          <w:b/>
          <w:bCs/>
          <w:w w:val="80"/>
          <w:sz w:val="26"/>
          <w:szCs w:val="26"/>
        </w:rPr>
        <w:t xml:space="preserve"> </w:t>
      </w:r>
      <w:r w:rsidR="006E627B" w:rsidRPr="006E627B">
        <w:rPr>
          <w:rFonts w:ascii="Times New Roman" w:hAnsi="Times New Roman" w:cs="Times New Roman"/>
          <w:b/>
          <w:bCs/>
          <w:w w:val="80"/>
          <w:sz w:val="26"/>
          <w:szCs w:val="26"/>
        </w:rPr>
        <w:t>Proiectul de hotărâre nr. 37/11015/16.02.2023</w:t>
      </w:r>
      <w:r w:rsidR="000751C2" w:rsidRPr="006E627B">
        <w:rPr>
          <w:rFonts w:ascii="Times New Roman" w:hAnsi="Times New Roman" w:cs="Times New Roman"/>
          <w:b/>
          <w:bCs/>
          <w:spacing w:val="7"/>
          <w:w w:val="80"/>
          <w:sz w:val="26"/>
          <w:szCs w:val="26"/>
        </w:rPr>
        <w:t xml:space="preserve"> </w:t>
      </w:r>
    </w:p>
    <w:p w14:paraId="7222DADB" w14:textId="77777777" w:rsidR="00886F43" w:rsidRPr="00466D39" w:rsidRDefault="00886F43">
      <w:pPr>
        <w:pStyle w:val="Corptext"/>
        <w:rPr>
          <w:rFonts w:ascii="Times New Roman" w:hAnsi="Times New Roman" w:cs="Times New Roman"/>
          <w:b/>
          <w:sz w:val="26"/>
          <w:szCs w:val="26"/>
        </w:rPr>
      </w:pPr>
    </w:p>
    <w:p w14:paraId="3E3304E3" w14:textId="77777777" w:rsidR="00886F43" w:rsidRPr="00466D39" w:rsidRDefault="00886F43">
      <w:pPr>
        <w:pStyle w:val="Corptext"/>
        <w:rPr>
          <w:rFonts w:ascii="Times New Roman" w:hAnsi="Times New Roman" w:cs="Times New Roman"/>
          <w:b/>
          <w:sz w:val="26"/>
          <w:szCs w:val="26"/>
        </w:rPr>
      </w:pPr>
    </w:p>
    <w:p w14:paraId="464F3FB9" w14:textId="77777777" w:rsidR="00886F43" w:rsidRPr="00466D39" w:rsidRDefault="000751C2" w:rsidP="003D5A04">
      <w:pPr>
        <w:spacing w:before="184" w:line="237" w:lineRule="auto"/>
        <w:ind w:left="3402" w:right="962" w:hanging="2250"/>
        <w:rPr>
          <w:rFonts w:ascii="Times New Roman" w:hAnsi="Times New Roman" w:cs="Times New Roman"/>
          <w:b/>
          <w:sz w:val="26"/>
          <w:szCs w:val="26"/>
        </w:rPr>
      </w:pPr>
      <w:r w:rsidRPr="00466D39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Descrierea</w:t>
      </w:r>
      <w:r w:rsidRPr="00466D39">
        <w:rPr>
          <w:rFonts w:ascii="Times New Roman" w:hAnsi="Times New Roman" w:cs="Times New Roman"/>
          <w:b/>
          <w:spacing w:val="10"/>
          <w:w w:val="80"/>
          <w:sz w:val="26"/>
          <w:szCs w:val="26"/>
          <w:u w:val="single"/>
        </w:rPr>
        <w:t xml:space="preserve"> </w:t>
      </w:r>
      <w:r w:rsidRPr="00466D39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sumara</w:t>
      </w:r>
      <w:r w:rsidRPr="00466D39">
        <w:rPr>
          <w:rFonts w:ascii="Times New Roman" w:hAnsi="Times New Roman" w:cs="Times New Roman"/>
          <w:b/>
          <w:spacing w:val="10"/>
          <w:w w:val="80"/>
          <w:sz w:val="26"/>
          <w:szCs w:val="26"/>
          <w:u w:val="single"/>
        </w:rPr>
        <w:t xml:space="preserve"> </w:t>
      </w:r>
      <w:r w:rsidRPr="00466D39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a</w:t>
      </w:r>
      <w:r w:rsidRPr="00466D39">
        <w:rPr>
          <w:rFonts w:ascii="Times New Roman" w:hAnsi="Times New Roman" w:cs="Times New Roman"/>
          <w:b/>
          <w:spacing w:val="11"/>
          <w:w w:val="80"/>
          <w:sz w:val="26"/>
          <w:szCs w:val="26"/>
          <w:u w:val="single"/>
        </w:rPr>
        <w:t xml:space="preserve"> </w:t>
      </w:r>
      <w:proofErr w:type="spellStart"/>
      <w:r w:rsidRPr="00466D39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investitiei</w:t>
      </w:r>
      <w:proofErr w:type="spellEnd"/>
      <w:r w:rsidRPr="00466D39">
        <w:rPr>
          <w:rFonts w:ascii="Times New Roman" w:hAnsi="Times New Roman" w:cs="Times New Roman"/>
          <w:b/>
          <w:spacing w:val="10"/>
          <w:w w:val="80"/>
          <w:sz w:val="26"/>
          <w:szCs w:val="26"/>
          <w:u w:val="single"/>
        </w:rPr>
        <w:t xml:space="preserve"> </w:t>
      </w:r>
      <w:r w:rsidRPr="00466D39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-</w:t>
      </w:r>
      <w:r w:rsidRPr="00466D39">
        <w:rPr>
          <w:rFonts w:ascii="Times New Roman" w:hAnsi="Times New Roman" w:cs="Times New Roman"/>
          <w:b/>
          <w:spacing w:val="24"/>
          <w:w w:val="80"/>
          <w:sz w:val="26"/>
          <w:szCs w:val="26"/>
          <w:u w:val="single"/>
        </w:rPr>
        <w:t xml:space="preserve"> </w:t>
      </w:r>
      <w:r w:rsidR="00093BC7" w:rsidRPr="00093BC7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”Reabilitare termică pentru creșterea eficiențe</w:t>
      </w:r>
      <w:r w:rsidR="00EF1936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i energetice a Secției de Pediatr</w:t>
      </w:r>
      <w:r w:rsidR="00093BC7" w:rsidRPr="00093BC7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ie din cadrul Spitalului Municipal Brad”</w:t>
      </w:r>
    </w:p>
    <w:p w14:paraId="694C6C14" w14:textId="77777777" w:rsidR="00886F43" w:rsidRPr="00466D39" w:rsidRDefault="00886F43">
      <w:pPr>
        <w:pStyle w:val="Corptext"/>
        <w:rPr>
          <w:rFonts w:ascii="Times New Roman" w:hAnsi="Times New Roman" w:cs="Times New Roman"/>
          <w:b/>
          <w:sz w:val="26"/>
          <w:szCs w:val="26"/>
        </w:rPr>
      </w:pPr>
    </w:p>
    <w:p w14:paraId="33DB2D3C" w14:textId="77777777" w:rsidR="00886F43" w:rsidRPr="00466D39" w:rsidRDefault="00886F43">
      <w:pPr>
        <w:pStyle w:val="Corptext"/>
        <w:rPr>
          <w:rFonts w:ascii="Times New Roman" w:hAnsi="Times New Roman" w:cs="Times New Roman"/>
          <w:b/>
          <w:sz w:val="26"/>
          <w:szCs w:val="26"/>
        </w:rPr>
      </w:pPr>
    </w:p>
    <w:p w14:paraId="7A6314D6" w14:textId="77777777" w:rsidR="00886F43" w:rsidRPr="00466D39" w:rsidRDefault="00886F43">
      <w:pPr>
        <w:pStyle w:val="Corptext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14:paraId="46233EDE" w14:textId="77777777" w:rsidR="00886F43" w:rsidRPr="00466D39" w:rsidRDefault="000751C2" w:rsidP="00093BC7">
      <w:pPr>
        <w:pStyle w:val="Listparagraf"/>
        <w:numPr>
          <w:ilvl w:val="0"/>
          <w:numId w:val="3"/>
        </w:numPr>
        <w:tabs>
          <w:tab w:val="left" w:pos="1672"/>
        </w:tabs>
        <w:spacing w:before="100" w:line="242" w:lineRule="auto"/>
        <w:ind w:right="834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Denumirea</w:t>
      </w:r>
      <w:r w:rsidRPr="00466D39">
        <w:rPr>
          <w:rFonts w:ascii="Times New Roman" w:hAnsi="Times New Roman" w:cs="Times New Roman"/>
          <w:spacing w:val="2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obiectivului</w:t>
      </w:r>
      <w:r w:rsidRPr="00466D39">
        <w:rPr>
          <w:rFonts w:ascii="Times New Roman" w:hAnsi="Times New Roman" w:cs="Times New Roman"/>
          <w:spacing w:val="2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9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investiție</w:t>
      </w:r>
      <w:r w:rsidR="00093BC7">
        <w:rPr>
          <w:rFonts w:ascii="Times New Roman" w:hAnsi="Times New Roman" w:cs="Times New Roman"/>
          <w:w w:val="80"/>
          <w:sz w:val="26"/>
          <w:szCs w:val="26"/>
        </w:rPr>
        <w:t xml:space="preserve">: </w:t>
      </w:r>
      <w:r w:rsidR="00093BC7" w:rsidRPr="00093BC7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 xml:space="preserve">”Reabilitare termică pentru creșterea eficienței energetice a Secției de </w:t>
      </w:r>
      <w:r w:rsidR="00EF1936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>Pediatrie</w:t>
      </w:r>
      <w:r w:rsidR="00093BC7" w:rsidRPr="00093BC7">
        <w:rPr>
          <w:rFonts w:ascii="Times New Roman" w:hAnsi="Times New Roman" w:cs="Times New Roman"/>
          <w:b/>
          <w:w w:val="80"/>
          <w:sz w:val="26"/>
          <w:szCs w:val="26"/>
          <w:u w:val="single"/>
        </w:rPr>
        <w:t xml:space="preserve"> din cadrul Spitalului Municipal Brad”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,</w:t>
      </w:r>
      <w:r w:rsidRPr="00466D39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in</w:t>
      </w:r>
      <w:r w:rsidRPr="00466D39">
        <w:rPr>
          <w:rFonts w:ascii="Times New Roman" w:hAnsi="Times New Roman" w:cs="Times New Roman"/>
          <w:spacing w:val="2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Municipiul</w:t>
      </w:r>
      <w:r w:rsidRPr="00466D39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r w:rsidR="00466D39">
        <w:rPr>
          <w:rFonts w:ascii="Times New Roman" w:hAnsi="Times New Roman" w:cs="Times New Roman"/>
          <w:w w:val="90"/>
          <w:sz w:val="26"/>
          <w:szCs w:val="26"/>
        </w:rPr>
        <w:t>Brad</w:t>
      </w:r>
    </w:p>
    <w:p w14:paraId="512F9E7E" w14:textId="77777777" w:rsidR="00886F43" w:rsidRPr="00466D39" w:rsidRDefault="00886F43">
      <w:pPr>
        <w:pStyle w:val="Corptext"/>
        <w:spacing w:before="7"/>
        <w:rPr>
          <w:rFonts w:ascii="Times New Roman" w:hAnsi="Times New Roman" w:cs="Times New Roman"/>
          <w:sz w:val="26"/>
          <w:szCs w:val="26"/>
        </w:rPr>
      </w:pPr>
    </w:p>
    <w:p w14:paraId="2AE02B6E" w14:textId="77777777" w:rsidR="00886F43" w:rsidRPr="00466D39" w:rsidRDefault="000751C2">
      <w:pPr>
        <w:pStyle w:val="Listparagraf"/>
        <w:numPr>
          <w:ilvl w:val="0"/>
          <w:numId w:val="3"/>
        </w:numPr>
        <w:tabs>
          <w:tab w:val="left" w:pos="1672"/>
        </w:tabs>
        <w:ind w:hanging="361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Ordonator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principal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credite/Investitor:</w:t>
      </w:r>
      <w:r w:rsidRPr="00466D39">
        <w:rPr>
          <w:rFonts w:ascii="Times New Roman" w:hAnsi="Times New Roman" w:cs="Times New Roman"/>
          <w:spacing w:val="18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UAT</w:t>
      </w:r>
      <w:r w:rsidRPr="00466D39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="0015433A" w:rsidRPr="00466D39">
        <w:rPr>
          <w:rFonts w:ascii="Times New Roman" w:hAnsi="Times New Roman" w:cs="Times New Roman"/>
          <w:w w:val="80"/>
          <w:sz w:val="26"/>
          <w:szCs w:val="26"/>
        </w:rPr>
        <w:t>Brad</w:t>
      </w:r>
    </w:p>
    <w:p w14:paraId="74EEE4C3" w14:textId="77777777" w:rsidR="00886F43" w:rsidRPr="00466D39" w:rsidRDefault="00886F43">
      <w:pPr>
        <w:pStyle w:val="Corptext"/>
        <w:spacing w:before="6"/>
        <w:rPr>
          <w:rFonts w:ascii="Times New Roman" w:hAnsi="Times New Roman" w:cs="Times New Roman"/>
          <w:sz w:val="26"/>
          <w:szCs w:val="26"/>
        </w:rPr>
      </w:pPr>
    </w:p>
    <w:p w14:paraId="0BCB09D3" w14:textId="77777777" w:rsidR="00886F43" w:rsidRPr="00466D39" w:rsidRDefault="000751C2">
      <w:pPr>
        <w:pStyle w:val="Listparagraf"/>
        <w:numPr>
          <w:ilvl w:val="0"/>
          <w:numId w:val="3"/>
        </w:numPr>
        <w:tabs>
          <w:tab w:val="left" w:pos="1672"/>
        </w:tabs>
        <w:ind w:hanging="361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Ordonator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credite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(secundar/</w:t>
      </w:r>
      <w:proofErr w:type="spellStart"/>
      <w:r w:rsidRPr="00466D39">
        <w:rPr>
          <w:rFonts w:ascii="Times New Roman" w:hAnsi="Times New Roman" w:cs="Times New Roman"/>
          <w:w w:val="80"/>
          <w:sz w:val="26"/>
          <w:szCs w:val="26"/>
        </w:rPr>
        <w:t>terţiar</w:t>
      </w:r>
      <w:proofErr w:type="spellEnd"/>
      <w:r w:rsidRPr="00466D39">
        <w:rPr>
          <w:rFonts w:ascii="Times New Roman" w:hAnsi="Times New Roman" w:cs="Times New Roman"/>
          <w:w w:val="80"/>
          <w:sz w:val="26"/>
          <w:szCs w:val="26"/>
        </w:rPr>
        <w:t>):</w:t>
      </w:r>
      <w:r w:rsidRPr="00466D39">
        <w:rPr>
          <w:rFonts w:ascii="Times New Roman" w:hAnsi="Times New Roman" w:cs="Times New Roman"/>
          <w:spacing w:val="14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nu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este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cazul</w:t>
      </w:r>
    </w:p>
    <w:p w14:paraId="0744963C" w14:textId="77777777" w:rsidR="00886F43" w:rsidRPr="00466D39" w:rsidRDefault="00886F43">
      <w:pPr>
        <w:pStyle w:val="Corptext"/>
        <w:spacing w:before="5"/>
        <w:rPr>
          <w:rFonts w:ascii="Times New Roman" w:hAnsi="Times New Roman" w:cs="Times New Roman"/>
          <w:sz w:val="26"/>
          <w:szCs w:val="26"/>
        </w:rPr>
      </w:pPr>
    </w:p>
    <w:p w14:paraId="6D442036" w14:textId="77777777" w:rsidR="00886F43" w:rsidRPr="00466D39" w:rsidRDefault="000751C2">
      <w:pPr>
        <w:pStyle w:val="Listparagraf"/>
        <w:numPr>
          <w:ilvl w:val="0"/>
          <w:numId w:val="3"/>
        </w:numPr>
        <w:tabs>
          <w:tab w:val="left" w:pos="1672"/>
        </w:tabs>
        <w:ind w:hanging="361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Beneficiarul</w:t>
      </w:r>
      <w:r w:rsidRPr="00466D39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investiției:</w:t>
      </w:r>
      <w:r w:rsidRPr="00466D39">
        <w:rPr>
          <w:rFonts w:ascii="Times New Roman" w:hAnsi="Times New Roman" w:cs="Times New Roman"/>
          <w:spacing w:val="15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UAT</w:t>
      </w:r>
      <w:r w:rsidRPr="00466D39">
        <w:rPr>
          <w:rFonts w:ascii="Times New Roman" w:hAnsi="Times New Roman" w:cs="Times New Roman"/>
          <w:spacing w:val="16"/>
          <w:w w:val="80"/>
          <w:sz w:val="26"/>
          <w:szCs w:val="26"/>
        </w:rPr>
        <w:t xml:space="preserve"> </w:t>
      </w:r>
      <w:r w:rsidR="0015433A" w:rsidRPr="00466D39">
        <w:rPr>
          <w:rFonts w:ascii="Times New Roman" w:hAnsi="Times New Roman" w:cs="Times New Roman"/>
          <w:w w:val="80"/>
          <w:sz w:val="26"/>
          <w:szCs w:val="26"/>
        </w:rPr>
        <w:t>Brad</w:t>
      </w:r>
    </w:p>
    <w:p w14:paraId="69949C18" w14:textId="77777777" w:rsidR="00886F43" w:rsidRPr="00466D39" w:rsidRDefault="00886F43">
      <w:pPr>
        <w:pStyle w:val="Corptext"/>
        <w:spacing w:before="1"/>
        <w:rPr>
          <w:rFonts w:ascii="Times New Roman" w:hAnsi="Times New Roman" w:cs="Times New Roman"/>
          <w:sz w:val="26"/>
          <w:szCs w:val="26"/>
        </w:rPr>
      </w:pPr>
    </w:p>
    <w:p w14:paraId="053534E4" w14:textId="77777777" w:rsidR="00886F43" w:rsidRPr="00466D39" w:rsidRDefault="000751C2">
      <w:pPr>
        <w:pStyle w:val="Listparagraf"/>
        <w:numPr>
          <w:ilvl w:val="0"/>
          <w:numId w:val="3"/>
        </w:numPr>
        <w:tabs>
          <w:tab w:val="left" w:pos="1672"/>
        </w:tabs>
        <w:spacing w:before="1"/>
        <w:ind w:hanging="361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Analiza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="00EF1936" w:rsidRPr="00466D39">
        <w:rPr>
          <w:rFonts w:ascii="Times New Roman" w:hAnsi="Times New Roman" w:cs="Times New Roman"/>
          <w:w w:val="80"/>
          <w:sz w:val="26"/>
          <w:szCs w:val="26"/>
        </w:rPr>
        <w:t>situației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existente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si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identificarea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deficientelor</w:t>
      </w:r>
    </w:p>
    <w:p w14:paraId="653ABF14" w14:textId="77777777" w:rsidR="00886F43" w:rsidRPr="00466D39" w:rsidRDefault="000751C2">
      <w:pPr>
        <w:pStyle w:val="Listparagraf"/>
        <w:numPr>
          <w:ilvl w:val="1"/>
          <w:numId w:val="3"/>
        </w:numPr>
        <w:tabs>
          <w:tab w:val="left" w:pos="1852"/>
        </w:tabs>
        <w:spacing w:before="124"/>
        <w:ind w:left="1851" w:hanging="361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  <w:u w:val="single"/>
        </w:rPr>
        <w:t>Starea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  <w:u w:val="single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  <w:u w:val="single"/>
        </w:rPr>
        <w:t>actuala</w:t>
      </w:r>
      <w:r w:rsidR="003D5A04" w:rsidRPr="00466D39">
        <w:rPr>
          <w:rFonts w:ascii="Times New Roman" w:hAnsi="Times New Roman" w:cs="Times New Roman"/>
          <w:spacing w:val="11"/>
          <w:w w:val="80"/>
          <w:sz w:val="26"/>
          <w:szCs w:val="26"/>
          <w:u w:val="single"/>
        </w:rPr>
        <w:t>:</w:t>
      </w:r>
    </w:p>
    <w:p w14:paraId="19C16192" w14:textId="77777777" w:rsidR="00C872E4" w:rsidRPr="00C872E4" w:rsidRDefault="00EF1936" w:rsidP="00EF1936">
      <w:pPr>
        <w:pStyle w:val="Corptext"/>
        <w:spacing w:before="4"/>
        <w:ind w:left="740" w:right="839" w:firstLine="720"/>
        <w:jc w:val="both"/>
        <w:rPr>
          <w:rFonts w:ascii="Times New Roman" w:hAnsi="Times New Roman" w:cs="Times New Roman"/>
          <w:w w:val="85"/>
          <w:sz w:val="26"/>
          <w:szCs w:val="26"/>
        </w:rPr>
      </w:pPr>
      <w:r w:rsidRPr="00EF1936">
        <w:rPr>
          <w:rFonts w:ascii="Times New Roman" w:hAnsi="Times New Roman" w:cs="Times New Roman"/>
          <w:w w:val="85"/>
          <w:sz w:val="26"/>
          <w:szCs w:val="26"/>
        </w:rPr>
        <w:t xml:space="preserve">Construcția (Corp C2-203,91 mp </w:t>
      </w:r>
      <w:proofErr w:type="spellStart"/>
      <w:r w:rsidRPr="00EF1936">
        <w:rPr>
          <w:rFonts w:ascii="Times New Roman" w:hAnsi="Times New Roman" w:cs="Times New Roman"/>
          <w:w w:val="85"/>
          <w:sz w:val="26"/>
          <w:szCs w:val="26"/>
        </w:rPr>
        <w:t>sup</w:t>
      </w:r>
      <w:proofErr w:type="spellEnd"/>
      <w:r w:rsidRPr="00EF1936">
        <w:rPr>
          <w:rFonts w:ascii="Times New Roman" w:hAnsi="Times New Roman" w:cs="Times New Roman"/>
          <w:w w:val="85"/>
          <w:sz w:val="26"/>
          <w:szCs w:val="26"/>
        </w:rPr>
        <w:t>. construita ) cu dimensiuni de</w:t>
      </w:r>
      <w:r>
        <w:rPr>
          <w:rFonts w:ascii="Times New Roman" w:hAnsi="Times New Roman" w:cs="Times New Roman"/>
          <w:w w:val="85"/>
          <w:sz w:val="26"/>
          <w:szCs w:val="26"/>
        </w:rPr>
        <w:t xml:space="preserve"> 11,18 x 19,57 m este amplasata î</w:t>
      </w:r>
      <w:r w:rsidRPr="00EF1936">
        <w:rPr>
          <w:rFonts w:ascii="Times New Roman" w:hAnsi="Times New Roman" w:cs="Times New Roman"/>
          <w:w w:val="85"/>
          <w:sz w:val="26"/>
          <w:szCs w:val="26"/>
        </w:rPr>
        <w:t xml:space="preserve">mpreuna cu alte 8 corpuri de </w:t>
      </w:r>
      <w:proofErr w:type="spellStart"/>
      <w:r w:rsidRPr="00EF1936">
        <w:rPr>
          <w:rFonts w:ascii="Times New Roman" w:hAnsi="Times New Roman" w:cs="Times New Roman"/>
          <w:w w:val="85"/>
          <w:sz w:val="26"/>
          <w:szCs w:val="26"/>
        </w:rPr>
        <w:t>cladire</w:t>
      </w:r>
      <w:proofErr w:type="spellEnd"/>
      <w:r w:rsidRPr="00EF1936">
        <w:rPr>
          <w:rFonts w:ascii="Times New Roman" w:hAnsi="Times New Roman" w:cs="Times New Roman"/>
          <w:w w:val="85"/>
          <w:sz w:val="26"/>
          <w:szCs w:val="26"/>
        </w:rPr>
        <w:t xml:space="preserve">  individual si la</w:t>
      </w:r>
      <w:r>
        <w:rPr>
          <w:rFonts w:ascii="Times New Roman" w:hAnsi="Times New Roman" w:cs="Times New Roman"/>
          <w:w w:val="85"/>
          <w:sz w:val="26"/>
          <w:szCs w:val="26"/>
        </w:rPr>
        <w:t xml:space="preserve"> distant de alte construcții  </w:t>
      </w:r>
      <w:r w:rsidRPr="00EF1936">
        <w:rPr>
          <w:rFonts w:ascii="Times New Roman" w:hAnsi="Times New Roman" w:cs="Times New Roman"/>
          <w:w w:val="85"/>
          <w:sz w:val="26"/>
          <w:szCs w:val="26"/>
        </w:rPr>
        <w:t>pe terenul de 11456 mp înscris in  CF 67890- ( vechi</w:t>
      </w:r>
      <w:r>
        <w:rPr>
          <w:rFonts w:ascii="Times New Roman" w:hAnsi="Times New Roman" w:cs="Times New Roman"/>
          <w:w w:val="85"/>
          <w:sz w:val="26"/>
          <w:szCs w:val="26"/>
        </w:rPr>
        <w:t xml:space="preserve"> 3206 Brad , nr. Topo 19/b/2/1) </w:t>
      </w:r>
      <w:proofErr w:type="spellStart"/>
      <w:r w:rsidRPr="00EF1936">
        <w:rPr>
          <w:rFonts w:ascii="Times New Roman" w:hAnsi="Times New Roman" w:cs="Times New Roman"/>
          <w:w w:val="85"/>
          <w:sz w:val="26"/>
          <w:szCs w:val="26"/>
        </w:rPr>
        <w:t>pozitionat</w:t>
      </w:r>
      <w:proofErr w:type="spellEnd"/>
      <w:r w:rsidRPr="00EF1936">
        <w:rPr>
          <w:rFonts w:ascii="Times New Roman" w:hAnsi="Times New Roman" w:cs="Times New Roman"/>
          <w:w w:val="85"/>
          <w:sz w:val="26"/>
          <w:szCs w:val="26"/>
        </w:rPr>
        <w:t xml:space="preserve"> in intravilanul Municipiului Brad   </w:t>
      </w:r>
      <w:r w:rsidR="00C872E4" w:rsidRPr="00C872E4">
        <w:rPr>
          <w:rFonts w:ascii="Times New Roman" w:hAnsi="Times New Roman" w:cs="Times New Roman"/>
          <w:w w:val="85"/>
          <w:sz w:val="26"/>
          <w:szCs w:val="26"/>
        </w:rPr>
        <w:t xml:space="preserve">  </w:t>
      </w:r>
    </w:p>
    <w:p w14:paraId="2AC8E8D2" w14:textId="77777777" w:rsidR="00EF1936" w:rsidRDefault="00EF1936" w:rsidP="00C872E4">
      <w:pPr>
        <w:pStyle w:val="Corptext"/>
        <w:spacing w:before="4"/>
        <w:ind w:left="740" w:right="839" w:firstLine="720"/>
        <w:jc w:val="both"/>
        <w:rPr>
          <w:rFonts w:ascii="Times New Roman" w:hAnsi="Times New Roman" w:cs="Times New Roman"/>
          <w:w w:val="85"/>
          <w:sz w:val="26"/>
          <w:szCs w:val="26"/>
        </w:rPr>
      </w:pPr>
      <w:r>
        <w:rPr>
          <w:rFonts w:ascii="Times New Roman" w:hAnsi="Times New Roman" w:cs="Times New Roman"/>
          <w:w w:val="85"/>
          <w:sz w:val="26"/>
          <w:szCs w:val="26"/>
        </w:rPr>
        <w:t>În interiorul acesteia se desfășoară activitatea secției de Pediatrie a Spitalului Municipal Brad.</w:t>
      </w:r>
    </w:p>
    <w:p w14:paraId="78987E67" w14:textId="77777777" w:rsidR="00886F43" w:rsidRPr="00466D39" w:rsidRDefault="003D5A04" w:rsidP="00C872E4">
      <w:pPr>
        <w:pStyle w:val="Corptext"/>
        <w:spacing w:before="4"/>
        <w:ind w:left="740" w:right="839" w:firstLine="720"/>
        <w:jc w:val="both"/>
        <w:rPr>
          <w:rFonts w:ascii="Times New Roman" w:hAnsi="Times New Roman" w:cs="Times New Roman"/>
          <w:w w:val="85"/>
          <w:sz w:val="26"/>
          <w:szCs w:val="26"/>
        </w:rPr>
      </w:pPr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Amplasamentul nu este afectat de fenomene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fizico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>-mecanice care să-i pericliteze stabilitatea prin fenomene de alunecare. este orizontal și fără risc de inundații.</w:t>
      </w:r>
    </w:p>
    <w:p w14:paraId="0D362584" w14:textId="77777777" w:rsidR="003D5A04" w:rsidRPr="00466D39" w:rsidRDefault="003D5A04" w:rsidP="00466D39">
      <w:pPr>
        <w:pStyle w:val="Corptext"/>
        <w:spacing w:before="4"/>
        <w:ind w:left="740" w:right="839" w:firstLine="720"/>
        <w:jc w:val="both"/>
        <w:rPr>
          <w:rFonts w:ascii="Times New Roman" w:hAnsi="Times New Roman" w:cs="Times New Roman"/>
          <w:w w:val="85"/>
          <w:sz w:val="26"/>
          <w:szCs w:val="26"/>
        </w:rPr>
      </w:pPr>
    </w:p>
    <w:p w14:paraId="7149E23C" w14:textId="77777777" w:rsidR="00EF1936" w:rsidRPr="00EF1936" w:rsidRDefault="000751C2" w:rsidP="00EF1936">
      <w:pPr>
        <w:pStyle w:val="Listparagraf"/>
        <w:numPr>
          <w:ilvl w:val="0"/>
          <w:numId w:val="3"/>
        </w:numPr>
        <w:tabs>
          <w:tab w:val="left" w:pos="1820"/>
        </w:tabs>
        <w:spacing w:before="5"/>
        <w:jc w:val="both"/>
        <w:rPr>
          <w:rFonts w:ascii="Times New Roman" w:hAnsi="Times New Roman" w:cs="Times New Roman"/>
          <w:sz w:val="26"/>
          <w:szCs w:val="26"/>
        </w:rPr>
      </w:pPr>
      <w:r w:rsidRPr="00C872E4">
        <w:rPr>
          <w:rFonts w:ascii="Times New Roman" w:hAnsi="Times New Roman" w:cs="Times New Roman"/>
          <w:w w:val="80"/>
          <w:sz w:val="26"/>
          <w:szCs w:val="26"/>
          <w:u w:val="single"/>
        </w:rPr>
        <w:t>Masuri</w:t>
      </w:r>
      <w:r w:rsidRPr="00C872E4">
        <w:rPr>
          <w:rFonts w:ascii="Times New Roman" w:hAnsi="Times New Roman" w:cs="Times New Roman"/>
          <w:spacing w:val="9"/>
          <w:w w:val="80"/>
          <w:sz w:val="26"/>
          <w:szCs w:val="26"/>
          <w:u w:val="single"/>
        </w:rPr>
        <w:t xml:space="preserve"> </w:t>
      </w:r>
      <w:r w:rsidR="003D5A04" w:rsidRPr="00C872E4">
        <w:rPr>
          <w:rFonts w:ascii="Times New Roman" w:hAnsi="Times New Roman" w:cs="Times New Roman"/>
          <w:w w:val="80"/>
          <w:sz w:val="26"/>
          <w:szCs w:val="26"/>
          <w:u w:val="single"/>
        </w:rPr>
        <w:t>propuse:</w:t>
      </w:r>
    </w:p>
    <w:p w14:paraId="3A791B39" w14:textId="77777777" w:rsidR="00EF1936" w:rsidRPr="00EF1936" w:rsidRDefault="00EF1936" w:rsidP="00EF1936">
      <w:pPr>
        <w:pStyle w:val="Listparagraf"/>
        <w:tabs>
          <w:tab w:val="left" w:pos="1820"/>
        </w:tabs>
        <w:spacing w:before="5"/>
        <w:ind w:left="1671"/>
        <w:jc w:val="both"/>
        <w:rPr>
          <w:rFonts w:ascii="Times New Roman" w:hAnsi="Times New Roman" w:cs="Times New Roman"/>
          <w:sz w:val="26"/>
          <w:szCs w:val="26"/>
        </w:rPr>
      </w:pPr>
      <w:r w:rsidRPr="00EF1936">
        <w:rPr>
          <w:rFonts w:ascii="Times New Roman" w:hAnsi="Times New Roman" w:cs="Times New Roman"/>
          <w:sz w:val="26"/>
          <w:szCs w:val="26"/>
        </w:rPr>
        <w:t>•</w:t>
      </w:r>
      <w:r w:rsidRPr="00EF1936">
        <w:rPr>
          <w:rFonts w:ascii="Times New Roman" w:hAnsi="Times New Roman" w:cs="Times New Roman"/>
          <w:sz w:val="26"/>
          <w:szCs w:val="26"/>
        </w:rPr>
        <w:tab/>
        <w:t xml:space="preserve">consolidarea elementelor cu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degradari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ale 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sarpantei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si in special 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capriorilor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( eventual prin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indesirea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lor)  , daca este cazul, 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tinand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cont de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incarcarile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 aduse si  de eventualele elemente fotovoltaice care se vor amplasa pe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acoperis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>;</w:t>
      </w:r>
    </w:p>
    <w:p w14:paraId="53162443" w14:textId="77777777" w:rsidR="00EF1936" w:rsidRPr="00EF1936" w:rsidRDefault="00EF1936" w:rsidP="00EF1936">
      <w:pPr>
        <w:pStyle w:val="Listparagraf"/>
        <w:tabs>
          <w:tab w:val="left" w:pos="1820"/>
        </w:tabs>
        <w:spacing w:before="5"/>
        <w:ind w:left="1671"/>
        <w:jc w:val="both"/>
        <w:rPr>
          <w:rFonts w:ascii="Times New Roman" w:hAnsi="Times New Roman" w:cs="Times New Roman"/>
          <w:sz w:val="26"/>
          <w:szCs w:val="26"/>
        </w:rPr>
      </w:pPr>
      <w:r w:rsidRPr="00EF1936">
        <w:rPr>
          <w:rFonts w:ascii="Times New Roman" w:hAnsi="Times New Roman" w:cs="Times New Roman"/>
          <w:sz w:val="26"/>
          <w:szCs w:val="26"/>
        </w:rPr>
        <w:t>•</w:t>
      </w:r>
      <w:r w:rsidRPr="00EF1936">
        <w:rPr>
          <w:rFonts w:ascii="Times New Roman" w:hAnsi="Times New Roman" w:cs="Times New Roman"/>
          <w:sz w:val="26"/>
          <w:szCs w:val="26"/>
        </w:rPr>
        <w:tab/>
        <w:t xml:space="preserve">verificarea grinzilor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planseului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peste etajul 1, repararea sau consolidarea lor in zonele in care se constata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degradari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 ;</w:t>
      </w:r>
    </w:p>
    <w:p w14:paraId="1379EDEB" w14:textId="77777777" w:rsidR="00EF1936" w:rsidRPr="00EF1936" w:rsidRDefault="00EF1936" w:rsidP="00EF1936">
      <w:pPr>
        <w:pStyle w:val="Listparagraf"/>
        <w:tabs>
          <w:tab w:val="left" w:pos="1820"/>
        </w:tabs>
        <w:spacing w:before="5"/>
        <w:ind w:left="1671"/>
        <w:jc w:val="both"/>
        <w:rPr>
          <w:rFonts w:ascii="Times New Roman" w:hAnsi="Times New Roman" w:cs="Times New Roman"/>
          <w:sz w:val="26"/>
          <w:szCs w:val="26"/>
        </w:rPr>
      </w:pPr>
      <w:r w:rsidRPr="00EF1936">
        <w:rPr>
          <w:rFonts w:ascii="Times New Roman" w:hAnsi="Times New Roman" w:cs="Times New Roman"/>
          <w:sz w:val="26"/>
          <w:szCs w:val="26"/>
        </w:rPr>
        <w:t>•</w:t>
      </w:r>
      <w:r w:rsidRPr="00EF1936">
        <w:rPr>
          <w:rFonts w:ascii="Times New Roman" w:hAnsi="Times New Roman" w:cs="Times New Roman"/>
          <w:sz w:val="26"/>
          <w:szCs w:val="26"/>
        </w:rPr>
        <w:tab/>
        <w:t xml:space="preserve">demontarea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cosurilor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de fum pana la nivelul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planseului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peste etaj si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inchiderea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canalelor din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pereti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, in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situatia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eliminarii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posibilitatilor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incalzirii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su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sobe si folosirea altei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variant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>;</w:t>
      </w:r>
    </w:p>
    <w:p w14:paraId="47A9001A" w14:textId="77777777" w:rsidR="00EF1936" w:rsidRPr="00EF1936" w:rsidRDefault="00EF1936" w:rsidP="00EF1936">
      <w:pPr>
        <w:pStyle w:val="Listparagraf"/>
        <w:tabs>
          <w:tab w:val="left" w:pos="1820"/>
        </w:tabs>
        <w:spacing w:before="5"/>
        <w:ind w:left="1671"/>
        <w:jc w:val="both"/>
        <w:rPr>
          <w:rFonts w:ascii="Times New Roman" w:hAnsi="Times New Roman" w:cs="Times New Roman"/>
          <w:sz w:val="26"/>
          <w:szCs w:val="26"/>
        </w:rPr>
      </w:pPr>
      <w:r w:rsidRPr="00EF1936">
        <w:rPr>
          <w:rFonts w:ascii="Times New Roman" w:hAnsi="Times New Roman" w:cs="Times New Roman"/>
          <w:sz w:val="26"/>
          <w:szCs w:val="26"/>
        </w:rPr>
        <w:t>•</w:t>
      </w:r>
      <w:r w:rsidRPr="00EF1936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imbunatatirea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izolatiei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hidrofuge la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peretii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exterior pe zona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fara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subsol prin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infiltrati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au prin goluri de aerisire   </w:t>
      </w:r>
    </w:p>
    <w:p w14:paraId="3975B3F9" w14:textId="77777777" w:rsidR="00EF1936" w:rsidRPr="00EF1936" w:rsidRDefault="00EF1936" w:rsidP="00EF1936">
      <w:pPr>
        <w:pStyle w:val="Listparagraf"/>
        <w:tabs>
          <w:tab w:val="left" w:pos="1820"/>
        </w:tabs>
        <w:spacing w:before="5"/>
        <w:ind w:left="1671"/>
        <w:jc w:val="both"/>
        <w:rPr>
          <w:rFonts w:ascii="Times New Roman" w:hAnsi="Times New Roman" w:cs="Times New Roman"/>
          <w:sz w:val="26"/>
          <w:szCs w:val="26"/>
        </w:rPr>
      </w:pPr>
      <w:r w:rsidRPr="00EF1936">
        <w:rPr>
          <w:rFonts w:ascii="Times New Roman" w:hAnsi="Times New Roman" w:cs="Times New Roman"/>
          <w:sz w:val="26"/>
          <w:szCs w:val="26"/>
        </w:rPr>
        <w:t>•</w:t>
      </w:r>
      <w:r w:rsidRPr="00EF1936">
        <w:rPr>
          <w:rFonts w:ascii="Times New Roman" w:hAnsi="Times New Roman" w:cs="Times New Roman"/>
          <w:sz w:val="26"/>
          <w:szCs w:val="26"/>
        </w:rPr>
        <w:tab/>
        <w:t xml:space="preserve">schimbarea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invelitoa</w:t>
      </w:r>
      <w:r>
        <w:rPr>
          <w:rFonts w:ascii="Times New Roman" w:hAnsi="Times New Roman" w:cs="Times New Roman"/>
          <w:sz w:val="26"/>
          <w:szCs w:val="26"/>
        </w:rPr>
        <w:t>rei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si a </w:t>
      </w:r>
      <w:proofErr w:type="spellStart"/>
      <w:r>
        <w:rPr>
          <w:rFonts w:ascii="Times New Roman" w:hAnsi="Times New Roman" w:cs="Times New Roman"/>
          <w:sz w:val="26"/>
          <w:szCs w:val="26"/>
        </w:rPr>
        <w:t>scandurilor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actuale </w:t>
      </w:r>
      <w:proofErr w:type="spellStart"/>
      <w:r>
        <w:rPr>
          <w:rFonts w:ascii="Times New Roman" w:hAnsi="Times New Roman" w:cs="Times New Roman"/>
          <w:sz w:val="26"/>
          <w:szCs w:val="26"/>
        </w:rPr>
        <w:t>batut</w:t>
      </w:r>
      <w:r w:rsidRPr="00EF1936">
        <w:rPr>
          <w:rFonts w:ascii="Times New Roman" w:hAnsi="Times New Roman" w:cs="Times New Roman"/>
          <w:sz w:val="26"/>
          <w:szCs w:val="26"/>
        </w:rPr>
        <w:t>e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pe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capriori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si realizarea unei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invelitori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etanseitate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mai mare hidrofuga si cu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protectie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deficentele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locale  eventuale care pot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aparea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la </w:t>
      </w:r>
      <w:proofErr w:type="spellStart"/>
      <w:r w:rsidRPr="00EF1936">
        <w:rPr>
          <w:rFonts w:ascii="Times New Roman" w:hAnsi="Times New Roman" w:cs="Times New Roman"/>
          <w:sz w:val="26"/>
          <w:szCs w:val="26"/>
        </w:rPr>
        <w:t>invelitoare</w:t>
      </w:r>
      <w:proofErr w:type="spellEnd"/>
      <w:r w:rsidRPr="00EF1936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38618B7" w14:textId="77777777" w:rsidR="00C872E4" w:rsidRDefault="00EF1936" w:rsidP="00EF1936">
      <w:pPr>
        <w:pStyle w:val="Listparagraf"/>
        <w:tabs>
          <w:tab w:val="left" w:pos="1820"/>
        </w:tabs>
        <w:spacing w:before="5"/>
        <w:ind w:left="1671" w:firstLine="0"/>
        <w:jc w:val="both"/>
        <w:rPr>
          <w:rFonts w:ascii="Times New Roman" w:hAnsi="Times New Roman" w:cs="Times New Roman"/>
          <w:sz w:val="26"/>
          <w:szCs w:val="26"/>
        </w:rPr>
      </w:pPr>
      <w:r w:rsidRPr="00EF1936">
        <w:rPr>
          <w:rFonts w:ascii="Times New Roman" w:hAnsi="Times New Roman" w:cs="Times New Roman"/>
          <w:sz w:val="26"/>
          <w:szCs w:val="26"/>
        </w:rPr>
        <w:t>•</w:t>
      </w:r>
      <w:r w:rsidRPr="00EF1936">
        <w:rPr>
          <w:rFonts w:ascii="Times New Roman" w:hAnsi="Times New Roman" w:cs="Times New Roman"/>
          <w:sz w:val="26"/>
          <w:szCs w:val="26"/>
        </w:rPr>
        <w:tab/>
        <w:t xml:space="preserve">refacerea finisajelor interioare si exterioare  </w:t>
      </w:r>
    </w:p>
    <w:p w14:paraId="7A6F2CB2" w14:textId="77777777" w:rsidR="00EF1936" w:rsidRPr="00EF1936" w:rsidRDefault="00EF1936" w:rsidP="00EF1936">
      <w:pPr>
        <w:pStyle w:val="Listparagraf"/>
        <w:tabs>
          <w:tab w:val="left" w:pos="1820"/>
        </w:tabs>
        <w:spacing w:before="5"/>
        <w:ind w:left="1671"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1612B190" w14:textId="77777777" w:rsidR="00886F43" w:rsidRPr="00466D39" w:rsidRDefault="000751C2" w:rsidP="00466D39">
      <w:pPr>
        <w:pStyle w:val="Corptext"/>
        <w:spacing w:before="4" w:line="244" w:lineRule="auto"/>
        <w:ind w:left="740" w:right="789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5"/>
          <w:sz w:val="26"/>
          <w:szCs w:val="26"/>
        </w:rPr>
        <w:t>Acolo</w:t>
      </w:r>
      <w:r w:rsidRPr="00466D39">
        <w:rPr>
          <w:rFonts w:ascii="Times New Roman" w:hAnsi="Times New Roman" w:cs="Times New Roman"/>
          <w:spacing w:val="15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unde</w:t>
      </w:r>
      <w:r w:rsidRPr="00466D39">
        <w:rPr>
          <w:rFonts w:ascii="Times New Roman" w:hAnsi="Times New Roman" w:cs="Times New Roman"/>
          <w:spacing w:val="15"/>
          <w:w w:val="85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conditiile</w:t>
      </w:r>
      <w:proofErr w:type="spellEnd"/>
      <w:r w:rsidRPr="00466D39">
        <w:rPr>
          <w:rFonts w:ascii="Times New Roman" w:hAnsi="Times New Roman" w:cs="Times New Roman"/>
          <w:spacing w:val="14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financiare</w:t>
      </w:r>
      <w:r w:rsidRPr="00466D39">
        <w:rPr>
          <w:rFonts w:ascii="Times New Roman" w:hAnsi="Times New Roman" w:cs="Times New Roman"/>
          <w:spacing w:val="13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permit</w:t>
      </w:r>
      <w:r w:rsidRPr="00466D39">
        <w:rPr>
          <w:rFonts w:ascii="Times New Roman" w:hAnsi="Times New Roman" w:cs="Times New Roman"/>
          <w:spacing w:val="14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se</w:t>
      </w:r>
      <w:r w:rsidRPr="00466D39">
        <w:rPr>
          <w:rFonts w:ascii="Times New Roman" w:hAnsi="Times New Roman" w:cs="Times New Roman"/>
          <w:spacing w:val="15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mai</w:t>
      </w:r>
      <w:r w:rsidRPr="00466D39">
        <w:rPr>
          <w:rFonts w:ascii="Times New Roman" w:hAnsi="Times New Roman" w:cs="Times New Roman"/>
          <w:spacing w:val="14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recomanda</w:t>
      </w:r>
      <w:r w:rsidRPr="00466D39">
        <w:rPr>
          <w:rFonts w:ascii="Times New Roman" w:hAnsi="Times New Roman" w:cs="Times New Roman"/>
          <w:spacing w:val="15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promovarea</w:t>
      </w:r>
      <w:r w:rsidRPr="00466D39">
        <w:rPr>
          <w:rFonts w:ascii="Times New Roman" w:hAnsi="Times New Roman" w:cs="Times New Roman"/>
          <w:spacing w:val="15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si</w:t>
      </w:r>
      <w:r w:rsidRPr="00466D39">
        <w:rPr>
          <w:rFonts w:ascii="Times New Roman" w:hAnsi="Times New Roman" w:cs="Times New Roman"/>
          <w:spacing w:val="14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utilizarea</w:t>
      </w:r>
      <w:r w:rsidRPr="00466D39">
        <w:rPr>
          <w:rFonts w:ascii="Times New Roman" w:hAnsi="Times New Roman" w:cs="Times New Roman"/>
          <w:spacing w:val="15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sisteme</w:t>
      </w:r>
      <w:r w:rsidRPr="00466D39">
        <w:rPr>
          <w:rFonts w:ascii="Times New Roman" w:hAnsi="Times New Roman" w:cs="Times New Roman"/>
          <w:spacing w:val="-51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moderne</w:t>
      </w:r>
      <w:r w:rsidRPr="00466D39">
        <w:rPr>
          <w:rFonts w:ascii="Times New Roman" w:hAnsi="Times New Roman" w:cs="Times New Roman"/>
          <w:spacing w:val="-7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prepararea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apei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calde</w:t>
      </w:r>
      <w:r w:rsidRPr="00466D39">
        <w:rPr>
          <w:rFonts w:ascii="Times New Roman" w:hAnsi="Times New Roman" w:cs="Times New Roman"/>
          <w:spacing w:val="-7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menajere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si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a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agentului</w:t>
      </w:r>
      <w:r w:rsidRPr="00466D39">
        <w:rPr>
          <w:rFonts w:ascii="Times New Roman" w:hAnsi="Times New Roman" w:cs="Times New Roman"/>
          <w:spacing w:val="-7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termic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5"/>
          <w:sz w:val="26"/>
          <w:szCs w:val="26"/>
        </w:rPr>
        <w:t>pentru</w:t>
      </w:r>
      <w:r w:rsidRPr="00466D39">
        <w:rPr>
          <w:rFonts w:ascii="Times New Roman" w:hAnsi="Times New Roman" w:cs="Times New Roman"/>
          <w:spacing w:val="-6"/>
          <w:w w:val="85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incalzire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>:</w:t>
      </w:r>
    </w:p>
    <w:p w14:paraId="66328F64" w14:textId="77777777" w:rsidR="00886F43" w:rsidRPr="00466D39" w:rsidRDefault="000751C2" w:rsidP="00466D39">
      <w:pPr>
        <w:pStyle w:val="Listparagraf"/>
        <w:numPr>
          <w:ilvl w:val="0"/>
          <w:numId w:val="2"/>
        </w:numPr>
        <w:tabs>
          <w:tab w:val="left" w:pos="1940"/>
        </w:tabs>
        <w:spacing w:line="267" w:lineRule="exact"/>
        <w:ind w:left="1939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utilizarea</w:t>
      </w:r>
      <w:r w:rsidRPr="00466D39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panouri</w:t>
      </w:r>
      <w:r w:rsidRPr="00466D39">
        <w:rPr>
          <w:rFonts w:ascii="Times New Roman" w:hAnsi="Times New Roman" w:cs="Times New Roman"/>
          <w:spacing w:val="8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solare;</w:t>
      </w:r>
    </w:p>
    <w:p w14:paraId="3CB3E45E" w14:textId="77777777" w:rsidR="00886F43" w:rsidRPr="00466D39" w:rsidRDefault="000751C2" w:rsidP="00466D39">
      <w:pPr>
        <w:pStyle w:val="Listparagraf"/>
        <w:numPr>
          <w:ilvl w:val="0"/>
          <w:numId w:val="2"/>
        </w:numPr>
        <w:tabs>
          <w:tab w:val="left" w:pos="1940"/>
        </w:tabs>
        <w:spacing w:before="5"/>
        <w:ind w:left="1939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utilizarea</w:t>
      </w:r>
      <w:r w:rsidRPr="00466D39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panouri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fotovoltaice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pentru</w:t>
      </w:r>
      <w:r w:rsidRPr="00466D39">
        <w:rPr>
          <w:rFonts w:ascii="Times New Roman" w:hAnsi="Times New Roman" w:cs="Times New Roman"/>
          <w:spacing w:val="9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iluminatul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normal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și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arhitectural;</w:t>
      </w:r>
    </w:p>
    <w:p w14:paraId="5C4CB959" w14:textId="77777777" w:rsidR="00886F43" w:rsidRPr="00466D39" w:rsidRDefault="000751C2" w:rsidP="00466D39">
      <w:pPr>
        <w:pStyle w:val="Listparagraf"/>
        <w:numPr>
          <w:ilvl w:val="0"/>
          <w:numId w:val="2"/>
        </w:numPr>
        <w:tabs>
          <w:tab w:val="left" w:pos="1940"/>
        </w:tabs>
        <w:spacing w:before="4" w:line="244" w:lineRule="auto"/>
        <w:ind w:right="1305" w:firstLine="1080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lastRenderedPageBreak/>
        <w:t>montarea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sistemelor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ventilare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cu</w:t>
      </w:r>
      <w:r w:rsidRPr="00466D39">
        <w:rPr>
          <w:rFonts w:ascii="Times New Roman" w:hAnsi="Times New Roman" w:cs="Times New Roman"/>
          <w:spacing w:val="17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recuperare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0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căldură</w:t>
      </w:r>
      <w:r w:rsidR="002661C3">
        <w:rPr>
          <w:rFonts w:ascii="Times New Roman" w:hAnsi="Times New Roman" w:cs="Times New Roman"/>
          <w:spacing w:val="11"/>
          <w:w w:val="80"/>
          <w:sz w:val="26"/>
          <w:szCs w:val="26"/>
        </w:rPr>
        <w:t>.</w:t>
      </w:r>
    </w:p>
    <w:p w14:paraId="066F64F3" w14:textId="77777777" w:rsidR="00886F43" w:rsidRPr="00466D39" w:rsidRDefault="000751C2" w:rsidP="00466D39">
      <w:pPr>
        <w:pStyle w:val="Corptext"/>
        <w:spacing w:before="231"/>
        <w:ind w:left="1460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Valoarea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maxima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eligibila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a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proiectului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corespunde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unui:</w:t>
      </w:r>
    </w:p>
    <w:p w14:paraId="7A807B0A" w14:textId="77777777" w:rsidR="00886F43" w:rsidRPr="00466D39" w:rsidRDefault="000751C2" w:rsidP="00466D39">
      <w:pPr>
        <w:pStyle w:val="Listparagraf"/>
        <w:numPr>
          <w:ilvl w:val="0"/>
          <w:numId w:val="1"/>
        </w:numPr>
        <w:tabs>
          <w:tab w:val="left" w:pos="1636"/>
        </w:tabs>
        <w:spacing w:before="2"/>
        <w:ind w:left="1635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0"/>
          <w:sz w:val="26"/>
          <w:szCs w:val="26"/>
        </w:rPr>
        <w:t>cost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unitar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pentru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80"/>
          <w:sz w:val="26"/>
          <w:szCs w:val="26"/>
        </w:rPr>
        <w:t>lucrarile</w:t>
      </w:r>
      <w:proofErr w:type="spellEnd"/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renovare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r w:rsidR="00C872E4">
        <w:rPr>
          <w:rFonts w:ascii="Times New Roman" w:hAnsi="Times New Roman" w:cs="Times New Roman"/>
          <w:w w:val="80"/>
          <w:sz w:val="26"/>
          <w:szCs w:val="26"/>
        </w:rPr>
        <w:t>aprofundată</w:t>
      </w:r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="00466D39" w:rsidRPr="00466D39">
        <w:rPr>
          <w:rFonts w:ascii="Times New Roman" w:hAnsi="Times New Roman" w:cs="Times New Roman"/>
          <w:w w:val="80"/>
          <w:sz w:val="26"/>
          <w:szCs w:val="26"/>
        </w:rPr>
        <w:t>50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0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euro/m</w:t>
      </w:r>
      <w:r w:rsidRPr="00466D39">
        <w:rPr>
          <w:rFonts w:ascii="Times New Roman" w:hAnsi="Times New Roman" w:cs="Times New Roman"/>
          <w:w w:val="80"/>
          <w:position w:val="6"/>
          <w:sz w:val="26"/>
          <w:szCs w:val="26"/>
        </w:rPr>
        <w:t>2</w:t>
      </w:r>
      <w:r w:rsidRPr="00466D39">
        <w:rPr>
          <w:rFonts w:ascii="Times New Roman" w:hAnsi="Times New Roman" w:cs="Times New Roman"/>
          <w:spacing w:val="28"/>
          <w:w w:val="80"/>
          <w:position w:val="6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(arie</w:t>
      </w:r>
      <w:r w:rsidRPr="00466D39">
        <w:rPr>
          <w:rFonts w:ascii="Times New Roman" w:hAnsi="Times New Roman" w:cs="Times New Roman"/>
          <w:spacing w:val="13"/>
          <w:w w:val="80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80"/>
          <w:sz w:val="26"/>
          <w:szCs w:val="26"/>
        </w:rPr>
        <w:t>desfasurata</w:t>
      </w:r>
      <w:proofErr w:type="spellEnd"/>
      <w:r w:rsidRPr="00466D39">
        <w:rPr>
          <w:rFonts w:ascii="Times New Roman" w:hAnsi="Times New Roman" w:cs="Times New Roman"/>
          <w:w w:val="80"/>
          <w:sz w:val="26"/>
          <w:szCs w:val="26"/>
        </w:rPr>
        <w:t>),</w:t>
      </w:r>
      <w:r w:rsidRPr="00466D39">
        <w:rPr>
          <w:rFonts w:ascii="Times New Roman" w:hAnsi="Times New Roman" w:cs="Times New Roman"/>
          <w:spacing w:val="12"/>
          <w:w w:val="80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80"/>
          <w:sz w:val="26"/>
          <w:szCs w:val="26"/>
        </w:rPr>
        <w:t>fara</w:t>
      </w:r>
      <w:proofErr w:type="spellEnd"/>
      <w:r w:rsidRPr="00466D39">
        <w:rPr>
          <w:rFonts w:ascii="Times New Roman" w:hAnsi="Times New Roman" w:cs="Times New Roman"/>
          <w:spacing w:val="11"/>
          <w:w w:val="8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TVA;</w:t>
      </w:r>
    </w:p>
    <w:p w14:paraId="2DFD3AC0" w14:textId="77777777" w:rsidR="00886F43" w:rsidRPr="00466D39" w:rsidRDefault="000751C2" w:rsidP="00466D39">
      <w:pPr>
        <w:pStyle w:val="Listparagraf"/>
        <w:numPr>
          <w:ilvl w:val="0"/>
          <w:numId w:val="1"/>
        </w:numPr>
        <w:tabs>
          <w:tab w:val="left" w:pos="1638"/>
        </w:tabs>
        <w:spacing w:before="77" w:line="244" w:lineRule="auto"/>
        <w:ind w:right="838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cost pentru o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statie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de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incarcare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rapida (cu putere peste 22kW) cu cate doua puncte de</w:t>
      </w:r>
      <w:r w:rsidRPr="00466D39">
        <w:rPr>
          <w:rFonts w:ascii="Times New Roman" w:hAnsi="Times New Roman" w:cs="Times New Roman"/>
          <w:spacing w:val="1"/>
          <w:w w:val="85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90"/>
          <w:sz w:val="26"/>
          <w:szCs w:val="26"/>
        </w:rPr>
        <w:t>incarcare</w:t>
      </w:r>
      <w:proofErr w:type="spellEnd"/>
      <w:r w:rsidRPr="00466D39">
        <w:rPr>
          <w:rFonts w:ascii="Times New Roman" w:hAnsi="Times New Roman" w:cs="Times New Roman"/>
          <w:w w:val="90"/>
          <w:sz w:val="26"/>
          <w:szCs w:val="26"/>
        </w:rPr>
        <w:t>/</w:t>
      </w:r>
      <w:proofErr w:type="spellStart"/>
      <w:r w:rsidRPr="00466D39">
        <w:rPr>
          <w:rFonts w:ascii="Times New Roman" w:hAnsi="Times New Roman" w:cs="Times New Roman"/>
          <w:w w:val="90"/>
          <w:sz w:val="26"/>
          <w:szCs w:val="26"/>
        </w:rPr>
        <w:t>statie</w:t>
      </w:r>
      <w:proofErr w:type="spellEnd"/>
      <w:r w:rsidRPr="00466D39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90"/>
          <w:sz w:val="26"/>
          <w:szCs w:val="26"/>
        </w:rPr>
        <w:t>de</w:t>
      </w:r>
      <w:r w:rsidRPr="00466D39">
        <w:rPr>
          <w:rFonts w:ascii="Times New Roman" w:hAnsi="Times New Roman" w:cs="Times New Roman"/>
          <w:spacing w:val="-7"/>
          <w:w w:val="9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90"/>
          <w:sz w:val="26"/>
          <w:szCs w:val="26"/>
        </w:rPr>
        <w:t>25.000</w:t>
      </w:r>
      <w:r w:rsidRPr="00466D39">
        <w:rPr>
          <w:rFonts w:ascii="Times New Roman" w:hAnsi="Times New Roman" w:cs="Times New Roman"/>
          <w:spacing w:val="-6"/>
          <w:w w:val="9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90"/>
          <w:sz w:val="26"/>
          <w:szCs w:val="26"/>
        </w:rPr>
        <w:t>euro/</w:t>
      </w:r>
      <w:proofErr w:type="spellStart"/>
      <w:r w:rsidRPr="00466D39">
        <w:rPr>
          <w:rFonts w:ascii="Times New Roman" w:hAnsi="Times New Roman" w:cs="Times New Roman"/>
          <w:w w:val="90"/>
          <w:sz w:val="26"/>
          <w:szCs w:val="26"/>
        </w:rPr>
        <w:t>statie</w:t>
      </w:r>
      <w:proofErr w:type="spellEnd"/>
      <w:r w:rsidRPr="00466D39">
        <w:rPr>
          <w:rFonts w:ascii="Times New Roman" w:hAnsi="Times New Roman" w:cs="Times New Roman"/>
          <w:w w:val="90"/>
          <w:sz w:val="26"/>
          <w:szCs w:val="26"/>
        </w:rPr>
        <w:t>.</w:t>
      </w:r>
    </w:p>
    <w:p w14:paraId="66C3A500" w14:textId="77777777" w:rsidR="00886F43" w:rsidRPr="00466D39" w:rsidRDefault="00886F43" w:rsidP="00466D39">
      <w:pPr>
        <w:pStyle w:val="Corptext"/>
        <w:spacing w:before="11"/>
        <w:jc w:val="both"/>
        <w:rPr>
          <w:rFonts w:ascii="Times New Roman" w:hAnsi="Times New Roman" w:cs="Times New Roman"/>
          <w:sz w:val="26"/>
          <w:szCs w:val="26"/>
        </w:rPr>
      </w:pPr>
    </w:p>
    <w:p w14:paraId="7A9DD540" w14:textId="77777777" w:rsidR="00886F43" w:rsidRPr="00466D39" w:rsidRDefault="000751C2" w:rsidP="00466D39">
      <w:pPr>
        <w:pStyle w:val="Corptext"/>
        <w:spacing w:line="244" w:lineRule="auto"/>
        <w:ind w:left="740" w:right="833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In cadrul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solicitarii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de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finantare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este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prevazuta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instalarea a cate o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statie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de </w:t>
      </w:r>
      <w:proofErr w:type="spellStart"/>
      <w:r w:rsidRPr="00466D39">
        <w:rPr>
          <w:rFonts w:ascii="Times New Roman" w:hAnsi="Times New Roman" w:cs="Times New Roman"/>
          <w:w w:val="85"/>
          <w:sz w:val="26"/>
          <w:szCs w:val="26"/>
        </w:rPr>
        <w:t>incarcare</w:t>
      </w:r>
      <w:proofErr w:type="spellEnd"/>
      <w:r w:rsidRPr="00466D39">
        <w:rPr>
          <w:rFonts w:ascii="Times New Roman" w:hAnsi="Times New Roman" w:cs="Times New Roman"/>
          <w:w w:val="85"/>
          <w:sz w:val="26"/>
          <w:szCs w:val="26"/>
        </w:rPr>
        <w:t xml:space="preserve"> pentru</w:t>
      </w:r>
      <w:r w:rsidRPr="00466D39">
        <w:rPr>
          <w:rFonts w:ascii="Times New Roman" w:hAnsi="Times New Roman" w:cs="Times New Roman"/>
          <w:spacing w:val="1"/>
          <w:w w:val="85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 xml:space="preserve">vehiculele electrice (cu putere peste 22kW), cu doua puncte de </w:t>
      </w:r>
      <w:proofErr w:type="spellStart"/>
      <w:r w:rsidRPr="00466D39">
        <w:rPr>
          <w:rFonts w:ascii="Times New Roman" w:hAnsi="Times New Roman" w:cs="Times New Roman"/>
          <w:w w:val="80"/>
          <w:sz w:val="26"/>
          <w:szCs w:val="26"/>
        </w:rPr>
        <w:t>incarcare</w:t>
      </w:r>
      <w:proofErr w:type="spellEnd"/>
      <w:r w:rsidRPr="00466D39">
        <w:rPr>
          <w:rFonts w:ascii="Times New Roman" w:hAnsi="Times New Roman" w:cs="Times New Roman"/>
          <w:w w:val="80"/>
          <w:sz w:val="26"/>
          <w:szCs w:val="26"/>
        </w:rPr>
        <w:t xml:space="preserve"> per </w:t>
      </w:r>
      <w:proofErr w:type="spellStart"/>
      <w:r w:rsidRPr="00466D39">
        <w:rPr>
          <w:rFonts w:ascii="Times New Roman" w:hAnsi="Times New Roman" w:cs="Times New Roman"/>
          <w:w w:val="80"/>
          <w:sz w:val="26"/>
          <w:szCs w:val="26"/>
        </w:rPr>
        <w:t>statie</w:t>
      </w:r>
      <w:proofErr w:type="spellEnd"/>
      <w:r w:rsidRPr="00466D39">
        <w:rPr>
          <w:rFonts w:ascii="Times New Roman" w:hAnsi="Times New Roman" w:cs="Times New Roman"/>
          <w:w w:val="80"/>
          <w:sz w:val="26"/>
          <w:szCs w:val="26"/>
        </w:rPr>
        <w:t>, la fiecare 2000m</w:t>
      </w:r>
      <w:r w:rsidRPr="00466D39">
        <w:rPr>
          <w:rFonts w:ascii="Times New Roman" w:hAnsi="Times New Roman" w:cs="Times New Roman"/>
          <w:w w:val="80"/>
          <w:position w:val="6"/>
          <w:sz w:val="26"/>
          <w:szCs w:val="26"/>
        </w:rPr>
        <w:t xml:space="preserve">2 </w:t>
      </w:r>
      <w:r w:rsidRPr="00466D39">
        <w:rPr>
          <w:rFonts w:ascii="Times New Roman" w:hAnsi="Times New Roman" w:cs="Times New Roman"/>
          <w:w w:val="80"/>
          <w:sz w:val="26"/>
          <w:szCs w:val="26"/>
        </w:rPr>
        <w:t>arie</w:t>
      </w:r>
      <w:r w:rsidRPr="00466D39">
        <w:rPr>
          <w:rFonts w:ascii="Times New Roman" w:hAnsi="Times New Roman" w:cs="Times New Roman"/>
          <w:spacing w:val="1"/>
          <w:w w:val="80"/>
          <w:sz w:val="26"/>
          <w:szCs w:val="26"/>
        </w:rPr>
        <w:t xml:space="preserve"> </w:t>
      </w:r>
      <w:proofErr w:type="spellStart"/>
      <w:r w:rsidRPr="00466D39">
        <w:rPr>
          <w:rFonts w:ascii="Times New Roman" w:hAnsi="Times New Roman" w:cs="Times New Roman"/>
          <w:w w:val="90"/>
          <w:sz w:val="26"/>
          <w:szCs w:val="26"/>
        </w:rPr>
        <w:t>desfasurata</w:t>
      </w:r>
      <w:proofErr w:type="spellEnd"/>
      <w:r w:rsidRPr="00466D39">
        <w:rPr>
          <w:rFonts w:ascii="Times New Roman" w:hAnsi="Times New Roman" w:cs="Times New Roman"/>
          <w:spacing w:val="-5"/>
          <w:w w:val="90"/>
          <w:sz w:val="26"/>
          <w:szCs w:val="26"/>
        </w:rPr>
        <w:t xml:space="preserve"> </w:t>
      </w:r>
      <w:r w:rsidRPr="00466D39">
        <w:rPr>
          <w:rFonts w:ascii="Times New Roman" w:hAnsi="Times New Roman" w:cs="Times New Roman"/>
          <w:w w:val="90"/>
          <w:sz w:val="26"/>
          <w:szCs w:val="26"/>
        </w:rPr>
        <w:t>renovata.</w:t>
      </w:r>
    </w:p>
    <w:p w14:paraId="140AF9CE" w14:textId="77777777" w:rsidR="00886F43" w:rsidRPr="00466D39" w:rsidRDefault="00886F43">
      <w:pPr>
        <w:pStyle w:val="Corptext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gril"/>
        <w:tblW w:w="9810" w:type="dxa"/>
        <w:tblInd w:w="108" w:type="dxa"/>
        <w:tblLook w:val="04A0" w:firstRow="1" w:lastRow="0" w:firstColumn="1" w:lastColumn="0" w:noHBand="0" w:noVBand="1"/>
      </w:tblPr>
      <w:tblGrid>
        <w:gridCol w:w="4962"/>
        <w:gridCol w:w="2409"/>
        <w:gridCol w:w="2439"/>
      </w:tblGrid>
      <w:tr w:rsidR="00371B09" w:rsidRPr="00371B09" w14:paraId="71B143B0" w14:textId="77777777" w:rsidTr="00093BC7">
        <w:tc>
          <w:tcPr>
            <w:tcW w:w="4962" w:type="dxa"/>
          </w:tcPr>
          <w:p w14:paraId="041E0990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>Rezultate</w:t>
            </w:r>
          </w:p>
        </w:tc>
        <w:tc>
          <w:tcPr>
            <w:tcW w:w="2409" w:type="dxa"/>
          </w:tcPr>
          <w:p w14:paraId="0F6195DC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Valoare la </w:t>
            </w:r>
            <w:proofErr w:type="spellStart"/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>inceputul</w:t>
            </w:r>
            <w:proofErr w:type="spellEnd"/>
          </w:p>
          <w:p w14:paraId="2DBEC368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>implementarii</w:t>
            </w:r>
            <w:proofErr w:type="spellEnd"/>
          </w:p>
          <w:p w14:paraId="0A5B4640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>proiectului</w:t>
            </w:r>
          </w:p>
        </w:tc>
        <w:tc>
          <w:tcPr>
            <w:tcW w:w="2439" w:type="dxa"/>
          </w:tcPr>
          <w:p w14:paraId="6AA2B414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Valoare la finalul </w:t>
            </w:r>
            <w:proofErr w:type="spellStart"/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>implementarii</w:t>
            </w:r>
            <w:proofErr w:type="spellEnd"/>
          </w:p>
          <w:p w14:paraId="7EE35142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b/>
                <w:sz w:val="26"/>
                <w:szCs w:val="26"/>
              </w:rPr>
              <w:t>proiectului</w:t>
            </w:r>
          </w:p>
        </w:tc>
      </w:tr>
      <w:tr w:rsidR="00371B09" w:rsidRPr="00371B09" w14:paraId="1EFC6314" w14:textId="77777777" w:rsidTr="00093BC7">
        <w:tc>
          <w:tcPr>
            <w:tcW w:w="4962" w:type="dxa"/>
          </w:tcPr>
          <w:p w14:paraId="387EBABD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Consumul anual specific de energie finala pentru </w:t>
            </w:r>
            <w:proofErr w:type="spellStart"/>
            <w:r w:rsidRPr="00371B09">
              <w:rPr>
                <w:rFonts w:ascii="Times New Roman" w:hAnsi="Times New Roman" w:cs="Times New Roman"/>
                <w:sz w:val="26"/>
                <w:szCs w:val="26"/>
              </w:rPr>
              <w:t>incalzire</w:t>
            </w:r>
            <w:proofErr w:type="spellEnd"/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 (kwh/mp.an)</w:t>
            </w:r>
          </w:p>
        </w:tc>
        <w:tc>
          <w:tcPr>
            <w:tcW w:w="2409" w:type="dxa"/>
          </w:tcPr>
          <w:p w14:paraId="70CEAB9D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261,6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</w:tc>
        <w:tc>
          <w:tcPr>
            <w:tcW w:w="2439" w:type="dxa"/>
          </w:tcPr>
          <w:p w14:paraId="439AA6C3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80,93</w:t>
            </w:r>
            <w:r w:rsidR="00093B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</w:tc>
      </w:tr>
      <w:tr w:rsidR="00371B09" w:rsidRPr="00371B09" w14:paraId="550D9B19" w14:textId="77777777" w:rsidTr="00093BC7">
        <w:tc>
          <w:tcPr>
            <w:tcW w:w="4962" w:type="dxa"/>
          </w:tcPr>
          <w:p w14:paraId="5371C0BE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>Consumul de energie primara    (kwh/mp.an )</w:t>
            </w:r>
          </w:p>
        </w:tc>
        <w:tc>
          <w:tcPr>
            <w:tcW w:w="2409" w:type="dxa"/>
          </w:tcPr>
          <w:p w14:paraId="4DFC27FE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428,68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  <w:p w14:paraId="5D97157C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</w:tcPr>
          <w:p w14:paraId="08202A90" w14:textId="77777777" w:rsidR="00371B09" w:rsidRPr="00371B09" w:rsidRDefault="00093BC7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093BC7">
              <w:rPr>
                <w:rFonts w:ascii="Times New Roman" w:hAnsi="Times New Roman" w:cs="Times New Roman"/>
                <w:sz w:val="26"/>
                <w:szCs w:val="26"/>
              </w:rPr>
              <w:t>204,51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</w:tc>
      </w:tr>
      <w:tr w:rsidR="00371B09" w:rsidRPr="00371B09" w14:paraId="0C3468DA" w14:textId="77777777" w:rsidTr="00093BC7">
        <w:tc>
          <w:tcPr>
            <w:tcW w:w="4962" w:type="dxa"/>
          </w:tcPr>
          <w:p w14:paraId="0603DE2F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Consumul de energie primara </w:t>
            </w:r>
            <w:proofErr w:type="spellStart"/>
            <w:r w:rsidRPr="00371B09">
              <w:rPr>
                <w:rFonts w:ascii="Times New Roman" w:hAnsi="Times New Roman" w:cs="Times New Roman"/>
                <w:sz w:val="26"/>
                <w:szCs w:val="26"/>
              </w:rPr>
              <w:t>utilizand</w:t>
            </w:r>
            <w:proofErr w:type="spellEnd"/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 surse neregenerabile (kwh/mp.an)</w:t>
            </w:r>
          </w:p>
        </w:tc>
        <w:tc>
          <w:tcPr>
            <w:tcW w:w="2409" w:type="dxa"/>
          </w:tcPr>
          <w:p w14:paraId="5D6F6B38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428,68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</w:tc>
        <w:tc>
          <w:tcPr>
            <w:tcW w:w="2439" w:type="dxa"/>
          </w:tcPr>
          <w:p w14:paraId="16711B63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262,47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</w:tc>
      </w:tr>
      <w:tr w:rsidR="00371B09" w:rsidRPr="00371B09" w14:paraId="30DE37C3" w14:textId="77777777" w:rsidTr="00093BC7">
        <w:tc>
          <w:tcPr>
            <w:tcW w:w="4962" w:type="dxa"/>
          </w:tcPr>
          <w:p w14:paraId="51A73C66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Consumul de energie primara </w:t>
            </w:r>
            <w:proofErr w:type="spellStart"/>
            <w:r w:rsidRPr="00371B09">
              <w:rPr>
                <w:rFonts w:ascii="Times New Roman" w:hAnsi="Times New Roman" w:cs="Times New Roman"/>
                <w:sz w:val="26"/>
                <w:szCs w:val="26"/>
              </w:rPr>
              <w:t>utilizand</w:t>
            </w:r>
            <w:proofErr w:type="spellEnd"/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 surse regenerabile (kwh/mp.an)</w:t>
            </w:r>
          </w:p>
        </w:tc>
        <w:tc>
          <w:tcPr>
            <w:tcW w:w="2409" w:type="dxa"/>
          </w:tcPr>
          <w:p w14:paraId="17C500A8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439" w:type="dxa"/>
          </w:tcPr>
          <w:p w14:paraId="7BB6DA36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196,97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kwh/mp.an</w:t>
            </w:r>
          </w:p>
        </w:tc>
      </w:tr>
      <w:tr w:rsidR="00371B09" w:rsidRPr="00371B09" w14:paraId="3D1536B4" w14:textId="77777777" w:rsidTr="00093BC7">
        <w:tc>
          <w:tcPr>
            <w:tcW w:w="4962" w:type="dxa"/>
          </w:tcPr>
          <w:p w14:paraId="580E0E47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>Nivel estimat al gazelor cu efect de sera</w:t>
            </w:r>
          </w:p>
          <w:p w14:paraId="2E469CD9" w14:textId="77777777" w:rsidR="00371B09" w:rsidRPr="00371B09" w:rsidRDefault="00371B09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371B09">
              <w:rPr>
                <w:rFonts w:ascii="Times New Roman" w:hAnsi="Times New Roman" w:cs="Times New Roman"/>
                <w:sz w:val="26"/>
                <w:szCs w:val="26"/>
              </w:rPr>
              <w:t xml:space="preserve"> ( echivalent kgCO2/mp.an)</w:t>
            </w:r>
          </w:p>
        </w:tc>
        <w:tc>
          <w:tcPr>
            <w:tcW w:w="2409" w:type="dxa"/>
          </w:tcPr>
          <w:p w14:paraId="65FC0F9D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79,01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kgCO2/mp.an</w:t>
            </w:r>
          </w:p>
        </w:tc>
        <w:tc>
          <w:tcPr>
            <w:tcW w:w="2439" w:type="dxa"/>
          </w:tcPr>
          <w:p w14:paraId="11EFF1A0" w14:textId="77777777" w:rsidR="00371B09" w:rsidRPr="00371B09" w:rsidRDefault="001357C0" w:rsidP="00371B09">
            <w:pPr>
              <w:pStyle w:val="Corptext"/>
              <w:spacing w:before="10"/>
              <w:rPr>
                <w:rFonts w:ascii="Times New Roman" w:hAnsi="Times New Roman" w:cs="Times New Roman"/>
                <w:sz w:val="26"/>
                <w:szCs w:val="26"/>
              </w:rPr>
            </w:pPr>
            <w:r w:rsidRPr="001357C0">
              <w:rPr>
                <w:rFonts w:ascii="Times New Roman" w:hAnsi="Times New Roman" w:cs="Times New Roman"/>
                <w:sz w:val="26"/>
                <w:szCs w:val="26"/>
              </w:rPr>
              <w:t>31,79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1B09" w:rsidRPr="00371B09">
              <w:rPr>
                <w:rFonts w:ascii="Times New Roman" w:hAnsi="Times New Roman" w:cs="Times New Roman"/>
                <w:sz w:val="26"/>
                <w:szCs w:val="26"/>
              </w:rPr>
              <w:t>kgCO2/mp.an</w:t>
            </w:r>
          </w:p>
        </w:tc>
      </w:tr>
    </w:tbl>
    <w:p w14:paraId="71E07E57" w14:textId="77777777" w:rsidR="00886F43" w:rsidRPr="00466D39" w:rsidRDefault="00886F43">
      <w:pPr>
        <w:pStyle w:val="Corptext"/>
        <w:spacing w:before="10"/>
        <w:rPr>
          <w:rFonts w:ascii="Times New Roman" w:hAnsi="Times New Roman" w:cs="Times New Roman"/>
          <w:sz w:val="26"/>
          <w:szCs w:val="26"/>
        </w:rPr>
      </w:pPr>
    </w:p>
    <w:p w14:paraId="4C5BBF79" w14:textId="77777777" w:rsidR="00886F43" w:rsidRPr="00466D39" w:rsidRDefault="00886F43">
      <w:pPr>
        <w:pStyle w:val="Corptext"/>
        <w:rPr>
          <w:rFonts w:ascii="Times New Roman" w:hAnsi="Times New Roman" w:cs="Times New Roman"/>
          <w:sz w:val="26"/>
          <w:szCs w:val="26"/>
        </w:rPr>
      </w:pPr>
    </w:p>
    <w:p w14:paraId="76CD6623" w14:textId="77777777" w:rsidR="00886F43" w:rsidRPr="00466D39" w:rsidRDefault="00886F43">
      <w:pPr>
        <w:pStyle w:val="Corptext"/>
        <w:rPr>
          <w:rFonts w:ascii="Times New Roman" w:hAnsi="Times New Roman" w:cs="Times New Roman"/>
          <w:sz w:val="26"/>
          <w:szCs w:val="26"/>
        </w:rPr>
      </w:pPr>
    </w:p>
    <w:p w14:paraId="40D43D1C" w14:textId="77777777" w:rsidR="005F2835" w:rsidRPr="005F2835" w:rsidRDefault="005F2835" w:rsidP="005F2835">
      <w:pPr>
        <w:pStyle w:val="Titlu1"/>
        <w:spacing w:before="187" w:line="275" w:lineRule="exact"/>
        <w:ind w:left="1065" w:right="447"/>
        <w:jc w:val="center"/>
        <w:rPr>
          <w:rFonts w:ascii="Times New Roman" w:hAnsi="Times New Roman" w:cs="Times New Roman"/>
          <w:w w:val="80"/>
          <w:sz w:val="26"/>
          <w:szCs w:val="26"/>
        </w:rPr>
      </w:pPr>
    </w:p>
    <w:p w14:paraId="29392055" w14:textId="77777777" w:rsidR="005F2835" w:rsidRPr="005F2835" w:rsidRDefault="005F2835" w:rsidP="005F2835">
      <w:pPr>
        <w:pStyle w:val="Titlu1"/>
        <w:spacing w:before="187" w:line="275" w:lineRule="exact"/>
        <w:ind w:left="1065" w:right="447"/>
        <w:jc w:val="center"/>
        <w:rPr>
          <w:rFonts w:ascii="Times New Roman" w:hAnsi="Times New Roman" w:cs="Times New Roman"/>
          <w:w w:val="80"/>
          <w:sz w:val="26"/>
          <w:szCs w:val="26"/>
        </w:rPr>
      </w:pPr>
    </w:p>
    <w:p w14:paraId="470A1A9B" w14:textId="22F6B7A1" w:rsidR="00886F43" w:rsidRPr="006E627B" w:rsidRDefault="006E627B" w:rsidP="005F2835">
      <w:pPr>
        <w:pStyle w:val="Titlu1"/>
        <w:spacing w:before="187" w:line="275" w:lineRule="exact"/>
        <w:ind w:left="1065" w:right="447"/>
        <w:jc w:val="center"/>
        <w:rPr>
          <w:rFonts w:ascii="Times New Roman" w:hAnsi="Times New Roman" w:cs="Times New Roman"/>
          <w:w w:val="80"/>
          <w:sz w:val="26"/>
          <w:szCs w:val="26"/>
        </w:rPr>
      </w:pPr>
      <w:r w:rsidRPr="006E627B">
        <w:rPr>
          <w:rFonts w:ascii="Times New Roman" w:hAnsi="Times New Roman" w:cs="Times New Roman"/>
          <w:w w:val="80"/>
          <w:sz w:val="26"/>
          <w:szCs w:val="26"/>
        </w:rPr>
        <w:t>Inițiator</w:t>
      </w:r>
    </w:p>
    <w:p w14:paraId="6DEF558E" w14:textId="2738781F" w:rsidR="006E627B" w:rsidRPr="006E627B" w:rsidRDefault="006E627B" w:rsidP="005F2835">
      <w:pPr>
        <w:pStyle w:val="Titlu1"/>
        <w:spacing w:before="187" w:line="275" w:lineRule="exact"/>
        <w:ind w:left="1065" w:right="447"/>
        <w:jc w:val="center"/>
        <w:rPr>
          <w:rFonts w:ascii="Times New Roman" w:hAnsi="Times New Roman" w:cs="Times New Roman"/>
          <w:w w:val="80"/>
          <w:sz w:val="26"/>
          <w:szCs w:val="26"/>
        </w:rPr>
      </w:pPr>
      <w:r w:rsidRPr="006E627B">
        <w:rPr>
          <w:rFonts w:ascii="Times New Roman" w:hAnsi="Times New Roman" w:cs="Times New Roman"/>
          <w:w w:val="80"/>
          <w:sz w:val="26"/>
          <w:szCs w:val="26"/>
        </w:rPr>
        <w:t>PRIMAR</w:t>
      </w:r>
    </w:p>
    <w:p w14:paraId="3C650305" w14:textId="297BD819" w:rsidR="006E627B" w:rsidRPr="006E627B" w:rsidRDefault="006E627B" w:rsidP="005F2835">
      <w:pPr>
        <w:pStyle w:val="Titlu1"/>
        <w:spacing w:before="187" w:line="275" w:lineRule="exact"/>
        <w:ind w:left="1065" w:right="447"/>
        <w:jc w:val="center"/>
        <w:rPr>
          <w:rFonts w:ascii="Times New Roman" w:hAnsi="Times New Roman" w:cs="Times New Roman"/>
          <w:sz w:val="26"/>
          <w:szCs w:val="26"/>
        </w:rPr>
      </w:pPr>
      <w:r w:rsidRPr="006E627B">
        <w:rPr>
          <w:rFonts w:ascii="Times New Roman" w:hAnsi="Times New Roman" w:cs="Times New Roman"/>
          <w:w w:val="80"/>
          <w:sz w:val="26"/>
          <w:szCs w:val="26"/>
        </w:rPr>
        <w:t>Florin CAZACU</w:t>
      </w:r>
    </w:p>
    <w:sectPr w:rsidR="006E627B" w:rsidRPr="006E627B">
      <w:pgSz w:w="12240" w:h="15840"/>
      <w:pgMar w:top="1360" w:right="600" w:bottom="28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D4CFE"/>
    <w:multiLevelType w:val="hybridMultilevel"/>
    <w:tmpl w:val="C4E4ED6E"/>
    <w:lvl w:ilvl="0" w:tplc="4A864D0C">
      <w:numFmt w:val="bullet"/>
      <w:lvlText w:val="-"/>
      <w:lvlJc w:val="left"/>
      <w:pPr>
        <w:ind w:left="740" w:hanging="176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ro-RO" w:eastAsia="en-US" w:bidi="ar-SA"/>
      </w:rPr>
    </w:lvl>
    <w:lvl w:ilvl="1" w:tplc="2D348A90">
      <w:numFmt w:val="bullet"/>
      <w:lvlText w:val="•"/>
      <w:lvlJc w:val="left"/>
      <w:pPr>
        <w:ind w:left="1760" w:hanging="176"/>
      </w:pPr>
      <w:rPr>
        <w:rFonts w:hint="default"/>
        <w:lang w:val="ro-RO" w:eastAsia="en-US" w:bidi="ar-SA"/>
      </w:rPr>
    </w:lvl>
    <w:lvl w:ilvl="2" w:tplc="4B00D2DA">
      <w:numFmt w:val="bullet"/>
      <w:lvlText w:val="•"/>
      <w:lvlJc w:val="left"/>
      <w:pPr>
        <w:ind w:left="2780" w:hanging="176"/>
      </w:pPr>
      <w:rPr>
        <w:rFonts w:hint="default"/>
        <w:lang w:val="ro-RO" w:eastAsia="en-US" w:bidi="ar-SA"/>
      </w:rPr>
    </w:lvl>
    <w:lvl w:ilvl="3" w:tplc="B1D02CB6">
      <w:numFmt w:val="bullet"/>
      <w:lvlText w:val="•"/>
      <w:lvlJc w:val="left"/>
      <w:pPr>
        <w:ind w:left="3800" w:hanging="176"/>
      </w:pPr>
      <w:rPr>
        <w:rFonts w:hint="default"/>
        <w:lang w:val="ro-RO" w:eastAsia="en-US" w:bidi="ar-SA"/>
      </w:rPr>
    </w:lvl>
    <w:lvl w:ilvl="4" w:tplc="88B62050">
      <w:numFmt w:val="bullet"/>
      <w:lvlText w:val="•"/>
      <w:lvlJc w:val="left"/>
      <w:pPr>
        <w:ind w:left="4820" w:hanging="176"/>
      </w:pPr>
      <w:rPr>
        <w:rFonts w:hint="default"/>
        <w:lang w:val="ro-RO" w:eastAsia="en-US" w:bidi="ar-SA"/>
      </w:rPr>
    </w:lvl>
    <w:lvl w:ilvl="5" w:tplc="24788CE0">
      <w:numFmt w:val="bullet"/>
      <w:lvlText w:val="•"/>
      <w:lvlJc w:val="left"/>
      <w:pPr>
        <w:ind w:left="5840" w:hanging="176"/>
      </w:pPr>
      <w:rPr>
        <w:rFonts w:hint="default"/>
        <w:lang w:val="ro-RO" w:eastAsia="en-US" w:bidi="ar-SA"/>
      </w:rPr>
    </w:lvl>
    <w:lvl w:ilvl="6" w:tplc="D96EDBE2">
      <w:numFmt w:val="bullet"/>
      <w:lvlText w:val="•"/>
      <w:lvlJc w:val="left"/>
      <w:pPr>
        <w:ind w:left="6860" w:hanging="176"/>
      </w:pPr>
      <w:rPr>
        <w:rFonts w:hint="default"/>
        <w:lang w:val="ro-RO" w:eastAsia="en-US" w:bidi="ar-SA"/>
      </w:rPr>
    </w:lvl>
    <w:lvl w:ilvl="7" w:tplc="3198DFB4">
      <w:numFmt w:val="bullet"/>
      <w:lvlText w:val="•"/>
      <w:lvlJc w:val="left"/>
      <w:pPr>
        <w:ind w:left="7880" w:hanging="176"/>
      </w:pPr>
      <w:rPr>
        <w:rFonts w:hint="default"/>
        <w:lang w:val="ro-RO" w:eastAsia="en-US" w:bidi="ar-SA"/>
      </w:rPr>
    </w:lvl>
    <w:lvl w:ilvl="8" w:tplc="B06A40B0">
      <w:numFmt w:val="bullet"/>
      <w:lvlText w:val="•"/>
      <w:lvlJc w:val="left"/>
      <w:pPr>
        <w:ind w:left="8900" w:hanging="176"/>
      </w:pPr>
      <w:rPr>
        <w:rFonts w:hint="default"/>
        <w:lang w:val="ro-RO" w:eastAsia="en-US" w:bidi="ar-SA"/>
      </w:rPr>
    </w:lvl>
  </w:abstractNum>
  <w:abstractNum w:abstractNumId="1" w15:restartNumberingAfterBreak="0">
    <w:nsid w:val="0896012F"/>
    <w:multiLevelType w:val="hybridMultilevel"/>
    <w:tmpl w:val="3F9A6BF4"/>
    <w:lvl w:ilvl="0" w:tplc="EC04EA7E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8A0684E4">
      <w:numFmt w:val="bullet"/>
      <w:lvlText w:val="•"/>
      <w:lvlJc w:val="left"/>
      <w:pPr>
        <w:ind w:left="2408" w:hanging="360"/>
      </w:pPr>
      <w:rPr>
        <w:rFonts w:hint="default"/>
        <w:lang w:val="ro-RO" w:eastAsia="en-US" w:bidi="ar-SA"/>
      </w:rPr>
    </w:lvl>
    <w:lvl w:ilvl="2" w:tplc="BD68D23C">
      <w:numFmt w:val="bullet"/>
      <w:lvlText w:val="•"/>
      <w:lvlJc w:val="left"/>
      <w:pPr>
        <w:ind w:left="3356" w:hanging="360"/>
      </w:pPr>
      <w:rPr>
        <w:rFonts w:hint="default"/>
        <w:lang w:val="ro-RO" w:eastAsia="en-US" w:bidi="ar-SA"/>
      </w:rPr>
    </w:lvl>
    <w:lvl w:ilvl="3" w:tplc="C320432A">
      <w:numFmt w:val="bullet"/>
      <w:lvlText w:val="•"/>
      <w:lvlJc w:val="left"/>
      <w:pPr>
        <w:ind w:left="4304" w:hanging="360"/>
      </w:pPr>
      <w:rPr>
        <w:rFonts w:hint="default"/>
        <w:lang w:val="ro-RO" w:eastAsia="en-US" w:bidi="ar-SA"/>
      </w:rPr>
    </w:lvl>
    <w:lvl w:ilvl="4" w:tplc="28D4C3BE">
      <w:numFmt w:val="bullet"/>
      <w:lvlText w:val="•"/>
      <w:lvlJc w:val="left"/>
      <w:pPr>
        <w:ind w:left="5252" w:hanging="360"/>
      </w:pPr>
      <w:rPr>
        <w:rFonts w:hint="default"/>
        <w:lang w:val="ro-RO" w:eastAsia="en-US" w:bidi="ar-SA"/>
      </w:rPr>
    </w:lvl>
    <w:lvl w:ilvl="5" w:tplc="D550EC3E">
      <w:numFmt w:val="bullet"/>
      <w:lvlText w:val="•"/>
      <w:lvlJc w:val="left"/>
      <w:pPr>
        <w:ind w:left="6200" w:hanging="360"/>
      </w:pPr>
      <w:rPr>
        <w:rFonts w:hint="default"/>
        <w:lang w:val="ro-RO" w:eastAsia="en-US" w:bidi="ar-SA"/>
      </w:rPr>
    </w:lvl>
    <w:lvl w:ilvl="6" w:tplc="A1BADCE0">
      <w:numFmt w:val="bullet"/>
      <w:lvlText w:val="•"/>
      <w:lvlJc w:val="left"/>
      <w:pPr>
        <w:ind w:left="7148" w:hanging="360"/>
      </w:pPr>
      <w:rPr>
        <w:rFonts w:hint="default"/>
        <w:lang w:val="ro-RO" w:eastAsia="en-US" w:bidi="ar-SA"/>
      </w:rPr>
    </w:lvl>
    <w:lvl w:ilvl="7" w:tplc="FD6823D4">
      <w:numFmt w:val="bullet"/>
      <w:lvlText w:val="•"/>
      <w:lvlJc w:val="left"/>
      <w:pPr>
        <w:ind w:left="8096" w:hanging="360"/>
      </w:pPr>
      <w:rPr>
        <w:rFonts w:hint="default"/>
        <w:lang w:val="ro-RO" w:eastAsia="en-US" w:bidi="ar-SA"/>
      </w:rPr>
    </w:lvl>
    <w:lvl w:ilvl="8" w:tplc="E3E67BA2">
      <w:numFmt w:val="bullet"/>
      <w:lvlText w:val="•"/>
      <w:lvlJc w:val="left"/>
      <w:pPr>
        <w:ind w:left="904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1CE309A"/>
    <w:multiLevelType w:val="hybridMultilevel"/>
    <w:tmpl w:val="6F56B568"/>
    <w:lvl w:ilvl="0" w:tplc="E988C452">
      <w:start w:val="1"/>
      <w:numFmt w:val="decimal"/>
      <w:lvlText w:val="%1."/>
      <w:lvlJc w:val="left"/>
      <w:pPr>
        <w:ind w:left="1671" w:hanging="360"/>
      </w:pPr>
      <w:rPr>
        <w:rFonts w:hint="default"/>
        <w:spacing w:val="-1"/>
        <w:w w:val="82"/>
        <w:lang w:val="ro-RO" w:eastAsia="en-US" w:bidi="ar-SA"/>
      </w:rPr>
    </w:lvl>
    <w:lvl w:ilvl="1" w:tplc="1BC60366">
      <w:start w:val="1"/>
      <w:numFmt w:val="lowerLetter"/>
      <w:lvlText w:val="%2)"/>
      <w:lvlJc w:val="left"/>
      <w:pPr>
        <w:ind w:left="1819" w:hanging="360"/>
      </w:pPr>
      <w:rPr>
        <w:rFonts w:hint="default"/>
        <w:spacing w:val="-1"/>
        <w:w w:val="81"/>
        <w:lang w:val="ro-RO" w:eastAsia="en-US" w:bidi="ar-SA"/>
      </w:rPr>
    </w:lvl>
    <w:lvl w:ilvl="2" w:tplc="A5842692">
      <w:numFmt w:val="bullet"/>
      <w:lvlText w:val="•"/>
      <w:lvlJc w:val="left"/>
      <w:pPr>
        <w:ind w:left="1860" w:hanging="360"/>
      </w:pPr>
      <w:rPr>
        <w:rFonts w:hint="default"/>
        <w:lang w:val="ro-RO" w:eastAsia="en-US" w:bidi="ar-SA"/>
      </w:rPr>
    </w:lvl>
    <w:lvl w:ilvl="3" w:tplc="23108D5E">
      <w:numFmt w:val="bullet"/>
      <w:lvlText w:val="•"/>
      <w:lvlJc w:val="left"/>
      <w:pPr>
        <w:ind w:left="2995" w:hanging="360"/>
      </w:pPr>
      <w:rPr>
        <w:rFonts w:hint="default"/>
        <w:lang w:val="ro-RO" w:eastAsia="en-US" w:bidi="ar-SA"/>
      </w:rPr>
    </w:lvl>
    <w:lvl w:ilvl="4" w:tplc="E014DC24">
      <w:numFmt w:val="bullet"/>
      <w:lvlText w:val="•"/>
      <w:lvlJc w:val="left"/>
      <w:pPr>
        <w:ind w:left="4130" w:hanging="360"/>
      </w:pPr>
      <w:rPr>
        <w:rFonts w:hint="default"/>
        <w:lang w:val="ro-RO" w:eastAsia="en-US" w:bidi="ar-SA"/>
      </w:rPr>
    </w:lvl>
    <w:lvl w:ilvl="5" w:tplc="F844E0D0">
      <w:numFmt w:val="bullet"/>
      <w:lvlText w:val="•"/>
      <w:lvlJc w:val="left"/>
      <w:pPr>
        <w:ind w:left="5265" w:hanging="360"/>
      </w:pPr>
      <w:rPr>
        <w:rFonts w:hint="default"/>
        <w:lang w:val="ro-RO" w:eastAsia="en-US" w:bidi="ar-SA"/>
      </w:rPr>
    </w:lvl>
    <w:lvl w:ilvl="6" w:tplc="180E5862">
      <w:numFmt w:val="bullet"/>
      <w:lvlText w:val="•"/>
      <w:lvlJc w:val="left"/>
      <w:pPr>
        <w:ind w:left="6400" w:hanging="360"/>
      </w:pPr>
      <w:rPr>
        <w:rFonts w:hint="default"/>
        <w:lang w:val="ro-RO" w:eastAsia="en-US" w:bidi="ar-SA"/>
      </w:rPr>
    </w:lvl>
    <w:lvl w:ilvl="7" w:tplc="3C16ABB4">
      <w:numFmt w:val="bullet"/>
      <w:lvlText w:val="•"/>
      <w:lvlJc w:val="left"/>
      <w:pPr>
        <w:ind w:left="7535" w:hanging="360"/>
      </w:pPr>
      <w:rPr>
        <w:rFonts w:hint="default"/>
        <w:lang w:val="ro-RO" w:eastAsia="en-US" w:bidi="ar-SA"/>
      </w:rPr>
    </w:lvl>
    <w:lvl w:ilvl="8" w:tplc="B88EAA26">
      <w:numFmt w:val="bullet"/>
      <w:lvlText w:val="•"/>
      <w:lvlJc w:val="left"/>
      <w:pPr>
        <w:ind w:left="867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13764C0"/>
    <w:multiLevelType w:val="hybridMultilevel"/>
    <w:tmpl w:val="0E240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337C5"/>
    <w:multiLevelType w:val="hybridMultilevel"/>
    <w:tmpl w:val="876CA502"/>
    <w:lvl w:ilvl="0" w:tplc="A888DA54">
      <w:numFmt w:val="bullet"/>
      <w:lvlText w:val=""/>
      <w:lvlJc w:val="left"/>
      <w:pPr>
        <w:ind w:left="1460" w:hanging="416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6632100E">
      <w:numFmt w:val="bullet"/>
      <w:lvlText w:val="o"/>
      <w:lvlJc w:val="left"/>
      <w:pPr>
        <w:ind w:left="21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6B4A5F0A">
      <w:numFmt w:val="bullet"/>
      <w:lvlText w:val="•"/>
      <w:lvlJc w:val="left"/>
      <w:pPr>
        <w:ind w:left="3153" w:hanging="360"/>
      </w:pPr>
      <w:rPr>
        <w:rFonts w:hint="default"/>
        <w:lang w:val="ro-RO" w:eastAsia="en-US" w:bidi="ar-SA"/>
      </w:rPr>
    </w:lvl>
    <w:lvl w:ilvl="3" w:tplc="6C0CA46C">
      <w:numFmt w:val="bullet"/>
      <w:lvlText w:val="•"/>
      <w:lvlJc w:val="left"/>
      <w:pPr>
        <w:ind w:left="4126" w:hanging="360"/>
      </w:pPr>
      <w:rPr>
        <w:rFonts w:hint="default"/>
        <w:lang w:val="ro-RO" w:eastAsia="en-US" w:bidi="ar-SA"/>
      </w:rPr>
    </w:lvl>
    <w:lvl w:ilvl="4" w:tplc="3B12B156">
      <w:numFmt w:val="bullet"/>
      <w:lvlText w:val="•"/>
      <w:lvlJc w:val="left"/>
      <w:pPr>
        <w:ind w:left="5100" w:hanging="360"/>
      </w:pPr>
      <w:rPr>
        <w:rFonts w:hint="default"/>
        <w:lang w:val="ro-RO" w:eastAsia="en-US" w:bidi="ar-SA"/>
      </w:rPr>
    </w:lvl>
    <w:lvl w:ilvl="5" w:tplc="9BB27F46">
      <w:numFmt w:val="bullet"/>
      <w:lvlText w:val="•"/>
      <w:lvlJc w:val="left"/>
      <w:pPr>
        <w:ind w:left="6073" w:hanging="360"/>
      </w:pPr>
      <w:rPr>
        <w:rFonts w:hint="default"/>
        <w:lang w:val="ro-RO" w:eastAsia="en-US" w:bidi="ar-SA"/>
      </w:rPr>
    </w:lvl>
    <w:lvl w:ilvl="6" w:tplc="43A22532">
      <w:numFmt w:val="bullet"/>
      <w:lvlText w:val="•"/>
      <w:lvlJc w:val="left"/>
      <w:pPr>
        <w:ind w:left="7046" w:hanging="360"/>
      </w:pPr>
      <w:rPr>
        <w:rFonts w:hint="default"/>
        <w:lang w:val="ro-RO" w:eastAsia="en-US" w:bidi="ar-SA"/>
      </w:rPr>
    </w:lvl>
    <w:lvl w:ilvl="7" w:tplc="42DA072E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  <w:lvl w:ilvl="8" w:tplc="B1CECF6E">
      <w:numFmt w:val="bullet"/>
      <w:lvlText w:val="•"/>
      <w:lvlJc w:val="left"/>
      <w:pPr>
        <w:ind w:left="8993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22BC3C57"/>
    <w:multiLevelType w:val="hybridMultilevel"/>
    <w:tmpl w:val="429E242C"/>
    <w:lvl w:ilvl="0" w:tplc="2EE8CF88">
      <w:start w:val="6"/>
      <w:numFmt w:val="decimal"/>
      <w:lvlText w:val="%1)"/>
      <w:lvlJc w:val="left"/>
      <w:pPr>
        <w:ind w:left="969" w:hanging="230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ro-RO" w:eastAsia="en-US" w:bidi="ar-SA"/>
      </w:rPr>
    </w:lvl>
    <w:lvl w:ilvl="1" w:tplc="269461B0"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F432C58C">
      <w:numFmt w:val="bullet"/>
      <w:lvlText w:val="•"/>
      <w:lvlJc w:val="left"/>
      <w:pPr>
        <w:ind w:left="1520" w:hanging="360"/>
      </w:pPr>
      <w:rPr>
        <w:rFonts w:hint="default"/>
        <w:lang w:val="ro-RO" w:eastAsia="en-US" w:bidi="ar-SA"/>
      </w:rPr>
    </w:lvl>
    <w:lvl w:ilvl="3" w:tplc="375C3DA6">
      <w:numFmt w:val="bullet"/>
      <w:lvlText w:val="•"/>
      <w:lvlJc w:val="left"/>
      <w:pPr>
        <w:ind w:left="2697" w:hanging="360"/>
      </w:pPr>
      <w:rPr>
        <w:rFonts w:hint="default"/>
        <w:lang w:val="ro-RO" w:eastAsia="en-US" w:bidi="ar-SA"/>
      </w:rPr>
    </w:lvl>
    <w:lvl w:ilvl="4" w:tplc="6B3AEC8C">
      <w:numFmt w:val="bullet"/>
      <w:lvlText w:val="•"/>
      <w:lvlJc w:val="left"/>
      <w:pPr>
        <w:ind w:left="3875" w:hanging="360"/>
      </w:pPr>
      <w:rPr>
        <w:rFonts w:hint="default"/>
        <w:lang w:val="ro-RO" w:eastAsia="en-US" w:bidi="ar-SA"/>
      </w:rPr>
    </w:lvl>
    <w:lvl w:ilvl="5" w:tplc="57BC2384">
      <w:numFmt w:val="bullet"/>
      <w:lvlText w:val="•"/>
      <w:lvlJc w:val="left"/>
      <w:pPr>
        <w:ind w:left="5052" w:hanging="360"/>
      </w:pPr>
      <w:rPr>
        <w:rFonts w:hint="default"/>
        <w:lang w:val="ro-RO" w:eastAsia="en-US" w:bidi="ar-SA"/>
      </w:rPr>
    </w:lvl>
    <w:lvl w:ilvl="6" w:tplc="07BAD060">
      <w:numFmt w:val="bullet"/>
      <w:lvlText w:val="•"/>
      <w:lvlJc w:val="left"/>
      <w:pPr>
        <w:ind w:left="6230" w:hanging="360"/>
      </w:pPr>
      <w:rPr>
        <w:rFonts w:hint="default"/>
        <w:lang w:val="ro-RO" w:eastAsia="en-US" w:bidi="ar-SA"/>
      </w:rPr>
    </w:lvl>
    <w:lvl w:ilvl="7" w:tplc="AA0653D8">
      <w:numFmt w:val="bullet"/>
      <w:lvlText w:val="•"/>
      <w:lvlJc w:val="left"/>
      <w:pPr>
        <w:ind w:left="7407" w:hanging="360"/>
      </w:pPr>
      <w:rPr>
        <w:rFonts w:hint="default"/>
        <w:lang w:val="ro-RO" w:eastAsia="en-US" w:bidi="ar-SA"/>
      </w:rPr>
    </w:lvl>
    <w:lvl w:ilvl="8" w:tplc="D69CD942">
      <w:numFmt w:val="bullet"/>
      <w:lvlText w:val="•"/>
      <w:lvlJc w:val="left"/>
      <w:pPr>
        <w:ind w:left="8585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27274B22"/>
    <w:multiLevelType w:val="hybridMultilevel"/>
    <w:tmpl w:val="37FAE146"/>
    <w:lvl w:ilvl="0" w:tplc="E3B678B6">
      <w:start w:val="1"/>
      <w:numFmt w:val="decimal"/>
      <w:lvlText w:val="%1)"/>
      <w:lvlJc w:val="left"/>
      <w:pPr>
        <w:ind w:left="1459" w:hanging="360"/>
        <w:jc w:val="right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ro-RO" w:eastAsia="en-US" w:bidi="ar-SA"/>
      </w:rPr>
    </w:lvl>
    <w:lvl w:ilvl="1" w:tplc="6B5C0A52"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o-RO" w:eastAsia="en-US" w:bidi="ar-SA"/>
      </w:rPr>
    </w:lvl>
    <w:lvl w:ilvl="2" w:tplc="3EB8A7E6">
      <w:numFmt w:val="bullet"/>
      <w:lvlText w:val="•"/>
      <w:lvlJc w:val="left"/>
      <w:pPr>
        <w:ind w:left="2833" w:hanging="360"/>
      </w:pPr>
      <w:rPr>
        <w:rFonts w:hint="default"/>
        <w:lang w:val="ro-RO" w:eastAsia="en-US" w:bidi="ar-SA"/>
      </w:rPr>
    </w:lvl>
    <w:lvl w:ilvl="3" w:tplc="A0B23748">
      <w:numFmt w:val="bullet"/>
      <w:lvlText w:val="•"/>
      <w:lvlJc w:val="left"/>
      <w:pPr>
        <w:ind w:left="3846" w:hanging="360"/>
      </w:pPr>
      <w:rPr>
        <w:rFonts w:hint="default"/>
        <w:lang w:val="ro-RO" w:eastAsia="en-US" w:bidi="ar-SA"/>
      </w:rPr>
    </w:lvl>
    <w:lvl w:ilvl="4" w:tplc="4A2CC8CA"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5" w:tplc="98BCD42A">
      <w:numFmt w:val="bullet"/>
      <w:lvlText w:val="•"/>
      <w:lvlJc w:val="left"/>
      <w:pPr>
        <w:ind w:left="5873" w:hanging="360"/>
      </w:pPr>
      <w:rPr>
        <w:rFonts w:hint="default"/>
        <w:lang w:val="ro-RO" w:eastAsia="en-US" w:bidi="ar-SA"/>
      </w:rPr>
    </w:lvl>
    <w:lvl w:ilvl="6" w:tplc="D7E02564">
      <w:numFmt w:val="bullet"/>
      <w:lvlText w:val="•"/>
      <w:lvlJc w:val="left"/>
      <w:pPr>
        <w:ind w:left="6886" w:hanging="360"/>
      </w:pPr>
      <w:rPr>
        <w:rFonts w:hint="default"/>
        <w:lang w:val="ro-RO" w:eastAsia="en-US" w:bidi="ar-SA"/>
      </w:rPr>
    </w:lvl>
    <w:lvl w:ilvl="7" w:tplc="C1BAB1BC">
      <w:numFmt w:val="bullet"/>
      <w:lvlText w:val="•"/>
      <w:lvlJc w:val="left"/>
      <w:pPr>
        <w:ind w:left="7900" w:hanging="360"/>
      </w:pPr>
      <w:rPr>
        <w:rFonts w:hint="default"/>
        <w:lang w:val="ro-RO" w:eastAsia="en-US" w:bidi="ar-SA"/>
      </w:rPr>
    </w:lvl>
    <w:lvl w:ilvl="8" w:tplc="168E94F6">
      <w:numFmt w:val="bullet"/>
      <w:lvlText w:val="•"/>
      <w:lvlJc w:val="left"/>
      <w:pPr>
        <w:ind w:left="8913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3F241AF5"/>
    <w:multiLevelType w:val="hybridMultilevel"/>
    <w:tmpl w:val="C406CA40"/>
    <w:lvl w:ilvl="0" w:tplc="82A81034">
      <w:start w:val="1"/>
      <w:numFmt w:val="decimal"/>
      <w:lvlText w:val="%1."/>
      <w:lvlJc w:val="left"/>
      <w:pPr>
        <w:ind w:left="1671" w:hanging="360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ro-RO" w:eastAsia="en-US" w:bidi="ar-SA"/>
      </w:rPr>
    </w:lvl>
    <w:lvl w:ilvl="1" w:tplc="ECB21606">
      <w:start w:val="1"/>
      <w:numFmt w:val="lowerLetter"/>
      <w:lvlText w:val="%2)"/>
      <w:lvlJc w:val="left"/>
      <w:pPr>
        <w:ind w:left="1819" w:hanging="360"/>
      </w:pPr>
      <w:rPr>
        <w:rFonts w:ascii="Arial" w:eastAsia="Arial" w:hAnsi="Arial" w:cs="Arial" w:hint="default"/>
        <w:b/>
        <w:bCs/>
        <w:spacing w:val="-1"/>
        <w:w w:val="81"/>
        <w:sz w:val="24"/>
        <w:szCs w:val="24"/>
        <w:lang w:val="ro-RO" w:eastAsia="en-US" w:bidi="ar-SA"/>
      </w:rPr>
    </w:lvl>
    <w:lvl w:ilvl="2" w:tplc="614AE5D4">
      <w:numFmt w:val="bullet"/>
      <w:lvlText w:val="•"/>
      <w:lvlJc w:val="left"/>
      <w:pPr>
        <w:ind w:left="2833" w:hanging="360"/>
      </w:pPr>
      <w:rPr>
        <w:rFonts w:hint="default"/>
        <w:lang w:val="ro-RO" w:eastAsia="en-US" w:bidi="ar-SA"/>
      </w:rPr>
    </w:lvl>
    <w:lvl w:ilvl="3" w:tplc="76F0451C">
      <w:numFmt w:val="bullet"/>
      <w:lvlText w:val="•"/>
      <w:lvlJc w:val="left"/>
      <w:pPr>
        <w:ind w:left="3846" w:hanging="360"/>
      </w:pPr>
      <w:rPr>
        <w:rFonts w:hint="default"/>
        <w:lang w:val="ro-RO" w:eastAsia="en-US" w:bidi="ar-SA"/>
      </w:rPr>
    </w:lvl>
    <w:lvl w:ilvl="4" w:tplc="D5BAF872">
      <w:numFmt w:val="bullet"/>
      <w:lvlText w:val="•"/>
      <w:lvlJc w:val="left"/>
      <w:pPr>
        <w:ind w:left="4860" w:hanging="360"/>
      </w:pPr>
      <w:rPr>
        <w:rFonts w:hint="default"/>
        <w:lang w:val="ro-RO" w:eastAsia="en-US" w:bidi="ar-SA"/>
      </w:rPr>
    </w:lvl>
    <w:lvl w:ilvl="5" w:tplc="BAF6FCC0">
      <w:numFmt w:val="bullet"/>
      <w:lvlText w:val="•"/>
      <w:lvlJc w:val="left"/>
      <w:pPr>
        <w:ind w:left="5873" w:hanging="360"/>
      </w:pPr>
      <w:rPr>
        <w:rFonts w:hint="default"/>
        <w:lang w:val="ro-RO" w:eastAsia="en-US" w:bidi="ar-SA"/>
      </w:rPr>
    </w:lvl>
    <w:lvl w:ilvl="6" w:tplc="DB04A54E">
      <w:numFmt w:val="bullet"/>
      <w:lvlText w:val="•"/>
      <w:lvlJc w:val="left"/>
      <w:pPr>
        <w:ind w:left="6886" w:hanging="360"/>
      </w:pPr>
      <w:rPr>
        <w:rFonts w:hint="default"/>
        <w:lang w:val="ro-RO" w:eastAsia="en-US" w:bidi="ar-SA"/>
      </w:rPr>
    </w:lvl>
    <w:lvl w:ilvl="7" w:tplc="44E217CC">
      <w:numFmt w:val="bullet"/>
      <w:lvlText w:val="•"/>
      <w:lvlJc w:val="left"/>
      <w:pPr>
        <w:ind w:left="7900" w:hanging="360"/>
      </w:pPr>
      <w:rPr>
        <w:rFonts w:hint="default"/>
        <w:lang w:val="ro-RO" w:eastAsia="en-US" w:bidi="ar-SA"/>
      </w:rPr>
    </w:lvl>
    <w:lvl w:ilvl="8" w:tplc="3E5CE090">
      <w:numFmt w:val="bullet"/>
      <w:lvlText w:val="•"/>
      <w:lvlJc w:val="left"/>
      <w:pPr>
        <w:ind w:left="8913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4E044088"/>
    <w:multiLevelType w:val="hybridMultilevel"/>
    <w:tmpl w:val="A1C23508"/>
    <w:lvl w:ilvl="0" w:tplc="BB6EE7C4">
      <w:numFmt w:val="bullet"/>
      <w:lvlText w:val="-"/>
      <w:lvlJc w:val="left"/>
      <w:pPr>
        <w:ind w:left="740" w:hanging="360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EDD47EDC">
      <w:numFmt w:val="bullet"/>
      <w:lvlText w:val="•"/>
      <w:lvlJc w:val="left"/>
      <w:pPr>
        <w:ind w:left="1820" w:hanging="360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2" w:tplc="22BCD284">
      <w:numFmt w:val="bullet"/>
      <w:lvlText w:val="•"/>
      <w:lvlJc w:val="left"/>
      <w:pPr>
        <w:ind w:left="2180" w:hanging="360"/>
      </w:pPr>
      <w:rPr>
        <w:rFonts w:hint="default"/>
        <w:lang w:val="ro-RO" w:eastAsia="en-US" w:bidi="ar-SA"/>
      </w:rPr>
    </w:lvl>
    <w:lvl w:ilvl="3" w:tplc="8C46D560">
      <w:numFmt w:val="bullet"/>
      <w:lvlText w:val="•"/>
      <w:lvlJc w:val="left"/>
      <w:pPr>
        <w:ind w:left="3275" w:hanging="360"/>
      </w:pPr>
      <w:rPr>
        <w:rFonts w:hint="default"/>
        <w:lang w:val="ro-RO" w:eastAsia="en-US" w:bidi="ar-SA"/>
      </w:rPr>
    </w:lvl>
    <w:lvl w:ilvl="4" w:tplc="3F10A800">
      <w:numFmt w:val="bullet"/>
      <w:lvlText w:val="•"/>
      <w:lvlJc w:val="left"/>
      <w:pPr>
        <w:ind w:left="4370" w:hanging="360"/>
      </w:pPr>
      <w:rPr>
        <w:rFonts w:hint="default"/>
        <w:lang w:val="ro-RO" w:eastAsia="en-US" w:bidi="ar-SA"/>
      </w:rPr>
    </w:lvl>
    <w:lvl w:ilvl="5" w:tplc="74B839A4">
      <w:numFmt w:val="bullet"/>
      <w:lvlText w:val="•"/>
      <w:lvlJc w:val="left"/>
      <w:pPr>
        <w:ind w:left="5465" w:hanging="360"/>
      </w:pPr>
      <w:rPr>
        <w:rFonts w:hint="default"/>
        <w:lang w:val="ro-RO" w:eastAsia="en-US" w:bidi="ar-SA"/>
      </w:rPr>
    </w:lvl>
    <w:lvl w:ilvl="6" w:tplc="DB0E6954">
      <w:numFmt w:val="bullet"/>
      <w:lvlText w:val="•"/>
      <w:lvlJc w:val="left"/>
      <w:pPr>
        <w:ind w:left="6560" w:hanging="360"/>
      </w:pPr>
      <w:rPr>
        <w:rFonts w:hint="default"/>
        <w:lang w:val="ro-RO" w:eastAsia="en-US" w:bidi="ar-SA"/>
      </w:rPr>
    </w:lvl>
    <w:lvl w:ilvl="7" w:tplc="3014C0BA">
      <w:numFmt w:val="bullet"/>
      <w:lvlText w:val="•"/>
      <w:lvlJc w:val="left"/>
      <w:pPr>
        <w:ind w:left="7655" w:hanging="360"/>
      </w:pPr>
      <w:rPr>
        <w:rFonts w:hint="default"/>
        <w:lang w:val="ro-RO" w:eastAsia="en-US" w:bidi="ar-SA"/>
      </w:rPr>
    </w:lvl>
    <w:lvl w:ilvl="8" w:tplc="55620DFE">
      <w:numFmt w:val="bullet"/>
      <w:lvlText w:val="•"/>
      <w:lvlJc w:val="left"/>
      <w:pPr>
        <w:ind w:left="8750" w:hanging="360"/>
      </w:pPr>
      <w:rPr>
        <w:rFonts w:hint="default"/>
        <w:lang w:val="ro-RO" w:eastAsia="en-US" w:bidi="ar-SA"/>
      </w:rPr>
    </w:lvl>
  </w:abstractNum>
  <w:abstractNum w:abstractNumId="9" w15:restartNumberingAfterBreak="0">
    <w:nsid w:val="6C6E7C3C"/>
    <w:multiLevelType w:val="hybridMultilevel"/>
    <w:tmpl w:val="B83EDADC"/>
    <w:lvl w:ilvl="0" w:tplc="C7905DA8">
      <w:numFmt w:val="bullet"/>
      <w:lvlText w:val="-"/>
      <w:lvlJc w:val="left"/>
      <w:pPr>
        <w:ind w:left="1820" w:hanging="12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ro-RO" w:eastAsia="en-US" w:bidi="ar-SA"/>
      </w:rPr>
    </w:lvl>
    <w:lvl w:ilvl="1" w:tplc="78A4B710">
      <w:numFmt w:val="bullet"/>
      <w:lvlText w:val="•"/>
      <w:lvlJc w:val="left"/>
      <w:pPr>
        <w:ind w:left="2732" w:hanging="120"/>
      </w:pPr>
      <w:rPr>
        <w:rFonts w:hint="default"/>
        <w:lang w:val="ro-RO" w:eastAsia="en-US" w:bidi="ar-SA"/>
      </w:rPr>
    </w:lvl>
    <w:lvl w:ilvl="2" w:tplc="6EC016FE">
      <w:numFmt w:val="bullet"/>
      <w:lvlText w:val="•"/>
      <w:lvlJc w:val="left"/>
      <w:pPr>
        <w:ind w:left="3644" w:hanging="120"/>
      </w:pPr>
      <w:rPr>
        <w:rFonts w:hint="default"/>
        <w:lang w:val="ro-RO" w:eastAsia="en-US" w:bidi="ar-SA"/>
      </w:rPr>
    </w:lvl>
    <w:lvl w:ilvl="3" w:tplc="5A641CE2">
      <w:numFmt w:val="bullet"/>
      <w:lvlText w:val="•"/>
      <w:lvlJc w:val="left"/>
      <w:pPr>
        <w:ind w:left="4556" w:hanging="120"/>
      </w:pPr>
      <w:rPr>
        <w:rFonts w:hint="default"/>
        <w:lang w:val="ro-RO" w:eastAsia="en-US" w:bidi="ar-SA"/>
      </w:rPr>
    </w:lvl>
    <w:lvl w:ilvl="4" w:tplc="48E045D2">
      <w:numFmt w:val="bullet"/>
      <w:lvlText w:val="•"/>
      <w:lvlJc w:val="left"/>
      <w:pPr>
        <w:ind w:left="5468" w:hanging="120"/>
      </w:pPr>
      <w:rPr>
        <w:rFonts w:hint="default"/>
        <w:lang w:val="ro-RO" w:eastAsia="en-US" w:bidi="ar-SA"/>
      </w:rPr>
    </w:lvl>
    <w:lvl w:ilvl="5" w:tplc="1ABCEFD6">
      <w:numFmt w:val="bullet"/>
      <w:lvlText w:val="•"/>
      <w:lvlJc w:val="left"/>
      <w:pPr>
        <w:ind w:left="6380" w:hanging="120"/>
      </w:pPr>
      <w:rPr>
        <w:rFonts w:hint="default"/>
        <w:lang w:val="ro-RO" w:eastAsia="en-US" w:bidi="ar-SA"/>
      </w:rPr>
    </w:lvl>
    <w:lvl w:ilvl="6" w:tplc="A3A6A102">
      <w:numFmt w:val="bullet"/>
      <w:lvlText w:val="•"/>
      <w:lvlJc w:val="left"/>
      <w:pPr>
        <w:ind w:left="7292" w:hanging="120"/>
      </w:pPr>
      <w:rPr>
        <w:rFonts w:hint="default"/>
        <w:lang w:val="ro-RO" w:eastAsia="en-US" w:bidi="ar-SA"/>
      </w:rPr>
    </w:lvl>
    <w:lvl w:ilvl="7" w:tplc="35C64B30">
      <w:numFmt w:val="bullet"/>
      <w:lvlText w:val="•"/>
      <w:lvlJc w:val="left"/>
      <w:pPr>
        <w:ind w:left="8204" w:hanging="120"/>
      </w:pPr>
      <w:rPr>
        <w:rFonts w:hint="default"/>
        <w:lang w:val="ro-RO" w:eastAsia="en-US" w:bidi="ar-SA"/>
      </w:rPr>
    </w:lvl>
    <w:lvl w:ilvl="8" w:tplc="C060B266">
      <w:numFmt w:val="bullet"/>
      <w:lvlText w:val="•"/>
      <w:lvlJc w:val="left"/>
      <w:pPr>
        <w:ind w:left="9116" w:hanging="120"/>
      </w:pPr>
      <w:rPr>
        <w:rFonts w:hint="default"/>
        <w:lang w:val="ro-RO" w:eastAsia="en-US" w:bidi="ar-SA"/>
      </w:rPr>
    </w:lvl>
  </w:abstractNum>
  <w:abstractNum w:abstractNumId="10" w15:restartNumberingAfterBreak="0">
    <w:nsid w:val="79C37908"/>
    <w:multiLevelType w:val="hybridMultilevel"/>
    <w:tmpl w:val="05B0A622"/>
    <w:lvl w:ilvl="0" w:tplc="FF7014B4">
      <w:numFmt w:val="bullet"/>
      <w:lvlText w:val="-"/>
      <w:lvlJc w:val="left"/>
      <w:pPr>
        <w:ind w:left="740" w:hanging="120"/>
      </w:pPr>
      <w:rPr>
        <w:rFonts w:ascii="Microsoft Sans Serif" w:eastAsia="Microsoft Sans Serif" w:hAnsi="Microsoft Sans Serif" w:cs="Microsoft Sans Serif" w:hint="default"/>
        <w:w w:val="81"/>
        <w:sz w:val="24"/>
        <w:szCs w:val="24"/>
        <w:lang w:val="ro-RO" w:eastAsia="en-US" w:bidi="ar-SA"/>
      </w:rPr>
    </w:lvl>
    <w:lvl w:ilvl="1" w:tplc="A3F808F2">
      <w:numFmt w:val="bullet"/>
      <w:lvlText w:val="•"/>
      <w:lvlJc w:val="left"/>
      <w:pPr>
        <w:ind w:left="1760" w:hanging="120"/>
      </w:pPr>
      <w:rPr>
        <w:rFonts w:hint="default"/>
        <w:lang w:val="ro-RO" w:eastAsia="en-US" w:bidi="ar-SA"/>
      </w:rPr>
    </w:lvl>
    <w:lvl w:ilvl="2" w:tplc="9BC8C65E">
      <w:numFmt w:val="bullet"/>
      <w:lvlText w:val="•"/>
      <w:lvlJc w:val="left"/>
      <w:pPr>
        <w:ind w:left="2780" w:hanging="120"/>
      </w:pPr>
      <w:rPr>
        <w:rFonts w:hint="default"/>
        <w:lang w:val="ro-RO" w:eastAsia="en-US" w:bidi="ar-SA"/>
      </w:rPr>
    </w:lvl>
    <w:lvl w:ilvl="3" w:tplc="97D8BAE4">
      <w:numFmt w:val="bullet"/>
      <w:lvlText w:val="•"/>
      <w:lvlJc w:val="left"/>
      <w:pPr>
        <w:ind w:left="3800" w:hanging="120"/>
      </w:pPr>
      <w:rPr>
        <w:rFonts w:hint="default"/>
        <w:lang w:val="ro-RO" w:eastAsia="en-US" w:bidi="ar-SA"/>
      </w:rPr>
    </w:lvl>
    <w:lvl w:ilvl="4" w:tplc="65947B80">
      <w:numFmt w:val="bullet"/>
      <w:lvlText w:val="•"/>
      <w:lvlJc w:val="left"/>
      <w:pPr>
        <w:ind w:left="4820" w:hanging="120"/>
      </w:pPr>
      <w:rPr>
        <w:rFonts w:hint="default"/>
        <w:lang w:val="ro-RO" w:eastAsia="en-US" w:bidi="ar-SA"/>
      </w:rPr>
    </w:lvl>
    <w:lvl w:ilvl="5" w:tplc="65E6971E">
      <w:numFmt w:val="bullet"/>
      <w:lvlText w:val="•"/>
      <w:lvlJc w:val="left"/>
      <w:pPr>
        <w:ind w:left="5840" w:hanging="120"/>
      </w:pPr>
      <w:rPr>
        <w:rFonts w:hint="default"/>
        <w:lang w:val="ro-RO" w:eastAsia="en-US" w:bidi="ar-SA"/>
      </w:rPr>
    </w:lvl>
    <w:lvl w:ilvl="6" w:tplc="ECAAFC78">
      <w:numFmt w:val="bullet"/>
      <w:lvlText w:val="•"/>
      <w:lvlJc w:val="left"/>
      <w:pPr>
        <w:ind w:left="6860" w:hanging="120"/>
      </w:pPr>
      <w:rPr>
        <w:rFonts w:hint="default"/>
        <w:lang w:val="ro-RO" w:eastAsia="en-US" w:bidi="ar-SA"/>
      </w:rPr>
    </w:lvl>
    <w:lvl w:ilvl="7" w:tplc="36DAAC7C">
      <w:numFmt w:val="bullet"/>
      <w:lvlText w:val="•"/>
      <w:lvlJc w:val="left"/>
      <w:pPr>
        <w:ind w:left="7880" w:hanging="120"/>
      </w:pPr>
      <w:rPr>
        <w:rFonts w:hint="default"/>
        <w:lang w:val="ro-RO" w:eastAsia="en-US" w:bidi="ar-SA"/>
      </w:rPr>
    </w:lvl>
    <w:lvl w:ilvl="8" w:tplc="89368378">
      <w:numFmt w:val="bullet"/>
      <w:lvlText w:val="•"/>
      <w:lvlJc w:val="left"/>
      <w:pPr>
        <w:ind w:left="8900" w:hanging="120"/>
      </w:pPr>
      <w:rPr>
        <w:rFonts w:hint="default"/>
        <w:lang w:val="ro-RO" w:eastAsia="en-US" w:bidi="ar-SA"/>
      </w:rPr>
    </w:lvl>
  </w:abstractNum>
  <w:abstractNum w:abstractNumId="11" w15:restartNumberingAfterBreak="0">
    <w:nsid w:val="7A5D1DD3"/>
    <w:multiLevelType w:val="hybridMultilevel"/>
    <w:tmpl w:val="CECE2A74"/>
    <w:lvl w:ilvl="0" w:tplc="EA321900">
      <w:numFmt w:val="bullet"/>
      <w:lvlText w:val=""/>
      <w:lvlJc w:val="left"/>
      <w:pPr>
        <w:ind w:left="1460" w:hanging="360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6A802BE6">
      <w:numFmt w:val="bullet"/>
      <w:lvlText w:val="-"/>
      <w:lvlJc w:val="left"/>
      <w:pPr>
        <w:ind w:left="740" w:hanging="142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2" w:tplc="620AAA20">
      <w:numFmt w:val="bullet"/>
      <w:lvlText w:val="•"/>
      <w:lvlJc w:val="left"/>
      <w:pPr>
        <w:ind w:left="1820" w:hanging="360"/>
      </w:pPr>
      <w:rPr>
        <w:rFonts w:ascii="Microsoft Sans Serif" w:eastAsia="Microsoft Sans Serif" w:hAnsi="Microsoft Sans Serif" w:cs="Microsoft Sans Serif" w:hint="default"/>
        <w:w w:val="82"/>
        <w:sz w:val="24"/>
        <w:szCs w:val="24"/>
        <w:lang w:val="ro-RO" w:eastAsia="en-US" w:bidi="ar-SA"/>
      </w:rPr>
    </w:lvl>
    <w:lvl w:ilvl="3" w:tplc="25F0EBF8">
      <w:numFmt w:val="bullet"/>
      <w:lvlText w:val="•"/>
      <w:lvlJc w:val="left"/>
      <w:pPr>
        <w:ind w:left="2180" w:hanging="360"/>
      </w:pPr>
      <w:rPr>
        <w:rFonts w:hint="default"/>
        <w:lang w:val="ro-RO" w:eastAsia="en-US" w:bidi="ar-SA"/>
      </w:rPr>
    </w:lvl>
    <w:lvl w:ilvl="4" w:tplc="4F48FA38">
      <w:numFmt w:val="bullet"/>
      <w:lvlText w:val="•"/>
      <w:lvlJc w:val="left"/>
      <w:pPr>
        <w:ind w:left="3431" w:hanging="360"/>
      </w:pPr>
      <w:rPr>
        <w:rFonts w:hint="default"/>
        <w:lang w:val="ro-RO" w:eastAsia="en-US" w:bidi="ar-SA"/>
      </w:rPr>
    </w:lvl>
    <w:lvl w:ilvl="5" w:tplc="F18E6324">
      <w:numFmt w:val="bullet"/>
      <w:lvlText w:val="•"/>
      <w:lvlJc w:val="left"/>
      <w:pPr>
        <w:ind w:left="4682" w:hanging="360"/>
      </w:pPr>
      <w:rPr>
        <w:rFonts w:hint="default"/>
        <w:lang w:val="ro-RO" w:eastAsia="en-US" w:bidi="ar-SA"/>
      </w:rPr>
    </w:lvl>
    <w:lvl w:ilvl="6" w:tplc="B7C0EDAC">
      <w:numFmt w:val="bullet"/>
      <w:lvlText w:val="•"/>
      <w:lvlJc w:val="left"/>
      <w:pPr>
        <w:ind w:left="5934" w:hanging="360"/>
      </w:pPr>
      <w:rPr>
        <w:rFonts w:hint="default"/>
        <w:lang w:val="ro-RO" w:eastAsia="en-US" w:bidi="ar-SA"/>
      </w:rPr>
    </w:lvl>
    <w:lvl w:ilvl="7" w:tplc="9282F600">
      <w:numFmt w:val="bullet"/>
      <w:lvlText w:val="•"/>
      <w:lvlJc w:val="left"/>
      <w:pPr>
        <w:ind w:left="7185" w:hanging="360"/>
      </w:pPr>
      <w:rPr>
        <w:rFonts w:hint="default"/>
        <w:lang w:val="ro-RO" w:eastAsia="en-US" w:bidi="ar-SA"/>
      </w:rPr>
    </w:lvl>
    <w:lvl w:ilvl="8" w:tplc="FDD2F808">
      <w:numFmt w:val="bullet"/>
      <w:lvlText w:val="•"/>
      <w:lvlJc w:val="left"/>
      <w:pPr>
        <w:ind w:left="8437" w:hanging="360"/>
      </w:pPr>
      <w:rPr>
        <w:rFonts w:hint="default"/>
        <w:lang w:val="ro-RO" w:eastAsia="en-US" w:bidi="ar-SA"/>
      </w:rPr>
    </w:lvl>
  </w:abstractNum>
  <w:num w:numId="1" w16cid:durableId="1256397669">
    <w:abstractNumId w:val="0"/>
  </w:num>
  <w:num w:numId="2" w16cid:durableId="1280336557">
    <w:abstractNumId w:val="10"/>
  </w:num>
  <w:num w:numId="3" w16cid:durableId="933053126">
    <w:abstractNumId w:val="2"/>
  </w:num>
  <w:num w:numId="4" w16cid:durableId="1072459686">
    <w:abstractNumId w:val="11"/>
  </w:num>
  <w:num w:numId="5" w16cid:durableId="765419112">
    <w:abstractNumId w:val="9"/>
  </w:num>
  <w:num w:numId="6" w16cid:durableId="961762379">
    <w:abstractNumId w:val="7"/>
  </w:num>
  <w:num w:numId="7" w16cid:durableId="239411022">
    <w:abstractNumId w:val="8"/>
  </w:num>
  <w:num w:numId="8" w16cid:durableId="410783063">
    <w:abstractNumId w:val="5"/>
  </w:num>
  <w:num w:numId="9" w16cid:durableId="1795562746">
    <w:abstractNumId w:val="4"/>
  </w:num>
  <w:num w:numId="10" w16cid:durableId="984892833">
    <w:abstractNumId w:val="6"/>
  </w:num>
  <w:num w:numId="11" w16cid:durableId="795023270">
    <w:abstractNumId w:val="1"/>
  </w:num>
  <w:num w:numId="12" w16cid:durableId="940378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F43"/>
    <w:rsid w:val="000751C2"/>
    <w:rsid w:val="00093BC7"/>
    <w:rsid w:val="001357C0"/>
    <w:rsid w:val="0015433A"/>
    <w:rsid w:val="002661C3"/>
    <w:rsid w:val="00371B09"/>
    <w:rsid w:val="003D5A04"/>
    <w:rsid w:val="00466D39"/>
    <w:rsid w:val="00530512"/>
    <w:rsid w:val="005F2835"/>
    <w:rsid w:val="006E627B"/>
    <w:rsid w:val="00886F43"/>
    <w:rsid w:val="00A42CAC"/>
    <w:rsid w:val="00B94365"/>
    <w:rsid w:val="00BD6321"/>
    <w:rsid w:val="00C872E4"/>
    <w:rsid w:val="00EF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04DF"/>
  <w15:docId w15:val="{2E989F01-72B0-4FD8-A857-F5E24810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ro-RO"/>
    </w:rPr>
  </w:style>
  <w:style w:type="paragraph" w:styleId="Titlu1">
    <w:name w:val="heading 1"/>
    <w:basedOn w:val="Normal"/>
    <w:uiPriority w:val="1"/>
    <w:qFormat/>
    <w:pPr>
      <w:ind w:left="74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aliases w:val="References,Numbered List Paragraph,Numbered Paragraph,Main numbered paragraph,List_Paragraph,Multilevel para_II,List Paragraph1,Forth level,Normal bullet 2,Resume Title,Citation List,Ha,List Paragraph_Table bullets,Lettre d'introduction"/>
    <w:basedOn w:val="Normal"/>
    <w:link w:val="ListparagrafCaracter"/>
    <w:uiPriority w:val="34"/>
    <w:qFormat/>
    <w:pPr>
      <w:ind w:left="1460" w:hanging="360"/>
    </w:pPr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105"/>
    </w:pPr>
  </w:style>
  <w:style w:type="table" w:customStyle="1" w:styleId="Tabelgril1">
    <w:name w:val="Tabel grilă1"/>
    <w:basedOn w:val="TabelNormal"/>
    <w:next w:val="Tabelgril"/>
    <w:uiPriority w:val="59"/>
    <w:rsid w:val="00466D39"/>
    <w:pPr>
      <w:widowControl/>
      <w:autoSpaceDE/>
      <w:autoSpaceDN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466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371B0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1B09"/>
    <w:rPr>
      <w:rFonts w:ascii="Segoe UI" w:eastAsia="Microsoft Sans Serif" w:hAnsi="Segoe UI" w:cs="Segoe UI"/>
      <w:sz w:val="18"/>
      <w:szCs w:val="18"/>
      <w:lang w:val="ro-RO"/>
    </w:rPr>
  </w:style>
  <w:style w:type="character" w:customStyle="1" w:styleId="ListparagrafCaracter">
    <w:name w:val="Listă paragraf Caracter"/>
    <w:aliases w:val="References Caracter,Numbered List Paragraph Caracter,Numbered Paragraph Caracter,Main numbered paragraph Caracter,List_Paragraph Caracter,Multilevel para_II Caracter,List Paragraph1 Caracter,Forth level Caracter,Ha Caracter"/>
    <w:link w:val="Listparagraf"/>
    <w:uiPriority w:val="34"/>
    <w:locked/>
    <w:rsid w:val="00C872E4"/>
    <w:rPr>
      <w:rFonts w:ascii="Microsoft Sans Serif" w:eastAsia="Microsoft Sans Serif" w:hAnsi="Microsoft Sans Serif" w:cs="Microsoft Sans Seri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536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Manea</dc:creator>
  <cp:lastModifiedBy>HP</cp:lastModifiedBy>
  <cp:revision>6</cp:revision>
  <cp:lastPrinted>2022-10-06T16:59:00Z</cp:lastPrinted>
  <dcterms:created xsi:type="dcterms:W3CDTF">2022-10-06T17:00:00Z</dcterms:created>
  <dcterms:modified xsi:type="dcterms:W3CDTF">2023-02-16T15:13:00Z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Creator">
    <vt:lpwstr>easyPDF SDK 8.0</vt:lpwstr>
  </property>
  <property fmtid="{D5CDD505-2E9C-101B-9397-08002B2CF9AE}" pid="4" name="LastSaved">
    <vt:filetime>2022-10-06T00:00:00Z</vt:filetime>
  </property>
</Properties>
</file>