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18E" w:rsidRPr="0018318E" w:rsidRDefault="0018318E" w:rsidP="0018318E">
      <w:pPr>
        <w:jc w:val="both"/>
        <w:rPr>
          <w:rFonts w:ascii="Times New Roman" w:eastAsia="Times New Roman" w:hAnsi="Times New Roman" w:cs="Times New Roman"/>
          <w:sz w:val="24"/>
          <w:szCs w:val="24"/>
          <w:lang w:eastAsia="ro-RO"/>
        </w:rPr>
      </w:pPr>
    </w:p>
    <w:p w:rsidR="0018318E" w:rsidRPr="0018318E" w:rsidRDefault="0018318E" w:rsidP="0018318E">
      <w:pPr>
        <w:spacing w:after="0" w:line="240" w:lineRule="auto"/>
        <w:jc w:val="center"/>
        <w:rPr>
          <w:rFonts w:ascii="Calibri" w:eastAsia="Times New Roman" w:hAnsi="Calibri" w:cs="Times New Roman"/>
          <w:b/>
          <w:lang w:val="ro-RO" w:eastAsia="ro-RO"/>
        </w:rPr>
      </w:pPr>
      <w:r w:rsidRPr="0018318E">
        <w:rPr>
          <w:rFonts w:ascii="Calibri" w:eastAsia="Times New Roman" w:hAnsi="Calibri" w:cs="Times New Roman"/>
          <w:b/>
          <w:noProof/>
        </w:rPr>
        <w:drawing>
          <wp:anchor distT="0" distB="0" distL="114300" distR="114300" simplePos="0" relativeHeight="251659264" behindDoc="1" locked="0" layoutInCell="1" allowOverlap="1" wp14:anchorId="1DAB0ECE" wp14:editId="4663A52A">
            <wp:simplePos x="0" y="0"/>
            <wp:positionH relativeFrom="column">
              <wp:posOffset>4985385</wp:posOffset>
            </wp:positionH>
            <wp:positionV relativeFrom="paragraph">
              <wp:posOffset>-276225</wp:posOffset>
            </wp:positionV>
            <wp:extent cx="910590" cy="1066800"/>
            <wp:effectExtent l="19050" t="0" r="3810" b="0"/>
            <wp:wrapNone/>
            <wp:docPr id="1" name="Picture 2"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detul-bihor-stema-logo-8191AE1559-seeklogo"/>
                    <pic:cNvPicPr>
                      <a:picLocks noChangeAspect="1" noChangeArrowheads="1"/>
                    </pic:cNvPicPr>
                  </pic:nvPicPr>
                  <pic:blipFill>
                    <a:blip r:embed="rId5"/>
                    <a:srcRect/>
                    <a:stretch>
                      <a:fillRect/>
                    </a:stretch>
                  </pic:blipFill>
                  <pic:spPr bwMode="auto">
                    <a:xfrm>
                      <a:off x="0" y="0"/>
                      <a:ext cx="910590" cy="1066800"/>
                    </a:xfrm>
                    <a:prstGeom prst="rect">
                      <a:avLst/>
                    </a:prstGeom>
                    <a:noFill/>
                  </pic:spPr>
                </pic:pic>
              </a:graphicData>
            </a:graphic>
          </wp:anchor>
        </w:drawing>
      </w:r>
      <w:r w:rsidRPr="0018318E">
        <w:rPr>
          <w:rFonts w:ascii="Calibri" w:eastAsia="Times New Roman" w:hAnsi="Calibri" w:cs="Times New Roman"/>
          <w:b/>
          <w:noProof/>
        </w:rPr>
        <w:drawing>
          <wp:anchor distT="0" distB="0" distL="114300" distR="114300" simplePos="0" relativeHeight="251660288" behindDoc="0" locked="0" layoutInCell="1" allowOverlap="1" wp14:anchorId="77C41C2A" wp14:editId="39796447">
            <wp:simplePos x="0" y="0"/>
            <wp:positionH relativeFrom="column">
              <wp:posOffset>-114300</wp:posOffset>
            </wp:positionH>
            <wp:positionV relativeFrom="paragraph">
              <wp:posOffset>-276225</wp:posOffset>
            </wp:positionV>
            <wp:extent cx="814705" cy="1171575"/>
            <wp:effectExtent l="19050" t="0" r="444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6"/>
                    <a:srcRect/>
                    <a:stretch>
                      <a:fillRect/>
                    </a:stretch>
                  </pic:blipFill>
                  <pic:spPr bwMode="auto">
                    <a:xfrm>
                      <a:off x="0" y="0"/>
                      <a:ext cx="814705" cy="1171575"/>
                    </a:xfrm>
                    <a:prstGeom prst="rect">
                      <a:avLst/>
                    </a:prstGeom>
                    <a:noFill/>
                  </pic:spPr>
                </pic:pic>
              </a:graphicData>
            </a:graphic>
          </wp:anchor>
        </w:drawing>
      </w:r>
      <w:r w:rsidRPr="0018318E">
        <w:rPr>
          <w:rFonts w:ascii="Times New Roman" w:eastAsia="Times New Roman" w:hAnsi="Times New Roman" w:cs="Times New Roman"/>
          <w:b/>
          <w:sz w:val="24"/>
          <w:szCs w:val="24"/>
          <w:lang w:val="it-IT" w:eastAsia="ro-RO"/>
        </w:rPr>
        <w:t>ROM</w:t>
      </w:r>
      <w:r w:rsidRPr="0018318E">
        <w:rPr>
          <w:rFonts w:ascii="Times New Roman" w:eastAsia="Times New Roman" w:hAnsi="Times New Roman" w:cs="Times New Roman"/>
          <w:b/>
          <w:sz w:val="24"/>
          <w:szCs w:val="24"/>
          <w:lang w:val="ro-RO" w:eastAsia="ro-RO"/>
        </w:rPr>
        <w:t>A</w:t>
      </w:r>
      <w:r w:rsidRPr="0018318E">
        <w:rPr>
          <w:rFonts w:ascii="Times New Roman" w:eastAsia="Times New Roman" w:hAnsi="Times New Roman" w:cs="Times New Roman"/>
          <w:b/>
          <w:sz w:val="24"/>
          <w:szCs w:val="24"/>
          <w:lang w:val="it-IT" w:eastAsia="ro-RO"/>
        </w:rPr>
        <w:t>NIA</w:t>
      </w:r>
    </w:p>
    <w:p w:rsidR="0018318E" w:rsidRPr="0018318E" w:rsidRDefault="0018318E" w:rsidP="0018318E">
      <w:pPr>
        <w:tabs>
          <w:tab w:val="center" w:pos="4140"/>
          <w:tab w:val="left" w:pos="6240"/>
        </w:tabs>
        <w:spacing w:after="0" w:line="240" w:lineRule="auto"/>
        <w:jc w:val="center"/>
        <w:rPr>
          <w:rFonts w:ascii="Times New Roman" w:eastAsia="Times New Roman" w:hAnsi="Times New Roman" w:cs="Times New Roman"/>
          <w:b/>
          <w:sz w:val="24"/>
          <w:szCs w:val="24"/>
          <w:lang w:val="it-IT" w:eastAsia="ro-RO"/>
        </w:rPr>
      </w:pPr>
      <w:r w:rsidRPr="0018318E">
        <w:rPr>
          <w:rFonts w:ascii="Times New Roman" w:eastAsia="Times New Roman" w:hAnsi="Times New Roman" w:cs="Times New Roman"/>
          <w:b/>
          <w:sz w:val="24"/>
          <w:szCs w:val="24"/>
          <w:lang w:val="it-IT" w:eastAsia="ro-RO"/>
        </w:rPr>
        <w:t>JUDEȚUL BIHOR</w:t>
      </w:r>
    </w:p>
    <w:p w:rsidR="0018318E" w:rsidRPr="0018318E" w:rsidRDefault="0018318E" w:rsidP="0018318E">
      <w:pPr>
        <w:spacing w:after="0" w:line="240" w:lineRule="auto"/>
        <w:jc w:val="center"/>
        <w:rPr>
          <w:rFonts w:ascii="Times New Roman" w:eastAsia="Times New Roman" w:hAnsi="Times New Roman" w:cs="Times New Roman"/>
          <w:b/>
          <w:sz w:val="24"/>
          <w:szCs w:val="24"/>
          <w:u w:val="single"/>
          <w:lang w:val="it-IT" w:eastAsia="ro-RO"/>
        </w:rPr>
      </w:pPr>
      <w:r w:rsidRPr="0018318E">
        <w:rPr>
          <w:rFonts w:ascii="Times New Roman" w:eastAsia="Times New Roman" w:hAnsi="Times New Roman" w:cs="Times New Roman"/>
          <w:b/>
          <w:sz w:val="24"/>
          <w:szCs w:val="24"/>
          <w:u w:val="single"/>
          <w:lang w:val="it-IT" w:eastAsia="ro-RO"/>
        </w:rPr>
        <w:t>PRIMĂRIA MUNICIPIULUI  MARGHITA</w:t>
      </w:r>
    </w:p>
    <w:p w:rsidR="0018318E" w:rsidRPr="0018318E" w:rsidRDefault="0018318E" w:rsidP="0018318E">
      <w:pPr>
        <w:spacing w:after="0" w:line="240" w:lineRule="auto"/>
        <w:rPr>
          <w:rFonts w:ascii="Times New Roman" w:eastAsia="Times New Roman" w:hAnsi="Times New Roman" w:cs="Times New Roman"/>
          <w:sz w:val="24"/>
          <w:szCs w:val="24"/>
          <w:u w:val="single"/>
          <w:lang w:val="it-IT" w:eastAsia="ro-RO"/>
        </w:rPr>
      </w:pPr>
    </w:p>
    <w:p w:rsidR="0018318E" w:rsidRPr="0018318E" w:rsidRDefault="0018318E" w:rsidP="0018318E">
      <w:pPr>
        <w:tabs>
          <w:tab w:val="left" w:pos="6225"/>
        </w:tabs>
        <w:spacing w:after="0" w:line="240" w:lineRule="auto"/>
        <w:ind w:left="720"/>
        <w:rPr>
          <w:rFonts w:ascii="Times New Roman" w:eastAsia="Times New Roman" w:hAnsi="Times New Roman" w:cs="Times New Roman"/>
          <w:sz w:val="24"/>
          <w:szCs w:val="24"/>
          <w:lang w:val="it-IT" w:eastAsia="ro-RO"/>
        </w:rPr>
      </w:pPr>
      <w:r w:rsidRPr="0018318E">
        <w:rPr>
          <w:rFonts w:ascii="Times New Roman" w:eastAsia="Times New Roman" w:hAnsi="Times New Roman" w:cs="Times New Roman"/>
          <w:sz w:val="24"/>
          <w:szCs w:val="24"/>
          <w:lang w:val="it-IT" w:eastAsia="ro-RO"/>
        </w:rPr>
        <w:t xml:space="preserve">  Marghita,  Bihor,                                                     telefon :    +40259362001</w:t>
      </w:r>
    </w:p>
    <w:p w:rsidR="0018318E" w:rsidRPr="0018318E" w:rsidRDefault="0018318E" w:rsidP="0018318E">
      <w:pPr>
        <w:spacing w:after="0" w:line="240" w:lineRule="auto"/>
        <w:rPr>
          <w:rFonts w:ascii="Times New Roman" w:eastAsia="Times New Roman" w:hAnsi="Times New Roman" w:cs="Times New Roman"/>
          <w:sz w:val="24"/>
          <w:szCs w:val="24"/>
          <w:lang w:val="it-IT" w:eastAsia="ro-RO"/>
        </w:rPr>
      </w:pPr>
      <w:r w:rsidRPr="0018318E">
        <w:rPr>
          <w:rFonts w:ascii="Times New Roman" w:eastAsia="Times New Roman" w:hAnsi="Times New Roman" w:cs="Times New Roman"/>
          <w:sz w:val="24"/>
          <w:szCs w:val="24"/>
          <w:lang w:val="it-IT" w:eastAsia="ro-RO"/>
        </w:rPr>
        <w:t xml:space="preserve">       Calea Republicii,  nr.1,                                                            fax:   +40359409982</w:t>
      </w:r>
    </w:p>
    <w:p w:rsidR="0018318E" w:rsidRPr="0018318E" w:rsidRDefault="0018318E" w:rsidP="0018318E">
      <w:pPr>
        <w:tabs>
          <w:tab w:val="left" w:pos="6240"/>
        </w:tabs>
        <w:spacing w:after="0" w:line="240" w:lineRule="auto"/>
        <w:rPr>
          <w:rFonts w:ascii="Times New Roman" w:eastAsia="Times New Roman" w:hAnsi="Times New Roman" w:cs="Times New Roman"/>
          <w:sz w:val="24"/>
          <w:szCs w:val="24"/>
          <w:lang w:val="it-IT" w:eastAsia="ro-RO"/>
        </w:rPr>
      </w:pPr>
      <w:r w:rsidRPr="0018318E">
        <w:rPr>
          <w:rFonts w:ascii="Times New Roman" w:eastAsia="Times New Roman" w:hAnsi="Times New Roman" w:cs="Times New Roman"/>
          <w:sz w:val="24"/>
          <w:szCs w:val="24"/>
          <w:lang w:val="it-IT" w:eastAsia="ro-RO"/>
        </w:rPr>
        <w:t xml:space="preserve">              ROMANIA                                                        e-mail</w:t>
      </w:r>
      <w:r w:rsidRPr="0018318E">
        <w:rPr>
          <w:rFonts w:ascii="Times New Roman" w:eastAsia="Times New Roman" w:hAnsi="Times New Roman" w:cs="Times New Roman"/>
          <w:sz w:val="24"/>
          <w:szCs w:val="24"/>
          <w:lang w:val="ro-RO" w:eastAsia="ro-RO"/>
        </w:rPr>
        <w:t>: primaria</w:t>
      </w:r>
      <w:r w:rsidRPr="0018318E">
        <w:rPr>
          <w:rFonts w:ascii="Times New Roman" w:eastAsia="Times New Roman" w:hAnsi="Times New Roman" w:cs="Times New Roman"/>
          <w:sz w:val="24"/>
          <w:szCs w:val="24"/>
          <w:lang w:val="it-IT" w:eastAsia="ro-RO"/>
        </w:rPr>
        <w:t>@marghita.ro</w:t>
      </w:r>
    </w:p>
    <w:p w:rsidR="0018318E" w:rsidRPr="0018318E" w:rsidRDefault="0018318E" w:rsidP="0018318E">
      <w:pPr>
        <w:tabs>
          <w:tab w:val="left" w:pos="6240"/>
        </w:tabs>
        <w:spacing w:after="0" w:line="240" w:lineRule="auto"/>
        <w:rPr>
          <w:rFonts w:ascii="Times New Roman" w:eastAsia="Times New Roman" w:hAnsi="Times New Roman" w:cs="Times New Roman"/>
          <w:b/>
          <w:sz w:val="24"/>
          <w:szCs w:val="24"/>
          <w:lang w:val="hu-HU" w:eastAsia="ro-RO"/>
        </w:rPr>
      </w:pPr>
      <w:r w:rsidRPr="0018318E">
        <w:rPr>
          <w:rFonts w:ascii="Times New Roman" w:eastAsia="Times New Roman" w:hAnsi="Times New Roman" w:cs="Times New Roman"/>
          <w:noProof/>
          <w:sz w:val="24"/>
          <w:szCs w:val="24"/>
        </w:rPr>
        <w:drawing>
          <wp:inline distT="0" distB="0" distL="0" distR="0" wp14:anchorId="0108DCBA" wp14:editId="4C087262">
            <wp:extent cx="6264275" cy="168275"/>
            <wp:effectExtent l="19050" t="0" r="3175" b="0"/>
            <wp:docPr id="3" name="Picture 1"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845_"/>
                    <pic:cNvPicPr>
                      <a:picLocks noChangeAspect="1" noChangeArrowheads="1"/>
                    </pic:cNvPicPr>
                  </pic:nvPicPr>
                  <pic:blipFill>
                    <a:blip r:embed="rId7">
                      <a:lum bright="-22000" contrast="-24000"/>
                    </a:blip>
                    <a:srcRect/>
                    <a:stretch>
                      <a:fillRect/>
                    </a:stretch>
                  </pic:blipFill>
                  <pic:spPr bwMode="auto">
                    <a:xfrm>
                      <a:off x="0" y="0"/>
                      <a:ext cx="6264275" cy="168275"/>
                    </a:xfrm>
                    <a:prstGeom prst="rect">
                      <a:avLst/>
                    </a:prstGeom>
                    <a:noFill/>
                    <a:ln w="9525">
                      <a:noFill/>
                      <a:miter lim="800000"/>
                      <a:headEnd/>
                      <a:tailEnd/>
                    </a:ln>
                  </pic:spPr>
                </pic:pic>
              </a:graphicData>
            </a:graphic>
          </wp:inline>
        </w:drawing>
      </w:r>
    </w:p>
    <w:p w:rsidR="0018318E" w:rsidRPr="0018318E" w:rsidRDefault="0018318E" w:rsidP="0018318E">
      <w:pPr>
        <w:tabs>
          <w:tab w:val="left" w:pos="6240"/>
        </w:tabs>
        <w:spacing w:after="0" w:line="240" w:lineRule="auto"/>
        <w:rPr>
          <w:rFonts w:ascii="Times New Roman" w:eastAsia="Times New Roman" w:hAnsi="Times New Roman" w:cs="Times New Roman"/>
          <w:b/>
          <w:sz w:val="24"/>
          <w:szCs w:val="24"/>
          <w:lang w:val="ro-RO" w:eastAsia="ro-RO"/>
        </w:rPr>
      </w:pPr>
      <w:r w:rsidRPr="0018318E">
        <w:rPr>
          <w:rFonts w:ascii="Times New Roman" w:eastAsia="Times New Roman" w:hAnsi="Times New Roman" w:cs="Times New Roman"/>
          <w:b/>
          <w:sz w:val="24"/>
          <w:szCs w:val="24"/>
          <w:lang w:val="hu-HU" w:eastAsia="ro-RO"/>
        </w:rPr>
        <w:t>Nr.456 din 16.01.2023</w:t>
      </w:r>
    </w:p>
    <w:p w:rsidR="0018318E" w:rsidRPr="0018318E" w:rsidRDefault="0018318E" w:rsidP="0018318E">
      <w:pPr>
        <w:spacing w:after="0" w:line="240" w:lineRule="auto"/>
        <w:jc w:val="center"/>
        <w:rPr>
          <w:rFonts w:ascii="Times New Roman" w:eastAsia="Times New Roman" w:hAnsi="Times New Roman" w:cs="Times New Roman"/>
          <w:b/>
          <w:sz w:val="24"/>
          <w:szCs w:val="24"/>
          <w:lang w:val="ro-RO" w:eastAsia="ro-RO"/>
        </w:rPr>
      </w:pPr>
    </w:p>
    <w:p w:rsidR="0018318E" w:rsidRPr="0018318E" w:rsidRDefault="0018318E" w:rsidP="0018318E">
      <w:pPr>
        <w:spacing w:after="0" w:line="240" w:lineRule="auto"/>
        <w:rPr>
          <w:rFonts w:ascii="Times New Roman" w:eastAsia="Times New Roman" w:hAnsi="Times New Roman" w:cs="Times New Roman"/>
          <w:b/>
          <w:sz w:val="24"/>
          <w:szCs w:val="24"/>
          <w:lang w:val="ro-RO" w:eastAsia="ro-RO"/>
        </w:rPr>
      </w:pPr>
    </w:p>
    <w:p w:rsidR="0018318E" w:rsidRPr="0018318E" w:rsidRDefault="0018318E" w:rsidP="0018318E">
      <w:pPr>
        <w:spacing w:after="0" w:line="240" w:lineRule="auto"/>
        <w:rPr>
          <w:rFonts w:ascii="Times New Roman" w:eastAsia="Times New Roman" w:hAnsi="Times New Roman" w:cs="Times New Roman"/>
          <w:b/>
          <w:sz w:val="24"/>
          <w:szCs w:val="24"/>
          <w:lang w:val="ro-RO" w:eastAsia="ro-RO"/>
        </w:rPr>
      </w:pPr>
    </w:p>
    <w:p w:rsidR="0018318E" w:rsidRPr="0018318E" w:rsidRDefault="0018318E" w:rsidP="0018318E">
      <w:pPr>
        <w:spacing w:after="0" w:line="240" w:lineRule="auto"/>
        <w:jc w:val="center"/>
        <w:rPr>
          <w:rFonts w:ascii="Times New Roman" w:eastAsia="Times New Roman" w:hAnsi="Times New Roman" w:cs="Times New Roman"/>
          <w:b/>
          <w:sz w:val="24"/>
          <w:szCs w:val="24"/>
          <w:lang w:val="ro-RO" w:eastAsia="ro-RO"/>
        </w:rPr>
      </w:pPr>
      <w:r w:rsidRPr="0018318E">
        <w:rPr>
          <w:rFonts w:ascii="Times New Roman" w:eastAsia="Times New Roman" w:hAnsi="Times New Roman" w:cs="Times New Roman"/>
          <w:b/>
          <w:sz w:val="24"/>
          <w:szCs w:val="24"/>
          <w:lang w:val="ro-RO" w:eastAsia="ro-RO"/>
        </w:rPr>
        <w:t xml:space="preserve">RAPORT DE SPECIALITATE </w:t>
      </w:r>
    </w:p>
    <w:p w:rsidR="0018318E" w:rsidRPr="008A2682" w:rsidRDefault="0018318E" w:rsidP="0018318E">
      <w:pPr>
        <w:pStyle w:val="Frspaiere"/>
        <w:jc w:val="center"/>
        <w:rPr>
          <w:rFonts w:ascii="Times New Roman" w:hAnsi="Times New Roman"/>
          <w:b/>
          <w:color w:val="000000"/>
          <w:sz w:val="24"/>
          <w:szCs w:val="24"/>
          <w:lang w:val="ro-RO"/>
        </w:rPr>
      </w:pPr>
      <w:r w:rsidRPr="0018318E">
        <w:rPr>
          <w:rFonts w:ascii="Times New Roman" w:eastAsia="Times New Roman" w:hAnsi="Times New Roman"/>
          <w:b/>
          <w:sz w:val="24"/>
          <w:szCs w:val="24"/>
          <w:lang w:val="ro-RO" w:eastAsia="ro-RO"/>
        </w:rPr>
        <w:t xml:space="preserve">la proiectul de hotărâre </w:t>
      </w:r>
      <w:r w:rsidRPr="0018318E">
        <w:rPr>
          <w:rFonts w:ascii="Times New Roman" w:eastAsia="Times New Roman" w:hAnsi="Times New Roman"/>
          <w:b/>
          <w:bCs/>
          <w:sz w:val="24"/>
          <w:szCs w:val="24"/>
          <w:lang w:val="ro-RO" w:eastAsia="ro-RO"/>
        </w:rPr>
        <w:t>privind</w:t>
      </w:r>
      <w:r>
        <w:rPr>
          <w:rFonts w:ascii="Times New Roman" w:eastAsia="Times New Roman" w:hAnsi="Times New Roman"/>
          <w:b/>
          <w:bCs/>
          <w:sz w:val="24"/>
          <w:szCs w:val="24"/>
          <w:lang w:val="ro-RO" w:eastAsia="ro-RO"/>
        </w:rPr>
        <w:t xml:space="preserve"> </w:t>
      </w:r>
      <w:r>
        <w:rPr>
          <w:rFonts w:ascii="Times New Roman" w:hAnsi="Times New Roman"/>
          <w:b/>
          <w:sz w:val="24"/>
          <w:szCs w:val="24"/>
          <w:lang w:val="ro-RO"/>
        </w:rPr>
        <w:t>modificarea H</w:t>
      </w:r>
      <w:r w:rsidRPr="0073274F">
        <w:rPr>
          <w:rFonts w:ascii="Times New Roman" w:hAnsi="Times New Roman"/>
          <w:b/>
          <w:sz w:val="24"/>
          <w:szCs w:val="24"/>
          <w:lang w:val="ro-RO"/>
        </w:rPr>
        <w:t>otărâr</w:t>
      </w:r>
      <w:r>
        <w:rPr>
          <w:rFonts w:ascii="Times New Roman" w:hAnsi="Times New Roman"/>
          <w:b/>
          <w:sz w:val="24"/>
          <w:szCs w:val="24"/>
          <w:lang w:val="ro-RO"/>
        </w:rPr>
        <w:t>ii</w:t>
      </w:r>
      <w:r w:rsidRPr="0073274F">
        <w:rPr>
          <w:rFonts w:ascii="Times New Roman" w:hAnsi="Times New Roman"/>
          <w:b/>
          <w:sz w:val="24"/>
          <w:szCs w:val="24"/>
          <w:lang w:val="ro-RO"/>
        </w:rPr>
        <w:t xml:space="preserve"> </w:t>
      </w:r>
      <w:r>
        <w:rPr>
          <w:rFonts w:ascii="Times New Roman" w:hAnsi="Times New Roman"/>
          <w:b/>
          <w:sz w:val="24"/>
          <w:szCs w:val="24"/>
          <w:lang w:val="ro-RO"/>
        </w:rPr>
        <w:t xml:space="preserve">Consiliului local nr. </w:t>
      </w:r>
      <w:r w:rsidRPr="008A2682">
        <w:rPr>
          <w:rFonts w:ascii="Times New Roman" w:hAnsi="Times New Roman"/>
          <w:b/>
          <w:color w:val="000000"/>
          <w:sz w:val="24"/>
          <w:szCs w:val="24"/>
          <w:lang w:val="ro-RO"/>
        </w:rPr>
        <w:t xml:space="preserve">163/2015 pentru stabilirea valorii maxime care poate fi acordată finanțării proiectelor culturale depuse de asociațiile nonprofit în baza </w:t>
      </w:r>
    </w:p>
    <w:p w:rsidR="0018318E" w:rsidRDefault="0018318E" w:rsidP="0018318E">
      <w:pPr>
        <w:pStyle w:val="Frspaiere"/>
        <w:jc w:val="center"/>
        <w:rPr>
          <w:rFonts w:ascii="Times New Roman" w:hAnsi="Times New Roman"/>
          <w:b/>
          <w:color w:val="000000"/>
          <w:sz w:val="24"/>
          <w:szCs w:val="24"/>
          <w:lang w:val="ro-RO"/>
        </w:rPr>
      </w:pPr>
      <w:r w:rsidRPr="008A2682">
        <w:rPr>
          <w:rFonts w:ascii="Times New Roman" w:hAnsi="Times New Roman"/>
          <w:b/>
          <w:color w:val="000000"/>
          <w:sz w:val="24"/>
          <w:szCs w:val="24"/>
          <w:lang w:val="ro-RO"/>
        </w:rPr>
        <w:t>legii 350/2005</w:t>
      </w:r>
    </w:p>
    <w:p w:rsidR="0018318E" w:rsidRDefault="0018318E" w:rsidP="0018318E">
      <w:pPr>
        <w:jc w:val="both"/>
        <w:rPr>
          <w:lang w:val="ro-RO"/>
        </w:rPr>
      </w:pPr>
      <w:r w:rsidRPr="0018318E">
        <w:rPr>
          <w:lang w:val="ro-RO"/>
        </w:rPr>
        <w:t xml:space="preserve">      Având în vedere Proiectul de</w:t>
      </w:r>
      <w:r>
        <w:rPr>
          <w:lang w:val="ro-RO"/>
        </w:rPr>
        <w:t xml:space="preserve"> hotărâre iniţ</w:t>
      </w:r>
      <w:r w:rsidRPr="0018318E">
        <w:rPr>
          <w:lang w:val="ro-RO"/>
        </w:rPr>
        <w:t>iat de dl. Viceprimar prin care se dore</w:t>
      </w:r>
      <w:r>
        <w:rPr>
          <w:lang w:val="ro-RO"/>
        </w:rPr>
        <w:t>ş</w:t>
      </w:r>
      <w:r w:rsidRPr="0018318E">
        <w:rPr>
          <w:lang w:val="ro-RO"/>
        </w:rPr>
        <w:t>te modificarea art. 1 din Hotărârea Consiliului Local nr. 163/2015 pentru stabilirea valorii maxime care poate fi acordată finanţării proiectelor culturale depuse de asocia</w:t>
      </w:r>
      <w:r>
        <w:rPr>
          <w:lang w:val="ro-RO"/>
        </w:rPr>
        <w:t>ţ</w:t>
      </w:r>
      <w:r w:rsidRPr="0018318E">
        <w:rPr>
          <w:lang w:val="ro-RO"/>
        </w:rPr>
        <w:t xml:space="preserve">iile nonprofit   in baza legii 350/2005   precum si referatul de motivare al iniţierii acestui proiect de hotărâre </w:t>
      </w:r>
      <w:r>
        <w:rPr>
          <w:lang w:val="ro-RO"/>
        </w:rPr>
        <w:t xml:space="preserve"> înregistrat la Primă</w:t>
      </w:r>
      <w:r w:rsidRPr="0018318E">
        <w:rPr>
          <w:lang w:val="ro-RO"/>
        </w:rPr>
        <w:t xml:space="preserve">ria Marghita sub nr. 1428 din 9.02.2023 </w:t>
      </w:r>
    </w:p>
    <w:p w:rsidR="0018318E" w:rsidRDefault="0018318E" w:rsidP="0018318E">
      <w:pPr>
        <w:jc w:val="both"/>
        <w:rPr>
          <w:lang w:val="ro-RO"/>
        </w:rPr>
      </w:pPr>
      <w:r>
        <w:rPr>
          <w:lang w:val="ro-RO"/>
        </w:rPr>
        <w:t xml:space="preserve">     </w:t>
      </w:r>
      <w:r w:rsidR="001B4FD9">
        <w:rPr>
          <w:lang w:val="ro-RO"/>
        </w:rPr>
        <w:t>Prin Hotărârea Consiliului Local nr. 35 /2013 cu modificările ce s-au impus  de –a lungul timpului la nivelul Primăriei Municipiului Marghita  se aplică un regulament propriu pentru acordarea de  finanţări alocate de la bugetul local pentru activităţi nonprofit de interes local, in speţă activităţi culturale si sportive, regulament întemeiat pe prevederile Legii 350/2005 privind regimul finanţărilor nerambursabile din fonduri publice alocate pentru activităţi nonprofit de interes general.</w:t>
      </w:r>
    </w:p>
    <w:p w:rsidR="008C5296" w:rsidRDefault="00B26DCD" w:rsidP="0018318E">
      <w:pPr>
        <w:jc w:val="both"/>
        <w:rPr>
          <w:lang w:val="ro-RO"/>
        </w:rPr>
      </w:pPr>
      <w:r>
        <w:rPr>
          <w:lang w:val="ro-RO"/>
        </w:rPr>
        <w:t xml:space="preserve">     Din analiza HCL nr. 163 din 16.12.2015 </w:t>
      </w:r>
      <w:r w:rsidR="008C5296">
        <w:rPr>
          <w:lang w:val="ro-RO"/>
        </w:rPr>
        <w:t xml:space="preserve"> si a referatului de motivare al iniţiatorilor  reiese că pragul  de 2500 lei/proiect  stabilit in 2015  este motivat de dimensiunea bugetului la acea dată  şi de nevoia de limitare a finanţării proiectelor culturale  eligibile raportat la suma alocată pentru cultură din bugetul local. </w:t>
      </w:r>
    </w:p>
    <w:p w:rsidR="00B26DCD" w:rsidRDefault="008C5296" w:rsidP="0018318E">
      <w:pPr>
        <w:jc w:val="both"/>
        <w:rPr>
          <w:lang w:val="ro-RO"/>
        </w:rPr>
      </w:pPr>
      <w:r>
        <w:rPr>
          <w:lang w:val="ro-RO"/>
        </w:rPr>
        <w:t xml:space="preserve">Consider că odată cu creşterea preţurilor şi implicit  cu creşterea costurilor pe activităţi se justifică  majoarea acestui prag pentru a permite asociaţiilor de a depune proiecte viabile  si in concordanţă cu nevoile şi realităţile financiare actuale. </w:t>
      </w:r>
    </w:p>
    <w:p w:rsidR="008C5296" w:rsidRDefault="008C5296" w:rsidP="0018318E">
      <w:pPr>
        <w:jc w:val="both"/>
        <w:rPr>
          <w:lang w:val="ro-RO"/>
        </w:rPr>
      </w:pPr>
      <w:r>
        <w:rPr>
          <w:lang w:val="ro-RO"/>
        </w:rPr>
        <w:t>De asemenea,  subliniez faptul ca la  dimensionarea proiectului de buget al municipiului pe anul 2023  s-a ţinut cont si de aceasta  propunere de majorare.</w:t>
      </w:r>
    </w:p>
    <w:p w:rsidR="008C5296" w:rsidRDefault="008C5296" w:rsidP="0018318E">
      <w:pPr>
        <w:jc w:val="both"/>
        <w:rPr>
          <w:b/>
          <w:lang w:val="ro-RO"/>
        </w:rPr>
      </w:pPr>
      <w:r>
        <w:rPr>
          <w:b/>
          <w:lang w:val="ro-RO"/>
        </w:rPr>
        <w:t xml:space="preserve">        Sef Serviciu Buget C</w:t>
      </w:r>
      <w:r w:rsidRPr="008C5296">
        <w:rPr>
          <w:b/>
          <w:lang w:val="ro-RO"/>
        </w:rPr>
        <w:t>ontabilitate</w:t>
      </w:r>
    </w:p>
    <w:p w:rsidR="00F90522" w:rsidRPr="008C5296" w:rsidRDefault="00F90522" w:rsidP="0018318E">
      <w:pPr>
        <w:jc w:val="both"/>
        <w:rPr>
          <w:b/>
          <w:lang w:val="ro-RO"/>
        </w:rPr>
      </w:pPr>
      <w:bookmarkStart w:id="0" w:name="_GoBack"/>
      <w:bookmarkEnd w:id="0"/>
    </w:p>
    <w:p w:rsidR="008C5296" w:rsidRPr="008C5296" w:rsidRDefault="008C5296" w:rsidP="0018318E">
      <w:pPr>
        <w:jc w:val="both"/>
        <w:rPr>
          <w:b/>
          <w:lang w:val="ro-RO"/>
        </w:rPr>
      </w:pPr>
      <w:r>
        <w:rPr>
          <w:lang w:val="ro-RO"/>
        </w:rPr>
        <w:lastRenderedPageBreak/>
        <w:t xml:space="preserve">                  </w:t>
      </w:r>
      <w:r w:rsidRPr="008C5296">
        <w:rPr>
          <w:b/>
          <w:lang w:val="ro-RO"/>
        </w:rPr>
        <w:t>Viorica BERETEU</w:t>
      </w:r>
    </w:p>
    <w:p w:rsidR="008C5296" w:rsidRDefault="008C5296" w:rsidP="0018318E">
      <w:pPr>
        <w:jc w:val="both"/>
        <w:rPr>
          <w:lang w:val="ro-RO"/>
        </w:rPr>
      </w:pPr>
    </w:p>
    <w:p w:rsidR="008C5296" w:rsidRPr="0018318E" w:rsidRDefault="008C5296" w:rsidP="0018318E">
      <w:pPr>
        <w:jc w:val="both"/>
        <w:rPr>
          <w:lang w:val="ro-RO"/>
        </w:rPr>
      </w:pPr>
      <w:r>
        <w:rPr>
          <w:lang w:val="ro-RO"/>
        </w:rPr>
        <w:t xml:space="preserve"> </w:t>
      </w:r>
    </w:p>
    <w:sectPr w:rsidR="008C5296" w:rsidRPr="00183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AAB"/>
    <w:rsid w:val="0018318E"/>
    <w:rsid w:val="00186051"/>
    <w:rsid w:val="001B4FD9"/>
    <w:rsid w:val="008C5296"/>
    <w:rsid w:val="00B26DCD"/>
    <w:rsid w:val="00F90522"/>
    <w:rsid w:val="00FF4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18318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8318E"/>
    <w:rPr>
      <w:rFonts w:ascii="Tahoma" w:hAnsi="Tahoma" w:cs="Tahoma"/>
      <w:sz w:val="16"/>
      <w:szCs w:val="16"/>
    </w:rPr>
  </w:style>
  <w:style w:type="paragraph" w:styleId="Frspaiere">
    <w:name w:val="No Spacing"/>
    <w:uiPriority w:val="1"/>
    <w:qFormat/>
    <w:rsid w:val="0018318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18318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8318E"/>
    <w:rPr>
      <w:rFonts w:ascii="Tahoma" w:hAnsi="Tahoma" w:cs="Tahoma"/>
      <w:sz w:val="16"/>
      <w:szCs w:val="16"/>
    </w:rPr>
  </w:style>
  <w:style w:type="paragraph" w:styleId="Frspaiere">
    <w:name w:val="No Spacing"/>
    <w:uiPriority w:val="1"/>
    <w:qFormat/>
    <w:rsid w:val="0018318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360</Words>
  <Characters>2053</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4</cp:revision>
  <cp:lastPrinted>2023-02-14T09:55:00Z</cp:lastPrinted>
  <dcterms:created xsi:type="dcterms:W3CDTF">2023-02-14T07:50:00Z</dcterms:created>
  <dcterms:modified xsi:type="dcterms:W3CDTF">2023-02-14T10:06:00Z</dcterms:modified>
</cp:coreProperties>
</file>