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D9B2" w14:textId="77777777" w:rsidR="004E5497" w:rsidRDefault="004E5497" w:rsidP="004E5497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ROMÂNIA</w:t>
      </w:r>
    </w:p>
    <w:p w14:paraId="6C777A39" w14:textId="77777777" w:rsidR="004E5497" w:rsidRDefault="004E5497" w:rsidP="004E5497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JUDEȚUL PRAHOVA</w:t>
      </w:r>
    </w:p>
    <w:p w14:paraId="3E98C096" w14:textId="77777777" w:rsidR="004E5497" w:rsidRDefault="004E5497" w:rsidP="004E5497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COMUNA SOTRILE</w:t>
      </w:r>
    </w:p>
    <w:p w14:paraId="05211948" w14:textId="77777777" w:rsidR="004E5497" w:rsidRDefault="004E5497" w:rsidP="004E5497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 w:rsidRPr="00307FAC">
        <w:rPr>
          <w:rFonts w:ascii="Times New Roman" w:eastAsia="Arial" w:hAnsi="Times New Roman" w:cs="Times New Roman"/>
        </w:rPr>
        <w:t xml:space="preserve">COMPARTIMENTUL </w:t>
      </w:r>
      <w:r>
        <w:rPr>
          <w:rFonts w:ascii="Times New Roman" w:eastAsia="Arial" w:hAnsi="Times New Roman" w:cs="Times New Roman"/>
        </w:rPr>
        <w:t>FI</w:t>
      </w:r>
      <w:r w:rsidRPr="00307FAC">
        <w:rPr>
          <w:rFonts w:ascii="Times New Roman" w:eastAsia="Arial" w:hAnsi="Times New Roman" w:cs="Times New Roman"/>
        </w:rPr>
        <w:t>NA</w:t>
      </w:r>
      <w:r>
        <w:rPr>
          <w:rFonts w:ascii="Times New Roman" w:eastAsia="Arial" w:hAnsi="Times New Roman" w:cs="Times New Roman"/>
        </w:rPr>
        <w:t>N</w:t>
      </w:r>
      <w:r w:rsidRPr="00307FAC">
        <w:rPr>
          <w:rFonts w:ascii="Times New Roman" w:eastAsia="Arial" w:hAnsi="Times New Roman" w:cs="Times New Roman"/>
        </w:rPr>
        <w:t>CIAR</w:t>
      </w:r>
      <w:r>
        <w:rPr>
          <w:rFonts w:ascii="Times New Roman" w:eastAsia="Arial" w:hAnsi="Times New Roman" w:cs="Times New Roman"/>
        </w:rPr>
        <w:t>-</w:t>
      </w:r>
      <w:r w:rsidRPr="00307FAC">
        <w:rPr>
          <w:rFonts w:ascii="Times New Roman" w:eastAsia="Arial" w:hAnsi="Times New Roman" w:cs="Times New Roman"/>
        </w:rPr>
        <w:t xml:space="preserve"> CONTABIL</w:t>
      </w:r>
      <w:r>
        <w:rPr>
          <w:rFonts w:ascii="Times New Roman" w:eastAsia="Arial" w:hAnsi="Times New Roman" w:cs="Times New Roman"/>
        </w:rPr>
        <w:t>,</w:t>
      </w:r>
      <w:r w:rsidRPr="00307FAC">
        <w:rPr>
          <w:rFonts w:ascii="Times New Roman" w:eastAsia="Arial" w:hAnsi="Times New Roman" w:cs="Times New Roman"/>
        </w:rPr>
        <w:t xml:space="preserve"> IMPOZITE SI TAXE</w:t>
      </w:r>
    </w:p>
    <w:p w14:paraId="61D38A03" w14:textId="56C1426D" w:rsidR="004E5497" w:rsidRPr="00A47421" w:rsidRDefault="004E5497" w:rsidP="004E5497">
      <w:pPr>
        <w:spacing w:line="0" w:lineRule="atLeast"/>
        <w:ind w:right="20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</w:rPr>
        <w:t>NR</w:t>
      </w:r>
      <w:r w:rsidRPr="00A47421">
        <w:rPr>
          <w:rFonts w:ascii="Times New Roman" w:eastAsia="Arial" w:hAnsi="Times New Roman" w:cs="Times New Roman"/>
          <w:b/>
        </w:rPr>
        <w:t xml:space="preserve">. </w:t>
      </w:r>
      <w:r w:rsidR="00A01D74">
        <w:rPr>
          <w:rFonts w:ascii="Times New Roman" w:eastAsia="Arial" w:hAnsi="Times New Roman" w:cs="Times New Roman"/>
          <w:b/>
        </w:rPr>
        <w:t>2</w:t>
      </w:r>
      <w:r w:rsidR="00D12BD6">
        <w:rPr>
          <w:rFonts w:ascii="Times New Roman" w:eastAsia="Arial" w:hAnsi="Times New Roman" w:cs="Times New Roman"/>
          <w:b/>
        </w:rPr>
        <w:t>2</w:t>
      </w:r>
      <w:r w:rsidR="00A47421" w:rsidRPr="00A47421">
        <w:rPr>
          <w:rFonts w:ascii="Times New Roman" w:eastAsia="Arial" w:hAnsi="Times New Roman" w:cs="Times New Roman"/>
          <w:b/>
        </w:rPr>
        <w:t xml:space="preserve"> </w:t>
      </w:r>
      <w:r w:rsidRPr="00A47421">
        <w:rPr>
          <w:rFonts w:ascii="Times New Roman" w:eastAsia="Arial" w:hAnsi="Times New Roman" w:cs="Times New Roman"/>
          <w:b/>
        </w:rPr>
        <w:t xml:space="preserve">din </w:t>
      </w:r>
      <w:r w:rsidR="00D12BD6">
        <w:rPr>
          <w:rFonts w:ascii="Times New Roman" w:eastAsia="Arial" w:hAnsi="Times New Roman" w:cs="Times New Roman"/>
          <w:b/>
        </w:rPr>
        <w:t>31 01 2023</w:t>
      </w:r>
    </w:p>
    <w:p w14:paraId="0B629166" w14:textId="77777777" w:rsidR="004E5497" w:rsidRDefault="004E5497" w:rsidP="004E5497">
      <w:pPr>
        <w:spacing w:line="0" w:lineRule="atLeast"/>
        <w:ind w:right="20"/>
        <w:jc w:val="center"/>
        <w:rPr>
          <w:rFonts w:ascii="Times New Roman" w:eastAsia="Arial" w:hAnsi="Times New Roman" w:cs="Times New Roman"/>
        </w:rPr>
      </w:pPr>
    </w:p>
    <w:p w14:paraId="5F70B6A4" w14:textId="77777777" w:rsidR="004E5497" w:rsidRPr="00A01D74" w:rsidRDefault="004E5497" w:rsidP="004E5497">
      <w:pPr>
        <w:spacing w:after="0" w:line="0" w:lineRule="atLeast"/>
        <w:ind w:right="20"/>
        <w:jc w:val="center"/>
        <w:rPr>
          <w:rFonts w:ascii="Times New Roman" w:eastAsia="Arial" w:hAnsi="Times New Roman" w:cs="Times New Roman"/>
          <w:b/>
        </w:rPr>
      </w:pPr>
      <w:r w:rsidRPr="00A01D74">
        <w:rPr>
          <w:rFonts w:ascii="Times New Roman" w:eastAsia="Arial" w:hAnsi="Times New Roman" w:cs="Times New Roman"/>
          <w:b/>
        </w:rPr>
        <w:t>RAPORT DE SPECIALITATE</w:t>
      </w:r>
    </w:p>
    <w:p w14:paraId="021BA173" w14:textId="5505A9E4" w:rsidR="004E5497" w:rsidRPr="00A01D74" w:rsidRDefault="004E5497" w:rsidP="007F21A0">
      <w:pPr>
        <w:spacing w:after="0" w:line="240" w:lineRule="auto"/>
        <w:ind w:right="20"/>
        <w:jc w:val="both"/>
        <w:rPr>
          <w:rFonts w:ascii="Arial" w:eastAsia="Arial" w:hAnsi="Arial"/>
          <w:sz w:val="24"/>
          <w:szCs w:val="24"/>
        </w:rPr>
      </w:pPr>
      <w:r w:rsidRPr="00A01D74">
        <w:rPr>
          <w:rFonts w:ascii="Times New Roman" w:eastAsia="Arial" w:hAnsi="Times New Roman" w:cs="Times New Roman"/>
          <w:b/>
          <w:sz w:val="24"/>
          <w:szCs w:val="24"/>
        </w:rPr>
        <w:t xml:space="preserve"> la </w:t>
      </w:r>
      <w:bookmarkStart w:id="0" w:name="_Hlk128035850"/>
      <w:r w:rsidRPr="00A01D74">
        <w:rPr>
          <w:rFonts w:ascii="Times New Roman" w:eastAsia="Arial" w:hAnsi="Times New Roman" w:cs="Times New Roman"/>
          <w:b/>
          <w:sz w:val="24"/>
          <w:szCs w:val="24"/>
        </w:rPr>
        <w:t xml:space="preserve">proiectul de hotarare </w:t>
      </w:r>
      <w:r w:rsidRPr="00A01D74">
        <w:rPr>
          <w:rStyle w:val="Robust"/>
          <w:rFonts w:ascii="Times New Roman" w:hAnsi="Times New Roman"/>
          <w:sz w:val="24"/>
          <w:szCs w:val="24"/>
          <w:bdr w:val="none" w:sz="0" w:space="0" w:color="auto" w:frame="1"/>
        </w:rPr>
        <w:t>privind alocarea de sume din bugetul local Parohiilor di</w:t>
      </w:r>
      <w:r w:rsidR="00A33006" w:rsidRPr="00A01D74">
        <w:rPr>
          <w:rStyle w:val="Robust"/>
          <w:rFonts w:ascii="Times New Roman" w:hAnsi="Times New Roman"/>
          <w:sz w:val="24"/>
          <w:szCs w:val="24"/>
          <w:bdr w:val="none" w:sz="0" w:space="0" w:color="auto" w:frame="1"/>
        </w:rPr>
        <w:t>n comuna Șotrile,  în  anul 202</w:t>
      </w:r>
      <w:r w:rsidR="00D12BD6">
        <w:rPr>
          <w:rStyle w:val="Robust"/>
          <w:rFonts w:ascii="Times New Roman" w:hAnsi="Times New Roman"/>
          <w:sz w:val="24"/>
          <w:szCs w:val="24"/>
          <w:bdr w:val="none" w:sz="0" w:space="0" w:color="auto" w:frame="1"/>
        </w:rPr>
        <w:t>3</w:t>
      </w:r>
    </w:p>
    <w:bookmarkEnd w:id="0"/>
    <w:p w14:paraId="790D7385" w14:textId="77777777" w:rsidR="004E5497" w:rsidRPr="000D1A9C" w:rsidRDefault="004E5497" w:rsidP="004E5497">
      <w:pPr>
        <w:spacing w:line="0" w:lineRule="atLeast"/>
        <w:ind w:right="20"/>
        <w:rPr>
          <w:rFonts w:ascii="Times New Roman" w:eastAsia="Arial" w:hAnsi="Times New Roman" w:cs="Times New Roman"/>
        </w:rPr>
      </w:pPr>
      <w:r w:rsidRPr="000D1A9C">
        <w:rPr>
          <w:rFonts w:ascii="Times New Roman" w:eastAsia="Arial" w:hAnsi="Times New Roman" w:cs="Times New Roman"/>
        </w:rPr>
        <w:t xml:space="preserve">               </w:t>
      </w:r>
    </w:p>
    <w:p w14:paraId="14159EBF" w14:textId="77777777" w:rsidR="004E5497" w:rsidRPr="00C44369" w:rsidRDefault="004E5497" w:rsidP="004E5497">
      <w:pPr>
        <w:spacing w:line="0" w:lineRule="atLeast"/>
        <w:ind w:right="20"/>
        <w:rPr>
          <w:rFonts w:ascii="Times New Roman" w:eastAsia="Arial" w:hAnsi="Times New Roman" w:cs="Times New Roman"/>
        </w:rPr>
      </w:pPr>
      <w:r w:rsidRPr="00C44369">
        <w:rPr>
          <w:rFonts w:ascii="Times New Roman" w:eastAsia="Arial" w:hAnsi="Times New Roman" w:cs="Times New Roman"/>
        </w:rPr>
        <w:t xml:space="preserve">  Avand </w:t>
      </w:r>
      <w:r>
        <w:rPr>
          <w:rFonts w:ascii="Times New Roman" w:eastAsia="Arial" w:hAnsi="Times New Roman" w:cs="Times New Roman"/>
        </w:rPr>
        <w:t>î</w:t>
      </w:r>
      <w:r w:rsidRPr="00C44369">
        <w:rPr>
          <w:rFonts w:ascii="Times New Roman" w:eastAsia="Arial" w:hAnsi="Times New Roman" w:cs="Times New Roman"/>
        </w:rPr>
        <w:t>n vedere:</w:t>
      </w:r>
    </w:p>
    <w:p w14:paraId="7E05693A" w14:textId="77777777" w:rsidR="00D12BD6" w:rsidRPr="00D12BD6" w:rsidRDefault="00D12BD6" w:rsidP="00D12BD6">
      <w:pPr>
        <w:pStyle w:val="NormalWeb"/>
        <w:ind w:firstLine="709"/>
        <w:jc w:val="both"/>
        <w:rPr>
          <w:sz w:val="26"/>
          <w:szCs w:val="26"/>
        </w:rPr>
      </w:pPr>
      <w:r w:rsidRPr="00D12BD6">
        <w:rPr>
          <w:color w:val="000000"/>
          <w:sz w:val="26"/>
          <w:szCs w:val="26"/>
        </w:rPr>
        <w:t xml:space="preserve">a) </w:t>
      </w:r>
      <w:proofErr w:type="spellStart"/>
      <w:r w:rsidRPr="00D12BD6">
        <w:rPr>
          <w:color w:val="000000"/>
          <w:sz w:val="26"/>
          <w:szCs w:val="26"/>
        </w:rPr>
        <w:t>adresa</w:t>
      </w:r>
      <w:proofErr w:type="spellEnd"/>
      <w:r w:rsidRPr="00D12BD6">
        <w:rPr>
          <w:color w:val="000000"/>
          <w:sz w:val="26"/>
          <w:szCs w:val="26"/>
        </w:rPr>
        <w:t xml:space="preserve"> nr 836  din 8 </w:t>
      </w:r>
      <w:proofErr w:type="spellStart"/>
      <w:r w:rsidRPr="00D12BD6">
        <w:rPr>
          <w:color w:val="000000"/>
          <w:sz w:val="26"/>
          <w:szCs w:val="26"/>
        </w:rPr>
        <w:t>februarie</w:t>
      </w:r>
      <w:proofErr w:type="spellEnd"/>
      <w:r w:rsidRPr="00D12BD6">
        <w:rPr>
          <w:color w:val="000000"/>
          <w:sz w:val="26"/>
          <w:szCs w:val="26"/>
        </w:rPr>
        <w:t xml:space="preserve"> 2022 a </w:t>
      </w:r>
      <w:proofErr w:type="spellStart"/>
      <w:r w:rsidRPr="00D12BD6">
        <w:rPr>
          <w:color w:val="000000"/>
          <w:sz w:val="26"/>
          <w:szCs w:val="26"/>
        </w:rPr>
        <w:t>Parohiei</w:t>
      </w:r>
      <w:proofErr w:type="spellEnd"/>
      <w:r w:rsidRPr="00D12BD6">
        <w:rPr>
          <w:color w:val="000000"/>
          <w:sz w:val="26"/>
          <w:szCs w:val="26"/>
        </w:rPr>
        <w:t xml:space="preserve"> ”</w:t>
      </w:r>
      <w:proofErr w:type="spellStart"/>
      <w:r w:rsidRPr="00D12BD6">
        <w:rPr>
          <w:color w:val="000000"/>
          <w:sz w:val="26"/>
          <w:szCs w:val="26"/>
        </w:rPr>
        <w:t>Sfântul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Pantelimon</w:t>
      </w:r>
      <w:proofErr w:type="spellEnd"/>
      <w:r w:rsidRPr="00D12BD6">
        <w:rPr>
          <w:color w:val="000000"/>
          <w:sz w:val="26"/>
          <w:szCs w:val="26"/>
        </w:rPr>
        <w:t xml:space="preserve">” </w:t>
      </w:r>
      <w:proofErr w:type="spellStart"/>
      <w:r w:rsidRPr="00D12BD6">
        <w:rPr>
          <w:color w:val="000000"/>
          <w:sz w:val="26"/>
          <w:szCs w:val="26"/>
        </w:rPr>
        <w:t>Lunca</w:t>
      </w:r>
      <w:proofErr w:type="spellEnd"/>
      <w:r w:rsidRPr="00D12BD6">
        <w:rPr>
          <w:color w:val="000000"/>
          <w:sz w:val="26"/>
          <w:szCs w:val="26"/>
        </w:rPr>
        <w:t xml:space="preserve">-Mare, </w:t>
      </w:r>
      <w:proofErr w:type="spellStart"/>
      <w:r w:rsidRPr="00D12BD6">
        <w:rPr>
          <w:color w:val="000000"/>
          <w:sz w:val="26"/>
          <w:szCs w:val="26"/>
        </w:rPr>
        <w:t>prin</w:t>
      </w:r>
      <w:proofErr w:type="spellEnd"/>
      <w:r w:rsidRPr="00D12BD6">
        <w:rPr>
          <w:color w:val="000000"/>
          <w:sz w:val="26"/>
          <w:szCs w:val="26"/>
        </w:rPr>
        <w:t xml:space="preserve"> care se </w:t>
      </w:r>
      <w:proofErr w:type="spellStart"/>
      <w:r w:rsidRPr="00D12BD6">
        <w:rPr>
          <w:color w:val="000000"/>
          <w:sz w:val="26"/>
          <w:szCs w:val="26"/>
        </w:rPr>
        <w:t>solicita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alocarea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prin</w:t>
      </w:r>
      <w:proofErr w:type="spellEnd"/>
      <w:r w:rsidRPr="00D12BD6">
        <w:rPr>
          <w:color w:val="000000"/>
          <w:sz w:val="26"/>
          <w:szCs w:val="26"/>
        </w:rPr>
        <w:t xml:space="preserve"> transfer a </w:t>
      </w:r>
      <w:proofErr w:type="spellStart"/>
      <w:r w:rsidRPr="00D12BD6">
        <w:rPr>
          <w:color w:val="000000"/>
          <w:sz w:val="26"/>
          <w:szCs w:val="26"/>
        </w:rPr>
        <w:t>unei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sume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pentru</w:t>
      </w:r>
      <w:proofErr w:type="spellEnd"/>
      <w:r w:rsidRPr="00D12BD6">
        <w:rPr>
          <w:color w:val="000000"/>
          <w:sz w:val="26"/>
          <w:szCs w:val="26"/>
        </w:rPr>
        <w:t xml:space="preserve"> </w:t>
      </w:r>
      <w:proofErr w:type="spellStart"/>
      <w:r w:rsidRPr="00D12BD6">
        <w:rPr>
          <w:color w:val="000000"/>
          <w:sz w:val="26"/>
          <w:szCs w:val="26"/>
        </w:rPr>
        <w:t>lucrări</w:t>
      </w:r>
      <w:proofErr w:type="spellEnd"/>
      <w:r w:rsidRPr="00D12BD6">
        <w:rPr>
          <w:color w:val="000000"/>
          <w:sz w:val="26"/>
          <w:szCs w:val="26"/>
        </w:rPr>
        <w:t xml:space="preserve"> .</w:t>
      </w:r>
    </w:p>
    <w:p w14:paraId="30A2E0B0" w14:textId="63A38B83" w:rsidR="00D12BD6" w:rsidRPr="00D12BD6" w:rsidRDefault="00D12BD6" w:rsidP="00D12BD6">
      <w:pPr>
        <w:pStyle w:val="NormalWeb"/>
        <w:ind w:firstLine="709"/>
        <w:jc w:val="both"/>
        <w:rPr>
          <w:sz w:val="26"/>
          <w:szCs w:val="26"/>
        </w:rPr>
      </w:pPr>
      <w:r w:rsidRPr="00D12BD6">
        <w:rPr>
          <w:sz w:val="26"/>
          <w:szCs w:val="26"/>
        </w:rPr>
        <w:t xml:space="preserve">b) </w:t>
      </w:r>
      <w:proofErr w:type="spellStart"/>
      <w:r w:rsidRPr="00D12BD6">
        <w:rPr>
          <w:sz w:val="26"/>
          <w:szCs w:val="26"/>
        </w:rPr>
        <w:t>adresa</w:t>
      </w:r>
      <w:proofErr w:type="spellEnd"/>
      <w:r w:rsidRPr="00D12BD6">
        <w:rPr>
          <w:sz w:val="26"/>
          <w:szCs w:val="26"/>
        </w:rPr>
        <w:t xml:space="preserve"> nr.8 din 15 </w:t>
      </w:r>
      <w:proofErr w:type="spellStart"/>
      <w:r w:rsidRPr="00D12BD6">
        <w:rPr>
          <w:sz w:val="26"/>
          <w:szCs w:val="26"/>
        </w:rPr>
        <w:t>ianuarie</w:t>
      </w:r>
      <w:proofErr w:type="spellEnd"/>
      <w:r w:rsidRPr="00D12BD6">
        <w:rPr>
          <w:sz w:val="26"/>
          <w:szCs w:val="26"/>
        </w:rPr>
        <w:t xml:space="preserve"> 2022 a </w:t>
      </w:r>
      <w:proofErr w:type="spellStart"/>
      <w:r w:rsidRPr="00D12BD6">
        <w:rPr>
          <w:sz w:val="26"/>
          <w:szCs w:val="26"/>
        </w:rPr>
        <w:t>Parohiei</w:t>
      </w:r>
      <w:proofErr w:type="spellEnd"/>
      <w:r w:rsidRPr="00D12BD6">
        <w:rPr>
          <w:sz w:val="26"/>
          <w:szCs w:val="26"/>
        </w:rPr>
        <w:t xml:space="preserve">  </w:t>
      </w:r>
      <w:proofErr w:type="spellStart"/>
      <w:r w:rsidRPr="00D12BD6">
        <w:rPr>
          <w:sz w:val="26"/>
          <w:szCs w:val="26"/>
        </w:rPr>
        <w:t>Sotrile</w:t>
      </w:r>
      <w:proofErr w:type="spellEnd"/>
      <w:r w:rsidRPr="00D12BD6">
        <w:rPr>
          <w:sz w:val="26"/>
          <w:szCs w:val="26"/>
        </w:rPr>
        <w:t xml:space="preserve">, </w:t>
      </w:r>
      <w:proofErr w:type="spellStart"/>
      <w:r w:rsidRPr="00D12BD6">
        <w:rPr>
          <w:sz w:val="26"/>
          <w:szCs w:val="26"/>
        </w:rPr>
        <w:t>prin</w:t>
      </w:r>
      <w:proofErr w:type="spellEnd"/>
      <w:r w:rsidRPr="00D12BD6">
        <w:rPr>
          <w:sz w:val="26"/>
          <w:szCs w:val="26"/>
        </w:rPr>
        <w:t xml:space="preserve"> care se </w:t>
      </w:r>
      <w:proofErr w:type="spellStart"/>
      <w:r w:rsidRPr="00D12BD6">
        <w:rPr>
          <w:sz w:val="26"/>
          <w:szCs w:val="26"/>
        </w:rPr>
        <w:t>solicita</w:t>
      </w:r>
      <w:proofErr w:type="spellEnd"/>
      <w:r w:rsidRPr="00D12BD6">
        <w:rPr>
          <w:sz w:val="26"/>
          <w:szCs w:val="26"/>
        </w:rPr>
        <w:t xml:space="preserve"> </w:t>
      </w:r>
      <w:proofErr w:type="spellStart"/>
      <w:r w:rsidRPr="00D12BD6">
        <w:rPr>
          <w:sz w:val="26"/>
          <w:szCs w:val="26"/>
        </w:rPr>
        <w:t>alocarea</w:t>
      </w:r>
      <w:proofErr w:type="spellEnd"/>
      <w:r w:rsidRPr="00D12BD6">
        <w:rPr>
          <w:sz w:val="26"/>
          <w:szCs w:val="26"/>
        </w:rPr>
        <w:t xml:space="preserve">  </w:t>
      </w:r>
      <w:proofErr w:type="spellStart"/>
      <w:r w:rsidRPr="00D12BD6">
        <w:rPr>
          <w:sz w:val="26"/>
          <w:szCs w:val="26"/>
        </w:rPr>
        <w:t>prin</w:t>
      </w:r>
      <w:proofErr w:type="spellEnd"/>
      <w:r w:rsidRPr="00D12BD6">
        <w:rPr>
          <w:sz w:val="26"/>
          <w:szCs w:val="26"/>
        </w:rPr>
        <w:t xml:space="preserve"> tra</w:t>
      </w:r>
      <w:r w:rsidR="002C02CC">
        <w:rPr>
          <w:sz w:val="26"/>
          <w:szCs w:val="26"/>
        </w:rPr>
        <w:t>n</w:t>
      </w:r>
      <w:r w:rsidRPr="00D12BD6">
        <w:rPr>
          <w:sz w:val="26"/>
          <w:szCs w:val="26"/>
        </w:rPr>
        <w:t xml:space="preserve">sfer a </w:t>
      </w:r>
      <w:proofErr w:type="spellStart"/>
      <w:r w:rsidRPr="00D12BD6">
        <w:rPr>
          <w:sz w:val="26"/>
          <w:szCs w:val="26"/>
        </w:rPr>
        <w:t>unei</w:t>
      </w:r>
      <w:proofErr w:type="spellEnd"/>
      <w:r w:rsidRPr="00D12BD6">
        <w:rPr>
          <w:sz w:val="26"/>
          <w:szCs w:val="26"/>
        </w:rPr>
        <w:t xml:space="preserve">  </w:t>
      </w:r>
      <w:proofErr w:type="spellStart"/>
      <w:r w:rsidRPr="00D12BD6">
        <w:rPr>
          <w:sz w:val="26"/>
          <w:szCs w:val="26"/>
        </w:rPr>
        <w:t>sumei</w:t>
      </w:r>
      <w:proofErr w:type="spellEnd"/>
      <w:r w:rsidRPr="00D12BD6">
        <w:rPr>
          <w:sz w:val="26"/>
          <w:szCs w:val="26"/>
        </w:rPr>
        <w:t xml:space="preserve"> </w:t>
      </w:r>
      <w:proofErr w:type="spellStart"/>
      <w:r w:rsidRPr="00D12BD6">
        <w:rPr>
          <w:sz w:val="26"/>
          <w:szCs w:val="26"/>
        </w:rPr>
        <w:t>pentru</w:t>
      </w:r>
      <w:proofErr w:type="spellEnd"/>
      <w:r w:rsidRPr="00D12BD6">
        <w:rPr>
          <w:sz w:val="26"/>
          <w:szCs w:val="26"/>
        </w:rPr>
        <w:t xml:space="preserve"> </w:t>
      </w:r>
      <w:proofErr w:type="spellStart"/>
      <w:r w:rsidRPr="00D12BD6">
        <w:rPr>
          <w:sz w:val="26"/>
          <w:szCs w:val="26"/>
        </w:rPr>
        <w:t>lucrări</w:t>
      </w:r>
      <w:proofErr w:type="spellEnd"/>
      <w:r w:rsidRPr="00D12BD6">
        <w:rPr>
          <w:sz w:val="26"/>
          <w:szCs w:val="26"/>
        </w:rPr>
        <w:t xml:space="preserve"> de  </w:t>
      </w:r>
      <w:proofErr w:type="spellStart"/>
      <w:r w:rsidRPr="00D12BD6">
        <w:rPr>
          <w:sz w:val="26"/>
          <w:szCs w:val="26"/>
        </w:rPr>
        <w:t>reparati</w:t>
      </w:r>
      <w:proofErr w:type="spellEnd"/>
      <w:r w:rsidRPr="00D12BD6">
        <w:rPr>
          <w:sz w:val="26"/>
          <w:szCs w:val="26"/>
        </w:rPr>
        <w:t xml:space="preserve"> la  </w:t>
      </w:r>
      <w:proofErr w:type="spellStart"/>
      <w:r w:rsidRPr="00D12BD6">
        <w:rPr>
          <w:sz w:val="26"/>
          <w:szCs w:val="26"/>
        </w:rPr>
        <w:t>biserica</w:t>
      </w:r>
      <w:proofErr w:type="spellEnd"/>
      <w:r w:rsidRPr="00D12BD6">
        <w:rPr>
          <w:sz w:val="26"/>
          <w:szCs w:val="26"/>
        </w:rPr>
        <w:t xml:space="preserve">  ,</w:t>
      </w:r>
    </w:p>
    <w:p w14:paraId="5CDA6DFD" w14:textId="0BC311DA" w:rsidR="004E5497" w:rsidRPr="00DE2FF9" w:rsidRDefault="004E5497" w:rsidP="00D12BD6">
      <w:pPr>
        <w:spacing w:after="0" w:line="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E2FF9">
        <w:rPr>
          <w:rFonts w:ascii="Times New Roman" w:hAnsi="Times New Roman" w:cs="Times New Roman"/>
          <w:sz w:val="24"/>
          <w:szCs w:val="24"/>
        </w:rPr>
        <w:t xml:space="preserve">           Față de solicitările facute, se propun ca repartizarea sumei de </w:t>
      </w:r>
      <w:r w:rsidR="00D12BD6">
        <w:rPr>
          <w:rFonts w:ascii="Times New Roman" w:hAnsi="Times New Roman" w:cs="Times New Roman"/>
          <w:sz w:val="24"/>
          <w:szCs w:val="24"/>
        </w:rPr>
        <w:t>250</w:t>
      </w:r>
      <w:r w:rsidR="0097781D">
        <w:rPr>
          <w:rFonts w:ascii="Times New Roman" w:hAnsi="Times New Roman" w:cs="Times New Roman"/>
          <w:sz w:val="24"/>
          <w:szCs w:val="24"/>
        </w:rPr>
        <w:t xml:space="preserve"> 000</w:t>
      </w:r>
      <w:r w:rsidRPr="00DE2FF9">
        <w:rPr>
          <w:rFonts w:ascii="Times New Roman" w:hAnsi="Times New Roman" w:cs="Times New Roman"/>
          <w:sz w:val="24"/>
          <w:szCs w:val="24"/>
        </w:rPr>
        <w:t xml:space="preserve"> lei, prevăzută în bugetul local pentru sustinerea unităților de cult religios de pe raza administrativă a comunei Șotrile,  în anului 202</w:t>
      </w:r>
      <w:r w:rsidR="00D12BD6">
        <w:rPr>
          <w:rFonts w:ascii="Times New Roman" w:hAnsi="Times New Roman" w:cs="Times New Roman"/>
          <w:sz w:val="24"/>
          <w:szCs w:val="24"/>
        </w:rPr>
        <w:t>3</w:t>
      </w:r>
      <w:r w:rsidRPr="00DE2FF9">
        <w:rPr>
          <w:rFonts w:ascii="Times New Roman" w:hAnsi="Times New Roman" w:cs="Times New Roman"/>
          <w:sz w:val="24"/>
          <w:szCs w:val="24"/>
        </w:rPr>
        <w:t xml:space="preserve"> să se face după cum urmează:</w:t>
      </w:r>
    </w:p>
    <w:p w14:paraId="42BA715B" w14:textId="5472C3BC" w:rsidR="004E5497" w:rsidRPr="00DE2FF9" w:rsidRDefault="004E5497" w:rsidP="00D12BD6">
      <w:pPr>
        <w:pStyle w:val="Listparagraf"/>
        <w:tabs>
          <w:tab w:val="left" w:pos="720"/>
          <w:tab w:val="left" w:pos="900"/>
          <w:tab w:val="left" w:pos="9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FF9">
        <w:rPr>
          <w:rFonts w:ascii="Times New Roman" w:hAnsi="Times New Roman"/>
          <w:sz w:val="24"/>
          <w:szCs w:val="24"/>
        </w:rPr>
        <w:t xml:space="preserve">- Parohia ”Sfântul Nicolae” </w:t>
      </w:r>
      <w:r w:rsidR="0097781D">
        <w:rPr>
          <w:rFonts w:ascii="Times New Roman" w:hAnsi="Times New Roman"/>
          <w:sz w:val="24"/>
          <w:szCs w:val="24"/>
        </w:rPr>
        <w:t>–</w:t>
      </w:r>
      <w:r w:rsidRPr="00DE2FF9">
        <w:rPr>
          <w:rFonts w:ascii="Times New Roman" w:hAnsi="Times New Roman"/>
          <w:sz w:val="24"/>
          <w:szCs w:val="24"/>
        </w:rPr>
        <w:t xml:space="preserve"> </w:t>
      </w:r>
      <w:r w:rsidR="00D12BD6">
        <w:rPr>
          <w:rFonts w:ascii="Times New Roman" w:hAnsi="Times New Roman"/>
          <w:sz w:val="24"/>
          <w:szCs w:val="24"/>
        </w:rPr>
        <w:t xml:space="preserve">200 </w:t>
      </w:r>
      <w:r w:rsidR="0097781D">
        <w:rPr>
          <w:rFonts w:ascii="Times New Roman" w:hAnsi="Times New Roman"/>
          <w:sz w:val="24"/>
          <w:szCs w:val="24"/>
        </w:rPr>
        <w:t>000</w:t>
      </w:r>
      <w:r w:rsidRPr="00DE2FF9">
        <w:rPr>
          <w:rFonts w:ascii="Times New Roman" w:hAnsi="Times New Roman"/>
          <w:sz w:val="24"/>
          <w:szCs w:val="24"/>
        </w:rPr>
        <w:t xml:space="preserve"> lei</w:t>
      </w:r>
      <w:r w:rsidRPr="00DE2F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2FF9">
        <w:rPr>
          <w:rFonts w:ascii="Times New Roman" w:hAnsi="Times New Roman"/>
          <w:sz w:val="24"/>
          <w:szCs w:val="24"/>
        </w:rPr>
        <w:t xml:space="preserve">necesară pentru </w:t>
      </w:r>
      <w:proofErr w:type="spellStart"/>
      <w:r w:rsidRPr="00DE2FF9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DE2F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E2FF9">
        <w:rPr>
          <w:rFonts w:ascii="Times New Roman" w:hAnsi="Times New Roman"/>
          <w:color w:val="000000"/>
          <w:sz w:val="24"/>
          <w:szCs w:val="24"/>
        </w:rPr>
        <w:t>lucrarile</w:t>
      </w:r>
      <w:proofErr w:type="spellEnd"/>
      <w:r w:rsidRPr="00DE2FF9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E2FF9">
        <w:rPr>
          <w:rFonts w:ascii="Times New Roman" w:hAnsi="Times New Roman"/>
          <w:color w:val="000000"/>
          <w:sz w:val="24"/>
          <w:szCs w:val="24"/>
        </w:rPr>
        <w:t>reparatie</w:t>
      </w:r>
      <w:proofErr w:type="spellEnd"/>
      <w:r w:rsidRPr="00DE2F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2BD6">
        <w:rPr>
          <w:rFonts w:ascii="Times New Roman" w:hAnsi="Times New Roman"/>
          <w:color w:val="000000"/>
          <w:sz w:val="24"/>
          <w:szCs w:val="24"/>
        </w:rPr>
        <w:t>ale bisericii.</w:t>
      </w:r>
    </w:p>
    <w:p w14:paraId="059B7FDC" w14:textId="2D3283A7" w:rsidR="004E5497" w:rsidRPr="00D12BD6" w:rsidRDefault="004E5497" w:rsidP="00D12BD6">
      <w:pPr>
        <w:tabs>
          <w:tab w:val="left" w:pos="720"/>
          <w:tab w:val="left" w:pos="900"/>
          <w:tab w:val="left" w:pos="990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E2FF9">
        <w:rPr>
          <w:rFonts w:ascii="Times New Roman" w:hAnsi="Times New Roman"/>
          <w:sz w:val="24"/>
          <w:szCs w:val="24"/>
        </w:rPr>
        <w:t>-Parohia”</w:t>
      </w:r>
      <w:r w:rsidRPr="00DE2FF9">
        <w:rPr>
          <w:rFonts w:ascii="Times New Roman" w:hAnsi="Times New Roman"/>
          <w:color w:val="000000"/>
          <w:sz w:val="24"/>
          <w:szCs w:val="24"/>
        </w:rPr>
        <w:t xml:space="preserve"> Sfântul Pantelimon Lunca-Mare”- </w:t>
      </w:r>
      <w:r w:rsidR="00D12BD6">
        <w:rPr>
          <w:rFonts w:ascii="Times New Roman" w:hAnsi="Times New Roman"/>
          <w:color w:val="000000"/>
          <w:sz w:val="24"/>
          <w:szCs w:val="24"/>
        </w:rPr>
        <w:t xml:space="preserve">50 </w:t>
      </w:r>
      <w:r w:rsidR="0097781D">
        <w:rPr>
          <w:rFonts w:ascii="Times New Roman" w:hAnsi="Times New Roman"/>
          <w:color w:val="000000"/>
          <w:sz w:val="24"/>
          <w:szCs w:val="24"/>
        </w:rPr>
        <w:t xml:space="preserve">000 </w:t>
      </w:r>
      <w:r w:rsidRPr="00DE2FF9">
        <w:rPr>
          <w:rFonts w:ascii="Times New Roman" w:hAnsi="Times New Roman"/>
          <w:color w:val="000000"/>
          <w:sz w:val="24"/>
          <w:szCs w:val="24"/>
        </w:rPr>
        <w:t xml:space="preserve">lei, conform deviz, pentru </w:t>
      </w:r>
      <w:r w:rsidR="00D12BD6">
        <w:rPr>
          <w:rFonts w:ascii="Times New Roman" w:hAnsi="Times New Roman"/>
          <w:color w:val="000000"/>
          <w:sz w:val="24"/>
          <w:szCs w:val="24"/>
        </w:rPr>
        <w:t>montarea unui paratrăsnet, precum si lucrări de reparații curente</w:t>
      </w:r>
      <w:r w:rsidRPr="00DE2FF9">
        <w:rPr>
          <w:rFonts w:ascii="Times New Roman" w:hAnsi="Times New Roman"/>
          <w:color w:val="000000"/>
          <w:sz w:val="24"/>
          <w:szCs w:val="24"/>
        </w:rPr>
        <w:t>.</w:t>
      </w:r>
    </w:p>
    <w:p w14:paraId="3984DF8F" w14:textId="77777777" w:rsidR="004E5497" w:rsidRPr="00DE2FF9" w:rsidRDefault="004E5497" w:rsidP="004E5497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DE2FF9">
        <w:rPr>
          <w:rFonts w:ascii="Times New Roman" w:eastAsia="Arial" w:hAnsi="Times New Roman" w:cs="Times New Roman"/>
          <w:sz w:val="24"/>
          <w:szCs w:val="24"/>
        </w:rPr>
        <w:t xml:space="preserve">                        Baza legala:</w:t>
      </w:r>
    </w:p>
    <w:p w14:paraId="3981331D" w14:textId="77777777" w:rsidR="004E5497" w:rsidRPr="00D12BD6" w:rsidRDefault="004E5497" w:rsidP="004E5497">
      <w:pPr>
        <w:spacing w:line="231" w:lineRule="auto"/>
        <w:ind w:left="80" w:right="20" w:firstLine="57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2FF9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prevederile art. 3 alin. (3) din </w:t>
      </w:r>
      <w:r w:rsidRPr="00D12BD6">
        <w:rPr>
          <w:rFonts w:ascii="Times New Roman" w:eastAsia="Arial" w:hAnsi="Times New Roman" w:cs="Times New Roman"/>
          <w:sz w:val="26"/>
          <w:szCs w:val="26"/>
        </w:rPr>
        <w:t>Ordonanţa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Guvernului nr. 82/2001 privind stabilirea unor forme de sprijin financiar pentru </w:t>
      </w:r>
      <w:r w:rsidRPr="00D12BD6">
        <w:rPr>
          <w:rFonts w:ascii="Times New Roman" w:eastAsia="Arial" w:hAnsi="Times New Roman" w:cs="Times New Roman"/>
          <w:sz w:val="26"/>
          <w:szCs w:val="26"/>
        </w:rPr>
        <w:t>unităţile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de cult </w:t>
      </w:r>
      <w:r w:rsidRPr="00D12BD6">
        <w:rPr>
          <w:rFonts w:ascii="Times New Roman" w:eastAsia="Arial" w:hAnsi="Times New Roman" w:cs="Times New Roman"/>
          <w:sz w:val="26"/>
          <w:szCs w:val="26"/>
        </w:rPr>
        <w:t>aparţinând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cultelor religioase recunoscute din România, </w:t>
      </w:r>
      <w:r w:rsidRPr="00D12BD6">
        <w:rPr>
          <w:rFonts w:ascii="Times New Roman" w:eastAsia="Arial" w:hAnsi="Times New Roman" w:cs="Times New Roman"/>
          <w:sz w:val="26"/>
          <w:szCs w:val="26"/>
        </w:rPr>
        <w:t>republicată,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cu </w:t>
      </w:r>
      <w:r w:rsidRPr="00D12BD6">
        <w:rPr>
          <w:rFonts w:ascii="Times New Roman" w:eastAsia="Arial" w:hAnsi="Times New Roman" w:cs="Times New Roman"/>
          <w:sz w:val="26"/>
          <w:szCs w:val="26"/>
        </w:rPr>
        <w:t>modificările şi completările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ulterioare, ale art. 4 alin. (2) </w:t>
      </w:r>
      <w:r w:rsidRPr="00D12BD6">
        <w:rPr>
          <w:rFonts w:ascii="Times New Roman" w:eastAsia="Arial" w:hAnsi="Times New Roman" w:cs="Times New Roman"/>
          <w:sz w:val="26"/>
          <w:szCs w:val="26"/>
        </w:rPr>
        <w:t>şi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ale art. 5 din Normele metodologice pentru aplicarea prevederilor </w:t>
      </w:r>
      <w:r w:rsidRPr="00D12BD6">
        <w:rPr>
          <w:rFonts w:ascii="Times New Roman" w:eastAsia="Arial" w:hAnsi="Times New Roman" w:cs="Times New Roman"/>
          <w:sz w:val="26"/>
          <w:szCs w:val="26"/>
        </w:rPr>
        <w:t xml:space="preserve">Ordonanţei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>Guvernului nr. 82/2001 privind stabilirea unor forme de sprijin financiar pentru</w:t>
      </w:r>
      <w:r w:rsidRPr="00D12BD6">
        <w:rPr>
          <w:rFonts w:ascii="Times New Roman" w:eastAsia="Arial" w:hAnsi="Times New Roman" w:cs="Times New Roman"/>
          <w:sz w:val="26"/>
          <w:szCs w:val="26"/>
        </w:rPr>
        <w:t xml:space="preserve"> unităţile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>de cult</w:t>
      </w:r>
      <w:r w:rsidRPr="00D12BD6">
        <w:rPr>
          <w:rFonts w:ascii="Times New Roman" w:eastAsia="Arial" w:hAnsi="Times New Roman" w:cs="Times New Roman"/>
          <w:sz w:val="26"/>
          <w:szCs w:val="26"/>
        </w:rPr>
        <w:t xml:space="preserve"> aparţinând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>cultelor religioase recunoscute din România, aprobate prin</w:t>
      </w:r>
      <w:r w:rsidRPr="00D12BD6">
        <w:rPr>
          <w:rFonts w:ascii="Times New Roman" w:eastAsia="Arial" w:hAnsi="Times New Roman" w:cs="Times New Roman"/>
          <w:sz w:val="26"/>
          <w:szCs w:val="26"/>
        </w:rPr>
        <w:t xml:space="preserve"> Hotărârea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>Guvernului nr.1470/2002.</w:t>
      </w:r>
    </w:p>
    <w:p w14:paraId="2C92A1EC" w14:textId="51CBEDEB" w:rsidR="004E5497" w:rsidRPr="00D12BD6" w:rsidRDefault="004E5497" w:rsidP="004E5497">
      <w:pPr>
        <w:spacing w:line="231" w:lineRule="auto"/>
        <w:ind w:left="80" w:right="20" w:firstLine="57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2BD6">
        <w:rPr>
          <w:rFonts w:ascii="Times New Roman" w:eastAsia="Times New Roman" w:hAnsi="Times New Roman" w:cs="Times New Roman"/>
          <w:sz w:val="26"/>
          <w:szCs w:val="26"/>
        </w:rPr>
        <w:t>- art. 129 alin.(2) lit. (d), alin. (8) lit. (a) din Codul</w:t>
      </w:r>
      <w:r w:rsidRPr="00D12BD6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Administrativ aprobat prin </w:t>
      </w:r>
      <w:r w:rsidRPr="00D12BD6">
        <w:rPr>
          <w:rFonts w:ascii="Times New Roman" w:eastAsia="Arial" w:hAnsi="Times New Roman" w:cs="Times New Roman"/>
          <w:sz w:val="26"/>
          <w:szCs w:val="26"/>
        </w:rPr>
        <w:t>Ordonanţa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r w:rsidRPr="00D12BD6">
        <w:rPr>
          <w:rFonts w:ascii="Times New Roman" w:eastAsia="Arial" w:hAnsi="Times New Roman" w:cs="Times New Roman"/>
          <w:sz w:val="26"/>
          <w:szCs w:val="26"/>
        </w:rPr>
        <w:t>Urgenţă</w:t>
      </w:r>
      <w:r w:rsidRPr="00D12BD6">
        <w:rPr>
          <w:rFonts w:ascii="Times New Roman" w:eastAsia="Times New Roman" w:hAnsi="Times New Roman" w:cs="Times New Roman"/>
          <w:sz w:val="26"/>
          <w:szCs w:val="26"/>
        </w:rPr>
        <w:t xml:space="preserve"> a Guvernului nr. 57 /2019;</w:t>
      </w:r>
    </w:p>
    <w:p w14:paraId="105AB207" w14:textId="2A4EF618" w:rsidR="004E5497" w:rsidRPr="00D12BD6" w:rsidRDefault="00D12BD6" w:rsidP="00D12BD6">
      <w:pPr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2BD6">
        <w:rPr>
          <w:rFonts w:ascii="Times New Roman" w:hAnsi="Times New Roman" w:cs="Times New Roman"/>
          <w:sz w:val="26"/>
          <w:szCs w:val="26"/>
        </w:rPr>
        <w:t xml:space="preserve">Față de cele prezentate, consider necesar, oportun și legal proiectul de hotărâre și vă rog să-l </w:t>
      </w:r>
      <w:proofErr w:type="spellStart"/>
      <w:r w:rsidRPr="00D12BD6">
        <w:rPr>
          <w:rFonts w:ascii="Times New Roman" w:hAnsi="Times New Roman" w:cs="Times New Roman"/>
          <w:sz w:val="26"/>
          <w:szCs w:val="26"/>
        </w:rPr>
        <w:t>aprobaţi</w:t>
      </w:r>
      <w:proofErr w:type="spellEnd"/>
      <w:r w:rsidRPr="00D12BD6">
        <w:rPr>
          <w:rFonts w:ascii="Times New Roman" w:hAnsi="Times New Roman" w:cs="Times New Roman"/>
          <w:sz w:val="26"/>
          <w:szCs w:val="26"/>
        </w:rPr>
        <w:t xml:space="preserve"> în forma prezentată de </w:t>
      </w:r>
      <w:proofErr w:type="spellStart"/>
      <w:r w:rsidRPr="00D12BD6">
        <w:rPr>
          <w:rFonts w:ascii="Times New Roman" w:hAnsi="Times New Roman" w:cs="Times New Roman"/>
          <w:sz w:val="26"/>
          <w:szCs w:val="26"/>
        </w:rPr>
        <w:t>iniţiator</w:t>
      </w:r>
      <w:proofErr w:type="spellEnd"/>
      <w:r w:rsidRPr="00D12BD6">
        <w:rPr>
          <w:rFonts w:ascii="Times New Roman" w:hAnsi="Times New Roman" w:cs="Times New Roman"/>
          <w:sz w:val="26"/>
          <w:szCs w:val="26"/>
        </w:rPr>
        <w:t>.</w:t>
      </w:r>
    </w:p>
    <w:p w14:paraId="026C817A" w14:textId="77777777" w:rsidR="004E5497" w:rsidRPr="00DE2FF9" w:rsidRDefault="004E5497" w:rsidP="004E5497">
      <w:pPr>
        <w:tabs>
          <w:tab w:val="left" w:pos="1094"/>
        </w:tabs>
        <w:spacing w:line="230" w:lineRule="auto"/>
        <w:ind w:left="80" w:firstLine="637"/>
        <w:jc w:val="center"/>
        <w:rPr>
          <w:rFonts w:ascii="Times New Roman" w:eastAsia="Times New Roman" w:hAnsi="Times New Roman"/>
          <w:b/>
          <w:sz w:val="23"/>
        </w:rPr>
      </w:pPr>
      <w:r w:rsidRPr="00DE2FF9">
        <w:rPr>
          <w:rFonts w:ascii="Times New Roman" w:eastAsia="Times New Roman" w:hAnsi="Times New Roman"/>
          <w:b/>
          <w:sz w:val="23"/>
        </w:rPr>
        <w:t>Inspector,</w:t>
      </w:r>
    </w:p>
    <w:p w14:paraId="17AFCB03" w14:textId="77777777" w:rsidR="00E52F89" w:rsidRDefault="0097781D" w:rsidP="004E5497">
      <w:pPr>
        <w:jc w:val="center"/>
      </w:pPr>
      <w:r>
        <w:rPr>
          <w:rFonts w:ascii="Times New Roman" w:eastAsia="Times New Roman" w:hAnsi="Times New Roman"/>
          <w:b/>
          <w:sz w:val="23"/>
        </w:rPr>
        <w:t xml:space="preserve">          </w:t>
      </w:r>
      <w:r w:rsidR="004E5497" w:rsidRPr="00DE2FF9">
        <w:rPr>
          <w:rFonts w:ascii="Times New Roman" w:eastAsia="Times New Roman" w:hAnsi="Times New Roman"/>
          <w:b/>
          <w:sz w:val="23"/>
        </w:rPr>
        <w:t>Necula Gabriel</w:t>
      </w:r>
    </w:p>
    <w:sectPr w:rsidR="00E5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08B3"/>
    <w:multiLevelType w:val="hybridMultilevel"/>
    <w:tmpl w:val="3540593A"/>
    <w:lvl w:ilvl="0" w:tplc="1D28EF20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EB6ADC"/>
    <w:multiLevelType w:val="hybridMultilevel"/>
    <w:tmpl w:val="433846EA"/>
    <w:lvl w:ilvl="0" w:tplc="5E14A4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7476164">
    <w:abstractNumId w:val="1"/>
  </w:num>
  <w:num w:numId="2" w16cid:durableId="151063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79A"/>
    <w:rsid w:val="000A3A15"/>
    <w:rsid w:val="0017079A"/>
    <w:rsid w:val="00184B08"/>
    <w:rsid w:val="002C02CC"/>
    <w:rsid w:val="004E5497"/>
    <w:rsid w:val="007F21A0"/>
    <w:rsid w:val="00920089"/>
    <w:rsid w:val="0097781D"/>
    <w:rsid w:val="00A01D74"/>
    <w:rsid w:val="00A33006"/>
    <w:rsid w:val="00A47421"/>
    <w:rsid w:val="00D12BD6"/>
    <w:rsid w:val="00E5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5C2B"/>
  <w15:docId w15:val="{370FF69C-55CD-4307-A7B5-32C9D91F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497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4E5497"/>
    <w:rPr>
      <w:b/>
      <w:bCs/>
    </w:rPr>
  </w:style>
  <w:style w:type="paragraph" w:styleId="Listparagraf">
    <w:name w:val="List Paragraph"/>
    <w:basedOn w:val="Normal"/>
    <w:uiPriority w:val="34"/>
    <w:qFormat/>
    <w:rsid w:val="004E5497"/>
    <w:pPr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D1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PC</cp:lastModifiedBy>
  <cp:revision>9</cp:revision>
  <cp:lastPrinted>2021-04-22T09:23:00Z</cp:lastPrinted>
  <dcterms:created xsi:type="dcterms:W3CDTF">2020-12-15T12:52:00Z</dcterms:created>
  <dcterms:modified xsi:type="dcterms:W3CDTF">2023-02-26T05:51:00Z</dcterms:modified>
</cp:coreProperties>
</file>