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CDF672" w14:textId="77777777" w:rsidR="00D753D0" w:rsidRPr="0065640E" w:rsidRDefault="00D753D0" w:rsidP="00BB7F65">
      <w:pPr>
        <w:rPr>
          <w:bCs/>
        </w:rPr>
      </w:pPr>
    </w:p>
    <w:p w14:paraId="4E08180B" w14:textId="30D28719" w:rsidR="0065640E" w:rsidRPr="002C7EF7" w:rsidRDefault="0065640E" w:rsidP="00F43E86">
      <w:pPr>
        <w:spacing w:after="0" w:line="240" w:lineRule="auto"/>
        <w:jc w:val="center"/>
        <w:rPr>
          <w:rFonts w:ascii="Trebuchet MS" w:hAnsi="Trebuchet MS"/>
          <w:b/>
          <w:i/>
          <w:sz w:val="24"/>
          <w:szCs w:val="24"/>
        </w:rPr>
      </w:pPr>
      <w:r w:rsidRPr="002C7EF7">
        <w:rPr>
          <w:rFonts w:ascii="Trebuchet MS" w:hAnsi="Trebuchet MS"/>
          <w:b/>
          <w:i/>
          <w:sz w:val="24"/>
          <w:szCs w:val="24"/>
        </w:rPr>
        <w:t>R</w:t>
      </w:r>
      <w:r w:rsidR="00A65648">
        <w:rPr>
          <w:rFonts w:ascii="Trebuchet MS" w:hAnsi="Trebuchet MS"/>
          <w:b/>
          <w:i/>
          <w:sz w:val="24"/>
          <w:szCs w:val="24"/>
        </w:rPr>
        <w:t>APORT DE SPECIALITATE</w:t>
      </w:r>
      <w:r w:rsidR="00397A13">
        <w:rPr>
          <w:rFonts w:ascii="Trebuchet MS" w:hAnsi="Trebuchet MS"/>
          <w:b/>
          <w:i/>
          <w:sz w:val="24"/>
          <w:szCs w:val="24"/>
        </w:rPr>
        <w:t xml:space="preserve"> </w:t>
      </w:r>
    </w:p>
    <w:p w14:paraId="278F43D3" w14:textId="6EB9982F" w:rsidR="0065640E" w:rsidRDefault="0065640E" w:rsidP="00F43E86">
      <w:pPr>
        <w:spacing w:after="0" w:line="240" w:lineRule="auto"/>
        <w:jc w:val="center"/>
        <w:rPr>
          <w:rFonts w:ascii="Trebuchet MS" w:hAnsi="Trebuchet MS"/>
          <w:bCs/>
          <w:iCs/>
          <w:sz w:val="24"/>
          <w:szCs w:val="24"/>
        </w:rPr>
      </w:pPr>
      <w:r w:rsidRPr="002C7EF7">
        <w:rPr>
          <w:rFonts w:ascii="Trebuchet MS" w:hAnsi="Trebuchet MS"/>
          <w:bCs/>
          <w:iCs/>
          <w:sz w:val="24"/>
          <w:szCs w:val="24"/>
        </w:rPr>
        <w:t>NR.</w:t>
      </w:r>
      <w:r w:rsidR="00D00784">
        <w:rPr>
          <w:rFonts w:ascii="Trebuchet MS" w:hAnsi="Trebuchet MS"/>
          <w:bCs/>
          <w:iCs/>
          <w:sz w:val="24"/>
          <w:szCs w:val="24"/>
        </w:rPr>
        <w:t>203</w:t>
      </w:r>
      <w:r w:rsidR="00A65648">
        <w:rPr>
          <w:rFonts w:ascii="Trebuchet MS" w:hAnsi="Trebuchet MS"/>
          <w:bCs/>
          <w:iCs/>
          <w:sz w:val="24"/>
          <w:szCs w:val="24"/>
        </w:rPr>
        <w:t>2</w:t>
      </w:r>
      <w:r w:rsidRPr="002C7EF7">
        <w:rPr>
          <w:rFonts w:ascii="Trebuchet MS" w:hAnsi="Trebuchet MS"/>
          <w:bCs/>
          <w:iCs/>
          <w:sz w:val="24"/>
          <w:szCs w:val="24"/>
        </w:rPr>
        <w:t>/</w:t>
      </w:r>
      <w:r w:rsidR="008A54C2">
        <w:rPr>
          <w:rFonts w:ascii="Trebuchet MS" w:hAnsi="Trebuchet MS"/>
          <w:bCs/>
          <w:iCs/>
          <w:sz w:val="24"/>
          <w:szCs w:val="24"/>
        </w:rPr>
        <w:t>2</w:t>
      </w:r>
      <w:r w:rsidR="00D00784">
        <w:rPr>
          <w:rFonts w:ascii="Trebuchet MS" w:hAnsi="Trebuchet MS"/>
          <w:bCs/>
          <w:iCs/>
          <w:sz w:val="24"/>
          <w:szCs w:val="24"/>
        </w:rPr>
        <w:t>4</w:t>
      </w:r>
      <w:r w:rsidRPr="002C7EF7">
        <w:rPr>
          <w:rFonts w:ascii="Trebuchet MS" w:hAnsi="Trebuchet MS"/>
          <w:bCs/>
          <w:iCs/>
          <w:sz w:val="24"/>
          <w:szCs w:val="24"/>
        </w:rPr>
        <w:t>.</w:t>
      </w:r>
      <w:r w:rsidR="008A54C2">
        <w:rPr>
          <w:rFonts w:ascii="Trebuchet MS" w:hAnsi="Trebuchet MS"/>
          <w:bCs/>
          <w:iCs/>
          <w:sz w:val="24"/>
          <w:szCs w:val="24"/>
        </w:rPr>
        <w:t>0</w:t>
      </w:r>
      <w:r w:rsidR="003F5E31">
        <w:rPr>
          <w:rFonts w:ascii="Trebuchet MS" w:hAnsi="Trebuchet MS"/>
          <w:bCs/>
          <w:iCs/>
          <w:sz w:val="24"/>
          <w:szCs w:val="24"/>
        </w:rPr>
        <w:t>2</w:t>
      </w:r>
      <w:r w:rsidRPr="002C7EF7">
        <w:rPr>
          <w:rFonts w:ascii="Trebuchet MS" w:hAnsi="Trebuchet MS"/>
          <w:bCs/>
          <w:iCs/>
          <w:sz w:val="24"/>
          <w:szCs w:val="24"/>
        </w:rPr>
        <w:t>.202</w:t>
      </w:r>
      <w:r w:rsidR="008A54C2">
        <w:rPr>
          <w:rFonts w:ascii="Trebuchet MS" w:hAnsi="Trebuchet MS"/>
          <w:bCs/>
          <w:iCs/>
          <w:sz w:val="24"/>
          <w:szCs w:val="24"/>
        </w:rPr>
        <w:t>3</w:t>
      </w:r>
    </w:p>
    <w:p w14:paraId="3F8935EF" w14:textId="2D83ED93" w:rsidR="003F5E31" w:rsidRPr="003F5E31" w:rsidRDefault="00397A13" w:rsidP="004B25A1">
      <w:pPr>
        <w:spacing w:after="0" w:line="240" w:lineRule="auto"/>
        <w:jc w:val="center"/>
        <w:rPr>
          <w:rFonts w:ascii="Trebuchet MS" w:hAnsi="Trebuchet MS"/>
          <w:bCs/>
          <w:iCs/>
          <w:sz w:val="24"/>
          <w:szCs w:val="24"/>
        </w:rPr>
      </w:pPr>
      <w:r>
        <w:rPr>
          <w:rFonts w:ascii="Trebuchet MS" w:hAnsi="Trebuchet MS"/>
          <w:bCs/>
          <w:iCs/>
          <w:sz w:val="24"/>
          <w:szCs w:val="24"/>
        </w:rPr>
        <w:t xml:space="preserve">Al PROIECTULUI DE HOTĂRÂRE </w:t>
      </w:r>
      <w:r w:rsidR="00F43E86">
        <w:rPr>
          <w:rFonts w:ascii="Trebuchet MS" w:hAnsi="Trebuchet MS"/>
          <w:bCs/>
          <w:iCs/>
          <w:sz w:val="24"/>
          <w:szCs w:val="24"/>
        </w:rPr>
        <w:t>nr.</w:t>
      </w:r>
      <w:r w:rsidR="003F5E31">
        <w:rPr>
          <w:rFonts w:ascii="Trebuchet MS" w:hAnsi="Trebuchet MS"/>
          <w:bCs/>
          <w:iCs/>
          <w:sz w:val="24"/>
          <w:szCs w:val="24"/>
        </w:rPr>
        <w:t>27</w:t>
      </w:r>
      <w:r w:rsidR="00F43E86">
        <w:rPr>
          <w:rFonts w:ascii="Trebuchet MS" w:hAnsi="Trebuchet MS"/>
          <w:bCs/>
          <w:iCs/>
          <w:sz w:val="24"/>
          <w:szCs w:val="24"/>
        </w:rPr>
        <w:t>/2023</w:t>
      </w:r>
      <w:r w:rsidR="0065640E" w:rsidRPr="002C7EF7">
        <w:rPr>
          <w:rFonts w:ascii="Trebuchet MS" w:hAnsi="Trebuchet MS"/>
          <w:sz w:val="24"/>
          <w:szCs w:val="24"/>
        </w:rPr>
        <w:tab/>
      </w:r>
    </w:p>
    <w:p w14:paraId="0DE6ECCA" w14:textId="56521AE4" w:rsidR="003F5E31" w:rsidRDefault="003F5E31" w:rsidP="003F5E31">
      <w:pPr>
        <w:spacing w:after="0" w:line="360" w:lineRule="auto"/>
        <w:jc w:val="both"/>
        <w:rPr>
          <w:rFonts w:ascii="Trebuchet MS" w:hAnsi="Trebuchet MS"/>
          <w:b/>
          <w:sz w:val="24"/>
          <w:szCs w:val="24"/>
        </w:rPr>
      </w:pPr>
      <w:r w:rsidRPr="003F5E31">
        <w:rPr>
          <w:rFonts w:ascii="Trebuchet MS" w:hAnsi="Trebuchet MS"/>
          <w:b/>
          <w:sz w:val="24"/>
          <w:szCs w:val="24"/>
        </w:rPr>
        <w:t>„Bibliotecile din județul Arad – hub-uri de dezvoltare a competențelor digitale”</w:t>
      </w:r>
    </w:p>
    <w:p w14:paraId="26DE777E" w14:textId="77777777" w:rsidR="004B25A1" w:rsidRPr="003F5E31" w:rsidRDefault="004B25A1" w:rsidP="003F5E31">
      <w:pPr>
        <w:spacing w:after="0" w:line="360" w:lineRule="auto"/>
        <w:jc w:val="both"/>
        <w:rPr>
          <w:rFonts w:ascii="Trebuchet MS" w:hAnsi="Trebuchet MS"/>
          <w:b/>
          <w:sz w:val="24"/>
          <w:szCs w:val="24"/>
        </w:rPr>
      </w:pPr>
    </w:p>
    <w:p w14:paraId="552FBFB6" w14:textId="6AF82D99" w:rsidR="004B25A1" w:rsidRDefault="004B25A1" w:rsidP="004B25A1">
      <w:pPr>
        <w:spacing w:after="0" w:line="360" w:lineRule="auto"/>
        <w:jc w:val="both"/>
        <w:rPr>
          <w:rFonts w:ascii="Trebuchet MS" w:hAnsi="Trebuchet MS"/>
          <w:b/>
          <w:bCs/>
          <w:sz w:val="24"/>
          <w:szCs w:val="24"/>
        </w:rPr>
      </w:pPr>
      <w:r>
        <w:rPr>
          <w:rFonts w:ascii="Trebuchet MS" w:hAnsi="Trebuchet MS"/>
          <w:bCs/>
          <w:sz w:val="24"/>
          <w:szCs w:val="24"/>
        </w:rPr>
        <w:t xml:space="preserve">           </w:t>
      </w:r>
      <w:r w:rsidR="00A65648">
        <w:rPr>
          <w:rFonts w:ascii="Trebuchet MS" w:hAnsi="Trebuchet MS"/>
          <w:bCs/>
          <w:sz w:val="24"/>
          <w:szCs w:val="24"/>
        </w:rPr>
        <w:t>Având in vedere oportunitatea  oferită Comunei Macea de a participa</w:t>
      </w:r>
      <w:r>
        <w:rPr>
          <w:rFonts w:ascii="Trebuchet MS" w:hAnsi="Trebuchet MS"/>
          <w:bCs/>
          <w:sz w:val="24"/>
          <w:szCs w:val="24"/>
        </w:rPr>
        <w:t xml:space="preserve">, alături de </w:t>
      </w:r>
      <w:r w:rsidR="00A65648">
        <w:rPr>
          <w:rFonts w:ascii="Trebuchet MS" w:hAnsi="Trebuchet MS"/>
          <w:bCs/>
          <w:sz w:val="24"/>
          <w:szCs w:val="24"/>
        </w:rPr>
        <w:t xml:space="preserve">Consiliul Județean Arad și </w:t>
      </w:r>
      <w:r>
        <w:rPr>
          <w:rFonts w:ascii="Trebuchet MS" w:hAnsi="Trebuchet MS"/>
          <w:bCs/>
          <w:sz w:val="24"/>
          <w:szCs w:val="24"/>
        </w:rPr>
        <w:t>alte</w:t>
      </w:r>
      <w:r w:rsidR="000F6645">
        <w:rPr>
          <w:rFonts w:ascii="Trebuchet MS" w:hAnsi="Trebuchet MS"/>
          <w:bCs/>
          <w:sz w:val="24"/>
          <w:szCs w:val="24"/>
        </w:rPr>
        <w:t xml:space="preserve"> 26</w:t>
      </w:r>
      <w:r>
        <w:rPr>
          <w:rFonts w:ascii="Trebuchet MS" w:hAnsi="Trebuchet MS"/>
          <w:bCs/>
          <w:sz w:val="24"/>
          <w:szCs w:val="24"/>
        </w:rPr>
        <w:t xml:space="preserve"> </w:t>
      </w:r>
      <w:r w:rsidR="00A65648">
        <w:rPr>
          <w:rFonts w:ascii="Trebuchet MS" w:hAnsi="Trebuchet MS"/>
          <w:bCs/>
          <w:sz w:val="24"/>
          <w:szCs w:val="24"/>
        </w:rPr>
        <w:t>unități administrativ-teritoriale</w:t>
      </w:r>
      <w:r>
        <w:rPr>
          <w:rFonts w:ascii="Trebuchet MS" w:hAnsi="Trebuchet MS"/>
          <w:bCs/>
          <w:sz w:val="24"/>
          <w:szCs w:val="24"/>
        </w:rPr>
        <w:t xml:space="preserve">, </w:t>
      </w:r>
      <w:r w:rsidR="00A65648">
        <w:rPr>
          <w:rFonts w:ascii="Trebuchet MS" w:hAnsi="Trebuchet MS"/>
          <w:bCs/>
          <w:sz w:val="24"/>
          <w:szCs w:val="24"/>
        </w:rPr>
        <w:t>î</w:t>
      </w:r>
      <w:r>
        <w:rPr>
          <w:rFonts w:ascii="Trebuchet MS" w:hAnsi="Trebuchet MS"/>
          <w:bCs/>
          <w:sz w:val="24"/>
          <w:szCs w:val="24"/>
        </w:rPr>
        <w:t xml:space="preserve">n cadrul Proiectului PNNR </w:t>
      </w:r>
      <w:r w:rsidRPr="003F5E31">
        <w:rPr>
          <w:rFonts w:ascii="Trebuchet MS" w:hAnsi="Trebuchet MS"/>
          <w:b/>
          <w:bCs/>
          <w:sz w:val="24"/>
          <w:szCs w:val="24"/>
        </w:rPr>
        <w:t>„Bibliotecile din județul Arad – hub-uri de dezvoltare a competențelor digitale”</w:t>
      </w:r>
      <w:r>
        <w:rPr>
          <w:rFonts w:ascii="Trebuchet MS" w:hAnsi="Trebuchet MS"/>
          <w:b/>
          <w:bCs/>
          <w:sz w:val="24"/>
          <w:szCs w:val="24"/>
        </w:rPr>
        <w:t>.</w:t>
      </w:r>
    </w:p>
    <w:p w14:paraId="4DFA47C2" w14:textId="0FE69F01" w:rsidR="00630592" w:rsidRPr="00630592" w:rsidRDefault="00630592" w:rsidP="004B25A1">
      <w:pPr>
        <w:spacing w:after="0" w:line="360" w:lineRule="auto"/>
        <w:jc w:val="both"/>
        <w:rPr>
          <w:rFonts w:ascii="Trebuchet MS" w:hAnsi="Trebuchet MS"/>
          <w:sz w:val="24"/>
          <w:szCs w:val="24"/>
          <w:lang w:val="en-US"/>
        </w:rPr>
      </w:pPr>
      <w:r w:rsidRPr="00630592">
        <w:rPr>
          <w:rFonts w:ascii="Trebuchet MS" w:hAnsi="Trebuchet MS"/>
          <w:sz w:val="24"/>
          <w:szCs w:val="24"/>
        </w:rPr>
        <w:t>Văzând</w:t>
      </w:r>
      <w:r w:rsidRPr="00630592">
        <w:rPr>
          <w:rFonts w:ascii="Trebuchet MS" w:hAnsi="Trebuchet MS"/>
          <w:sz w:val="24"/>
          <w:szCs w:val="24"/>
          <w:lang w:val="en-US"/>
        </w:rPr>
        <w:t>:</w:t>
      </w:r>
    </w:p>
    <w:p w14:paraId="661BCEBA" w14:textId="7E6CF0DF" w:rsidR="00630592" w:rsidRPr="002210B8" w:rsidRDefault="00630592" w:rsidP="002210B8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Trebuchet MS" w:hAnsi="Trebuchet MS"/>
          <w:sz w:val="24"/>
          <w:szCs w:val="24"/>
        </w:rPr>
      </w:pPr>
      <w:r w:rsidRPr="002210B8">
        <w:rPr>
          <w:rFonts w:ascii="Trebuchet MS" w:hAnsi="Trebuchet MS"/>
          <w:sz w:val="24"/>
          <w:szCs w:val="24"/>
        </w:rPr>
        <w:t xml:space="preserve">Prevederile art. 129 alin (2) </w:t>
      </w:r>
      <w:proofErr w:type="spellStart"/>
      <w:r w:rsidRPr="002210B8">
        <w:rPr>
          <w:rFonts w:ascii="Trebuchet MS" w:hAnsi="Trebuchet MS"/>
          <w:sz w:val="24"/>
          <w:szCs w:val="24"/>
        </w:rPr>
        <w:t>lit</w:t>
      </w:r>
      <w:proofErr w:type="spellEnd"/>
      <w:r w:rsidRPr="002210B8">
        <w:rPr>
          <w:rFonts w:ascii="Trebuchet MS" w:hAnsi="Trebuchet MS"/>
          <w:sz w:val="24"/>
          <w:szCs w:val="24"/>
        </w:rPr>
        <w:t xml:space="preserve"> d și alin (7) </w:t>
      </w:r>
      <w:proofErr w:type="spellStart"/>
      <w:r w:rsidRPr="002210B8">
        <w:rPr>
          <w:rFonts w:ascii="Trebuchet MS" w:hAnsi="Trebuchet MS"/>
          <w:sz w:val="24"/>
          <w:szCs w:val="24"/>
        </w:rPr>
        <w:t>lit</w:t>
      </w:r>
      <w:proofErr w:type="spellEnd"/>
      <w:r w:rsidRPr="002210B8">
        <w:rPr>
          <w:rFonts w:ascii="Trebuchet MS" w:hAnsi="Trebuchet MS"/>
          <w:sz w:val="24"/>
          <w:szCs w:val="24"/>
        </w:rPr>
        <w:t xml:space="preserve"> d din </w:t>
      </w:r>
      <w:proofErr w:type="spellStart"/>
      <w:r w:rsidRPr="002210B8">
        <w:rPr>
          <w:rFonts w:ascii="Trebuchet MS" w:hAnsi="Trebuchet MS"/>
          <w:sz w:val="24"/>
          <w:szCs w:val="24"/>
        </w:rPr>
        <w:t>din</w:t>
      </w:r>
      <w:proofErr w:type="spellEnd"/>
      <w:r w:rsidRPr="002210B8">
        <w:rPr>
          <w:rFonts w:ascii="Trebuchet MS" w:hAnsi="Trebuchet MS"/>
          <w:sz w:val="24"/>
          <w:szCs w:val="24"/>
        </w:rPr>
        <w:t xml:space="preserve"> O.U.G. nr. 57/2019 privind Codul administrativ, cu modificările și completările ulterioare</w:t>
      </w:r>
      <w:r w:rsidR="002210B8">
        <w:rPr>
          <w:rFonts w:ascii="Trebuchet MS" w:hAnsi="Trebuchet MS"/>
          <w:sz w:val="24"/>
          <w:szCs w:val="24"/>
          <w:lang w:val="en-US"/>
        </w:rPr>
        <w:t>;</w:t>
      </w:r>
    </w:p>
    <w:p w14:paraId="26CEDC75" w14:textId="1FF6B9DF" w:rsidR="00630592" w:rsidRPr="002210B8" w:rsidRDefault="00630592" w:rsidP="002210B8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Trebuchet MS" w:hAnsi="Trebuchet MS"/>
          <w:sz w:val="24"/>
          <w:szCs w:val="24"/>
        </w:rPr>
      </w:pPr>
      <w:r w:rsidRPr="002210B8">
        <w:rPr>
          <w:rFonts w:ascii="Trebuchet MS" w:hAnsi="Trebuchet MS"/>
          <w:sz w:val="24"/>
          <w:szCs w:val="24"/>
        </w:rPr>
        <w:t>Prevederile Ghidului Solicitantului pentru apelul de proiecte Finanțarea bibliotecilor pentru a deveni hub-uri de dezvoltare a competențelor digitale, din cadrul Planului Național de Redresare și Reziliență, Componenta 7 Transformarea digitală, Operațiunea D. Competențe digitale, Capital Uman și utilizarea Internetului, Investiția I17. Scheme de finanțare pentru biblioteci pentru a deveni hub-uri de dezvoltare a competențelor digitale</w:t>
      </w:r>
      <w:r w:rsidR="002210B8">
        <w:rPr>
          <w:rFonts w:ascii="Trebuchet MS" w:hAnsi="Trebuchet MS"/>
          <w:sz w:val="24"/>
          <w:szCs w:val="24"/>
        </w:rPr>
        <w:t>;</w:t>
      </w:r>
    </w:p>
    <w:p w14:paraId="58164BB6" w14:textId="77430045" w:rsidR="003F5E31" w:rsidRPr="002210B8" w:rsidRDefault="002210B8" w:rsidP="002210B8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bCs/>
          <w:sz w:val="24"/>
          <w:szCs w:val="24"/>
        </w:rPr>
        <w:t xml:space="preserve">Termenul: </w:t>
      </w:r>
      <w:r w:rsidR="003F5E31" w:rsidRPr="002210B8">
        <w:rPr>
          <w:rFonts w:ascii="Trebuchet MS" w:hAnsi="Trebuchet MS"/>
          <w:bCs/>
          <w:sz w:val="24"/>
          <w:szCs w:val="24"/>
        </w:rPr>
        <w:t xml:space="preserve">Proiectul va fi depus în cadrul apelului de proiecte </w:t>
      </w:r>
      <w:r w:rsidR="003F5E31" w:rsidRPr="002210B8">
        <w:rPr>
          <w:rFonts w:ascii="Trebuchet MS" w:hAnsi="Trebuchet MS"/>
          <w:b/>
          <w:sz w:val="24"/>
          <w:szCs w:val="24"/>
        </w:rPr>
        <w:t>INVESTIȚIA I17</w:t>
      </w:r>
      <w:r w:rsidR="003F5E31" w:rsidRPr="002210B8">
        <w:rPr>
          <w:rFonts w:ascii="Trebuchet MS" w:hAnsi="Trebuchet MS"/>
          <w:bCs/>
          <w:sz w:val="24"/>
          <w:szCs w:val="24"/>
        </w:rPr>
        <w:t xml:space="preserve">. Scheme de finanțare pentru biblioteci pentru a deveni hub-uri de dezvoltare a competențelor digitale, Operațiunea D. Competențe digitale, Capital Uman și utilizarea Internetului, Componenta 7 – Transformarea digitală a PLANULUI NAȚIONAL DE REDRESARE ȘI REZILIENȚĂ, termen de depunere </w:t>
      </w:r>
      <w:r w:rsidR="003F5E31" w:rsidRPr="00B83ADC">
        <w:rPr>
          <w:rFonts w:ascii="Trebuchet MS" w:hAnsi="Trebuchet MS"/>
          <w:bCs/>
          <w:sz w:val="24"/>
          <w:szCs w:val="24"/>
          <w:u w:val="single"/>
        </w:rPr>
        <w:t>13.03.2023</w:t>
      </w:r>
      <w:r w:rsidR="003F5E31" w:rsidRPr="002210B8">
        <w:rPr>
          <w:rFonts w:ascii="Trebuchet MS" w:hAnsi="Trebuchet MS"/>
          <w:bCs/>
          <w:sz w:val="24"/>
          <w:szCs w:val="24"/>
        </w:rPr>
        <w:t>.</w:t>
      </w:r>
    </w:p>
    <w:p w14:paraId="6A6358F6" w14:textId="46CD45A6" w:rsidR="003F5E31" w:rsidRPr="003F5E31" w:rsidRDefault="004B25A1" w:rsidP="003F5E31">
      <w:pPr>
        <w:spacing w:after="0" w:line="360" w:lineRule="auto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            </w:t>
      </w:r>
      <w:r w:rsidR="003F5E31" w:rsidRPr="003F5E31">
        <w:rPr>
          <w:rFonts w:ascii="Trebuchet MS" w:hAnsi="Trebuchet MS"/>
          <w:sz w:val="24"/>
          <w:szCs w:val="24"/>
        </w:rPr>
        <w:t xml:space="preserve">În cadrul Pilonului II Transformare Digitală, este vizată dezvoltarea competențelor digitale ale cetățenilor României în general prin crearea unei rețele naționale a bibliotecilor ca hub-uri de învățare digitală. </w:t>
      </w:r>
    </w:p>
    <w:p w14:paraId="66BEE4FB" w14:textId="31F46AB0" w:rsidR="003F5E31" w:rsidRPr="00897BC8" w:rsidRDefault="003F5E31" w:rsidP="003F5E31">
      <w:pPr>
        <w:spacing w:after="0" w:line="360" w:lineRule="auto"/>
        <w:jc w:val="both"/>
        <w:rPr>
          <w:rFonts w:ascii="Trebuchet MS" w:hAnsi="Trebuchet MS"/>
          <w:sz w:val="24"/>
          <w:szCs w:val="24"/>
        </w:rPr>
      </w:pPr>
      <w:r w:rsidRPr="003F5E31">
        <w:rPr>
          <w:rFonts w:ascii="Trebuchet MS" w:hAnsi="Trebuchet MS"/>
          <w:sz w:val="24"/>
          <w:szCs w:val="24"/>
          <w:u w:val="single"/>
        </w:rPr>
        <w:t>Obiectivul general</w:t>
      </w:r>
      <w:r w:rsidRPr="003F5E31">
        <w:rPr>
          <w:rFonts w:ascii="Trebuchet MS" w:hAnsi="Trebuchet MS"/>
          <w:sz w:val="24"/>
          <w:szCs w:val="24"/>
        </w:rPr>
        <w:t xml:space="preserve"> al apelului de proiecte</w:t>
      </w:r>
      <w:r w:rsidR="004B25A1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4B25A1">
        <w:rPr>
          <w:rFonts w:ascii="Trebuchet MS" w:hAnsi="Trebuchet MS"/>
          <w:sz w:val="24"/>
          <w:szCs w:val="24"/>
        </w:rPr>
        <w:t>il</w:t>
      </w:r>
      <w:proofErr w:type="spellEnd"/>
      <w:r w:rsidR="004B25A1">
        <w:rPr>
          <w:rFonts w:ascii="Trebuchet MS" w:hAnsi="Trebuchet MS"/>
          <w:sz w:val="24"/>
          <w:szCs w:val="24"/>
        </w:rPr>
        <w:t xml:space="preserve"> constituie</w:t>
      </w:r>
      <w:r w:rsidRPr="003F5E31">
        <w:rPr>
          <w:rFonts w:ascii="Trebuchet MS" w:hAnsi="Trebuchet MS"/>
          <w:sz w:val="24"/>
          <w:szCs w:val="24"/>
        </w:rPr>
        <w:t xml:space="preserve"> </w:t>
      </w:r>
      <w:r w:rsidRPr="003F5E31">
        <w:rPr>
          <w:rFonts w:ascii="Trebuchet MS" w:hAnsi="Trebuchet MS"/>
          <w:bCs/>
          <w:sz w:val="24"/>
          <w:szCs w:val="24"/>
        </w:rPr>
        <w:t>îmbunătățirea competențelor digitale de bază ale comunităților cu acces limitat la formare digitală și ale grupurilor marginalizate.</w:t>
      </w:r>
    </w:p>
    <w:p w14:paraId="44636E2A" w14:textId="77777777" w:rsidR="003F5E31" w:rsidRPr="003F5E31" w:rsidRDefault="003F5E31" w:rsidP="003F5E31">
      <w:pPr>
        <w:spacing w:after="0" w:line="360" w:lineRule="auto"/>
        <w:jc w:val="both"/>
        <w:rPr>
          <w:rFonts w:ascii="Trebuchet MS" w:hAnsi="Trebuchet MS"/>
          <w:sz w:val="24"/>
          <w:szCs w:val="24"/>
        </w:rPr>
      </w:pPr>
      <w:r w:rsidRPr="003F5E31">
        <w:rPr>
          <w:rFonts w:ascii="Trebuchet MS" w:hAnsi="Trebuchet MS"/>
          <w:sz w:val="24"/>
          <w:szCs w:val="24"/>
          <w:u w:val="single"/>
        </w:rPr>
        <w:t>Obiectivele specifice</w:t>
      </w:r>
      <w:r w:rsidRPr="003F5E31">
        <w:rPr>
          <w:rFonts w:ascii="Trebuchet MS" w:hAnsi="Trebuchet MS"/>
          <w:sz w:val="24"/>
          <w:szCs w:val="24"/>
        </w:rPr>
        <w:t xml:space="preserve"> ale proiectului sunt</w:t>
      </w:r>
      <w:r w:rsidRPr="003F5E31">
        <w:rPr>
          <w:rFonts w:ascii="Trebuchet MS" w:hAnsi="Trebuchet MS"/>
          <w:b/>
          <w:bCs/>
          <w:sz w:val="24"/>
          <w:szCs w:val="24"/>
        </w:rPr>
        <w:t>:</w:t>
      </w:r>
      <w:r w:rsidRPr="003F5E31">
        <w:rPr>
          <w:rFonts w:ascii="Trebuchet MS" w:hAnsi="Trebuchet MS"/>
          <w:sz w:val="24"/>
          <w:szCs w:val="24"/>
        </w:rPr>
        <w:t xml:space="preserve"> </w:t>
      </w:r>
    </w:p>
    <w:p w14:paraId="35862896" w14:textId="160F4D7E" w:rsidR="003F5E31" w:rsidRPr="003F5E31" w:rsidRDefault="003F5E31" w:rsidP="003F5E31">
      <w:pPr>
        <w:numPr>
          <w:ilvl w:val="0"/>
          <w:numId w:val="6"/>
        </w:numPr>
        <w:spacing w:after="0" w:line="360" w:lineRule="auto"/>
        <w:jc w:val="both"/>
        <w:rPr>
          <w:rFonts w:ascii="Trebuchet MS" w:hAnsi="Trebuchet MS"/>
          <w:sz w:val="24"/>
          <w:szCs w:val="24"/>
        </w:rPr>
      </w:pPr>
      <w:r w:rsidRPr="003F5E31">
        <w:rPr>
          <w:rFonts w:ascii="Trebuchet MS" w:hAnsi="Trebuchet MS"/>
          <w:sz w:val="24"/>
          <w:szCs w:val="24"/>
        </w:rPr>
        <w:t>Schimbare/modernizare echipamente informatice în 2</w:t>
      </w:r>
      <w:r w:rsidR="001E25AB">
        <w:rPr>
          <w:rFonts w:ascii="Trebuchet MS" w:hAnsi="Trebuchet MS"/>
          <w:sz w:val="24"/>
          <w:szCs w:val="24"/>
        </w:rPr>
        <w:t>9</w:t>
      </w:r>
      <w:bookmarkStart w:id="0" w:name="_GoBack"/>
      <w:bookmarkEnd w:id="0"/>
      <w:r w:rsidRPr="003F5E31">
        <w:rPr>
          <w:rFonts w:ascii="Trebuchet MS" w:hAnsi="Trebuchet MS"/>
          <w:sz w:val="24"/>
          <w:szCs w:val="24"/>
        </w:rPr>
        <w:t xml:space="preserve"> de biblioteci, inclusiv biblioteca din localitatea </w:t>
      </w:r>
      <w:r w:rsidR="004B25A1" w:rsidRPr="004B25A1">
        <w:rPr>
          <w:rFonts w:ascii="Trebuchet MS" w:hAnsi="Trebuchet MS"/>
          <w:sz w:val="24"/>
          <w:szCs w:val="24"/>
        </w:rPr>
        <w:t>Macea</w:t>
      </w:r>
      <w:r w:rsidR="004B25A1">
        <w:rPr>
          <w:rFonts w:ascii="Trebuchet MS" w:hAnsi="Trebuchet MS"/>
          <w:sz w:val="24"/>
          <w:szCs w:val="24"/>
        </w:rPr>
        <w:t>.</w:t>
      </w:r>
      <w:r w:rsidRPr="003F5E31">
        <w:rPr>
          <w:rFonts w:ascii="Trebuchet MS" w:hAnsi="Trebuchet MS"/>
          <w:sz w:val="24"/>
          <w:szCs w:val="24"/>
        </w:rPr>
        <w:t xml:space="preserve"> </w:t>
      </w:r>
    </w:p>
    <w:p w14:paraId="76CFC879" w14:textId="77777777" w:rsidR="003F5E31" w:rsidRPr="003F5E31" w:rsidRDefault="003F5E31" w:rsidP="003F5E31">
      <w:pPr>
        <w:numPr>
          <w:ilvl w:val="0"/>
          <w:numId w:val="6"/>
        </w:numPr>
        <w:spacing w:after="0" w:line="360" w:lineRule="auto"/>
        <w:jc w:val="both"/>
        <w:rPr>
          <w:rFonts w:ascii="Trebuchet MS" w:hAnsi="Trebuchet MS"/>
          <w:sz w:val="24"/>
          <w:szCs w:val="24"/>
        </w:rPr>
      </w:pPr>
      <w:r w:rsidRPr="003F5E31">
        <w:rPr>
          <w:rFonts w:ascii="Trebuchet MS" w:hAnsi="Trebuchet MS"/>
          <w:bCs/>
          <w:sz w:val="24"/>
          <w:szCs w:val="24"/>
        </w:rPr>
        <w:lastRenderedPageBreak/>
        <w:t>Dezvoltarea competențelor de bază, cum ar fi alfabetizarea digitală, comunicarea, educația în domeniul mass-mediei, crearea de conținut digital, securitatea digitală și educația antreprenorială digitală, ale unui număr de 2.500 de cetățeni din comunități defavorizate.</w:t>
      </w:r>
    </w:p>
    <w:p w14:paraId="7A3AAFA8" w14:textId="1792934F" w:rsidR="003F5E31" w:rsidRPr="00897BC8" w:rsidRDefault="003F5E31" w:rsidP="003F5E31">
      <w:pPr>
        <w:numPr>
          <w:ilvl w:val="0"/>
          <w:numId w:val="6"/>
        </w:numPr>
        <w:spacing w:after="0" w:line="360" w:lineRule="auto"/>
        <w:jc w:val="both"/>
        <w:rPr>
          <w:rFonts w:ascii="Trebuchet MS" w:hAnsi="Trebuchet MS"/>
          <w:sz w:val="24"/>
          <w:szCs w:val="24"/>
        </w:rPr>
      </w:pPr>
      <w:r w:rsidRPr="003F5E31">
        <w:rPr>
          <w:rFonts w:ascii="Trebuchet MS" w:hAnsi="Trebuchet MS"/>
          <w:sz w:val="24"/>
          <w:szCs w:val="24"/>
        </w:rPr>
        <w:t>Renovare (inclusiv extindere) și echipare cu calculatoare și echipamente tehnice pentru 3 biblioteci ce vor fi transformate în hub-uri de dezvoltare a competențelor digitale.</w:t>
      </w:r>
    </w:p>
    <w:p w14:paraId="3871CB66" w14:textId="0E665D90" w:rsidR="003F5E31" w:rsidRPr="003F5E31" w:rsidRDefault="003F5E31" w:rsidP="003F5E31">
      <w:pPr>
        <w:spacing w:after="0" w:line="360" w:lineRule="auto"/>
        <w:jc w:val="both"/>
        <w:rPr>
          <w:rFonts w:ascii="Trebuchet MS" w:hAnsi="Trebuchet MS"/>
          <w:b/>
          <w:bCs/>
          <w:sz w:val="24"/>
          <w:szCs w:val="24"/>
        </w:rPr>
      </w:pPr>
      <w:r w:rsidRPr="003F5E31">
        <w:rPr>
          <w:rFonts w:ascii="Trebuchet MS" w:hAnsi="Trebuchet MS"/>
          <w:b/>
          <w:bCs/>
          <w:sz w:val="24"/>
          <w:szCs w:val="24"/>
        </w:rPr>
        <w:t xml:space="preserve">În cadrul proiectului, activitatea </w:t>
      </w:r>
      <w:r w:rsidR="004B25A1">
        <w:rPr>
          <w:rFonts w:ascii="Trebuchet MS" w:hAnsi="Trebuchet MS"/>
          <w:b/>
          <w:bCs/>
          <w:sz w:val="24"/>
          <w:szCs w:val="24"/>
        </w:rPr>
        <w:t>comunei Macea,</w:t>
      </w:r>
      <w:r w:rsidRPr="003F5E31">
        <w:rPr>
          <w:rFonts w:ascii="Trebuchet MS" w:hAnsi="Trebuchet MS"/>
          <w:b/>
          <w:bCs/>
          <w:sz w:val="24"/>
          <w:szCs w:val="24"/>
        </w:rPr>
        <w:t xml:space="preserve"> în calitate de partener presupune:</w:t>
      </w:r>
    </w:p>
    <w:p w14:paraId="0094DC34" w14:textId="05350998" w:rsidR="003F5E31" w:rsidRPr="003F5E31" w:rsidRDefault="003F5E31" w:rsidP="003F5E31">
      <w:pPr>
        <w:numPr>
          <w:ilvl w:val="0"/>
          <w:numId w:val="7"/>
        </w:numPr>
        <w:spacing w:after="0" w:line="360" w:lineRule="auto"/>
        <w:jc w:val="both"/>
        <w:rPr>
          <w:rFonts w:ascii="Trebuchet MS" w:hAnsi="Trebuchet MS"/>
          <w:sz w:val="24"/>
          <w:szCs w:val="24"/>
        </w:rPr>
      </w:pPr>
      <w:r w:rsidRPr="003F5E31">
        <w:rPr>
          <w:rFonts w:ascii="Trebuchet MS" w:hAnsi="Trebuchet MS"/>
          <w:sz w:val="24"/>
          <w:szCs w:val="24"/>
        </w:rPr>
        <w:t>dotarea bibliotecii cu echipamente informatice, achiziția de echipamente informatice fiind derulată de CJ Arad</w:t>
      </w:r>
      <w:r w:rsidR="004B25A1">
        <w:rPr>
          <w:rFonts w:ascii="Trebuchet MS" w:hAnsi="Trebuchet MS"/>
          <w:sz w:val="24"/>
          <w:szCs w:val="24"/>
          <w:lang w:val="en-US"/>
        </w:rPr>
        <w:t>;</w:t>
      </w:r>
    </w:p>
    <w:p w14:paraId="69D069B1" w14:textId="2DC3C01E" w:rsidR="003F5E31" w:rsidRPr="003F5E31" w:rsidRDefault="003F5E31" w:rsidP="003F5E31">
      <w:pPr>
        <w:numPr>
          <w:ilvl w:val="0"/>
          <w:numId w:val="7"/>
        </w:numPr>
        <w:spacing w:after="0" w:line="360" w:lineRule="auto"/>
        <w:jc w:val="both"/>
        <w:rPr>
          <w:rFonts w:ascii="Trebuchet MS" w:hAnsi="Trebuchet MS"/>
          <w:sz w:val="24"/>
          <w:szCs w:val="24"/>
        </w:rPr>
      </w:pPr>
      <w:r w:rsidRPr="003F5E31">
        <w:rPr>
          <w:rFonts w:ascii="Trebuchet MS" w:hAnsi="Trebuchet MS"/>
          <w:sz w:val="24"/>
          <w:szCs w:val="24"/>
        </w:rPr>
        <w:t>participarea online a bibliotecarului la cursul de formare a formatorilor organizat de Banca Mondială</w:t>
      </w:r>
      <w:r w:rsidR="004B25A1">
        <w:rPr>
          <w:rFonts w:ascii="Trebuchet MS" w:hAnsi="Trebuchet MS"/>
          <w:sz w:val="24"/>
          <w:szCs w:val="24"/>
        </w:rPr>
        <w:t>;</w:t>
      </w:r>
    </w:p>
    <w:p w14:paraId="7B738AFB" w14:textId="346879D2" w:rsidR="003F5E31" w:rsidRPr="003F5E31" w:rsidRDefault="003F5E31" w:rsidP="003F5E31">
      <w:pPr>
        <w:numPr>
          <w:ilvl w:val="0"/>
          <w:numId w:val="7"/>
        </w:numPr>
        <w:spacing w:after="0" w:line="360" w:lineRule="auto"/>
        <w:jc w:val="both"/>
        <w:rPr>
          <w:rFonts w:ascii="Trebuchet MS" w:hAnsi="Trebuchet MS"/>
          <w:sz w:val="24"/>
          <w:szCs w:val="24"/>
        </w:rPr>
      </w:pPr>
      <w:r w:rsidRPr="003F5E31">
        <w:rPr>
          <w:rFonts w:ascii="Trebuchet MS" w:hAnsi="Trebuchet MS"/>
          <w:sz w:val="24"/>
          <w:szCs w:val="24"/>
        </w:rPr>
        <w:t>organizarea de cursuri de formare pentru dezvoltarea competențelor digitale de bază pentru cetățeni din comunitățile defavorizate, cursuri susținute de bibliotecarul care a dobândit competențe de formator cu ajutorul programelor dezvoltate de Banca Mondială</w:t>
      </w:r>
      <w:r w:rsidR="004B25A1">
        <w:rPr>
          <w:rFonts w:ascii="Trebuchet MS" w:hAnsi="Trebuchet MS"/>
          <w:sz w:val="24"/>
          <w:szCs w:val="24"/>
        </w:rPr>
        <w:t>.</w:t>
      </w:r>
    </w:p>
    <w:p w14:paraId="6FD2FD02" w14:textId="29B7AF75" w:rsidR="003F5E31" w:rsidRDefault="003F5E31" w:rsidP="00362171">
      <w:pPr>
        <w:spacing w:after="0" w:line="360" w:lineRule="auto"/>
        <w:jc w:val="both"/>
        <w:rPr>
          <w:rFonts w:ascii="Trebuchet MS" w:hAnsi="Trebuchet MS"/>
          <w:iCs/>
          <w:sz w:val="24"/>
          <w:szCs w:val="24"/>
        </w:rPr>
      </w:pPr>
      <w:r w:rsidRPr="003F5E31">
        <w:rPr>
          <w:rFonts w:ascii="Trebuchet MS" w:hAnsi="Trebuchet MS"/>
          <w:iCs/>
          <w:sz w:val="24"/>
          <w:szCs w:val="24"/>
        </w:rPr>
        <w:t xml:space="preserve">Valoarea maximă acordată pentru un proiect (adică pentru toate cele 29 de biblioteci) este de 585.000 euro, respectiv 2.877.556,5 lei. </w:t>
      </w:r>
    </w:p>
    <w:p w14:paraId="06D2E670" w14:textId="77777777" w:rsidR="00D00784" w:rsidRPr="004B25A1" w:rsidRDefault="00D00784" w:rsidP="00362171">
      <w:pPr>
        <w:spacing w:after="0" w:line="360" w:lineRule="auto"/>
        <w:jc w:val="both"/>
        <w:rPr>
          <w:rFonts w:ascii="Trebuchet MS" w:hAnsi="Trebuchet MS"/>
          <w:iCs/>
          <w:sz w:val="24"/>
          <w:szCs w:val="24"/>
        </w:rPr>
      </w:pPr>
    </w:p>
    <w:p w14:paraId="45EFC4F3" w14:textId="694692EF" w:rsidR="002C7EF7" w:rsidRPr="00D00784" w:rsidRDefault="0065640E" w:rsidP="005D488D">
      <w:pPr>
        <w:spacing w:line="360" w:lineRule="auto"/>
        <w:jc w:val="both"/>
        <w:rPr>
          <w:rFonts w:ascii="Trebuchet MS" w:hAnsi="Trebuchet MS"/>
          <w:bCs/>
          <w:sz w:val="24"/>
          <w:szCs w:val="24"/>
          <w:lang w:val="en-US"/>
        </w:rPr>
      </w:pPr>
      <w:r w:rsidRPr="002C7EF7">
        <w:rPr>
          <w:rFonts w:ascii="Trebuchet MS" w:hAnsi="Trebuchet MS"/>
          <w:sz w:val="24"/>
          <w:szCs w:val="24"/>
        </w:rPr>
        <w:tab/>
        <w:t xml:space="preserve">În considerarea celor expuse, propun Consiliului local Macea </w:t>
      </w:r>
      <w:r w:rsidR="00D00784">
        <w:rPr>
          <w:rFonts w:ascii="Trebuchet MS" w:hAnsi="Trebuchet MS"/>
          <w:sz w:val="24"/>
          <w:szCs w:val="24"/>
        </w:rPr>
        <w:t xml:space="preserve"> să aprobe </w:t>
      </w:r>
      <w:r w:rsidR="00362171" w:rsidRPr="00D00784">
        <w:rPr>
          <w:rFonts w:ascii="Trebuchet MS" w:hAnsi="Trebuchet MS"/>
          <w:b/>
          <w:bCs/>
          <w:sz w:val="24"/>
          <w:szCs w:val="24"/>
        </w:rPr>
        <w:t>P</w:t>
      </w:r>
      <w:r w:rsidRPr="00D00784">
        <w:rPr>
          <w:rFonts w:ascii="Trebuchet MS" w:hAnsi="Trebuchet MS"/>
          <w:b/>
          <w:bCs/>
          <w:sz w:val="24"/>
          <w:szCs w:val="24"/>
        </w:rPr>
        <w:t xml:space="preserve">roiectul de hotărâre </w:t>
      </w:r>
      <w:r w:rsidR="00133077" w:rsidRPr="00D00784">
        <w:rPr>
          <w:rFonts w:ascii="Trebuchet MS" w:hAnsi="Trebuchet MS"/>
          <w:b/>
          <w:bCs/>
          <w:sz w:val="24"/>
          <w:szCs w:val="24"/>
        </w:rPr>
        <w:t xml:space="preserve"> nr.</w:t>
      </w:r>
      <w:r w:rsidR="004B25A1" w:rsidRPr="00D00784">
        <w:rPr>
          <w:rFonts w:ascii="Trebuchet MS" w:hAnsi="Trebuchet MS"/>
          <w:b/>
          <w:bCs/>
          <w:sz w:val="24"/>
          <w:szCs w:val="24"/>
        </w:rPr>
        <w:t>27</w:t>
      </w:r>
      <w:r w:rsidR="00133077" w:rsidRPr="00D00784">
        <w:rPr>
          <w:rFonts w:ascii="Trebuchet MS" w:hAnsi="Trebuchet MS"/>
          <w:b/>
          <w:bCs/>
          <w:sz w:val="24"/>
          <w:szCs w:val="24"/>
        </w:rPr>
        <w:t xml:space="preserve">/ </w:t>
      </w:r>
      <w:r w:rsidR="002C7EF7" w:rsidRPr="00D00784">
        <w:rPr>
          <w:rFonts w:ascii="Trebuchet MS" w:hAnsi="Trebuchet MS"/>
          <w:b/>
          <w:bCs/>
          <w:sz w:val="24"/>
          <w:szCs w:val="24"/>
        </w:rPr>
        <w:t>2</w:t>
      </w:r>
      <w:r w:rsidR="00D00784" w:rsidRPr="00D00784">
        <w:rPr>
          <w:rFonts w:ascii="Trebuchet MS" w:hAnsi="Trebuchet MS"/>
          <w:b/>
          <w:bCs/>
          <w:sz w:val="24"/>
          <w:szCs w:val="24"/>
        </w:rPr>
        <w:t>4</w:t>
      </w:r>
      <w:r w:rsidR="00133077" w:rsidRPr="00D00784">
        <w:rPr>
          <w:rFonts w:ascii="Trebuchet MS" w:hAnsi="Trebuchet MS"/>
          <w:b/>
          <w:bCs/>
          <w:sz w:val="24"/>
          <w:szCs w:val="24"/>
        </w:rPr>
        <w:t>.</w:t>
      </w:r>
      <w:r w:rsidR="002C7EF7" w:rsidRPr="00D00784">
        <w:rPr>
          <w:rFonts w:ascii="Trebuchet MS" w:hAnsi="Trebuchet MS"/>
          <w:b/>
          <w:bCs/>
          <w:sz w:val="24"/>
          <w:szCs w:val="24"/>
        </w:rPr>
        <w:t>0</w:t>
      </w:r>
      <w:r w:rsidR="00D00784" w:rsidRPr="00D00784">
        <w:rPr>
          <w:rFonts w:ascii="Trebuchet MS" w:hAnsi="Trebuchet MS"/>
          <w:b/>
          <w:bCs/>
          <w:sz w:val="24"/>
          <w:szCs w:val="24"/>
        </w:rPr>
        <w:t>2</w:t>
      </w:r>
      <w:r w:rsidR="00133077" w:rsidRPr="00D00784">
        <w:rPr>
          <w:rFonts w:ascii="Trebuchet MS" w:hAnsi="Trebuchet MS"/>
          <w:b/>
          <w:bCs/>
          <w:sz w:val="24"/>
          <w:szCs w:val="24"/>
        </w:rPr>
        <w:t>. 202</w:t>
      </w:r>
      <w:r w:rsidR="002C7EF7" w:rsidRPr="00D00784">
        <w:rPr>
          <w:rFonts w:ascii="Trebuchet MS" w:hAnsi="Trebuchet MS"/>
          <w:b/>
          <w:bCs/>
          <w:sz w:val="24"/>
          <w:szCs w:val="24"/>
        </w:rPr>
        <w:t>3</w:t>
      </w:r>
      <w:r w:rsidR="00362171">
        <w:rPr>
          <w:rFonts w:ascii="Trebuchet MS" w:hAnsi="Trebuchet MS"/>
          <w:sz w:val="24"/>
          <w:szCs w:val="24"/>
        </w:rPr>
        <w:t>,</w:t>
      </w:r>
      <w:r w:rsidR="00D00784" w:rsidRPr="00D00784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="00D00784" w:rsidRPr="00D00784">
        <w:rPr>
          <w:rFonts w:ascii="Trebuchet MS" w:hAnsi="Trebuchet MS"/>
          <w:bCs/>
          <w:i/>
          <w:iCs/>
          <w:sz w:val="24"/>
          <w:szCs w:val="24"/>
          <w:lang w:val="en-US"/>
        </w:rPr>
        <w:t>privind</w:t>
      </w:r>
      <w:proofErr w:type="spellEnd"/>
      <w:r w:rsidR="00D00784" w:rsidRPr="00D00784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D00784" w:rsidRPr="00D00784">
        <w:rPr>
          <w:rFonts w:ascii="Trebuchet MS" w:hAnsi="Trebuchet MS"/>
          <w:bCs/>
          <w:i/>
          <w:iCs/>
          <w:sz w:val="24"/>
          <w:szCs w:val="24"/>
          <w:lang w:val="en-US"/>
        </w:rPr>
        <w:t>aprobarea</w:t>
      </w:r>
      <w:proofErr w:type="spellEnd"/>
      <w:r w:rsidR="00D00784" w:rsidRPr="00D00784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D00784" w:rsidRPr="00D00784">
        <w:rPr>
          <w:rFonts w:ascii="Trebuchet MS" w:hAnsi="Trebuchet MS"/>
          <w:bCs/>
          <w:i/>
          <w:iCs/>
          <w:sz w:val="24"/>
          <w:szCs w:val="24"/>
          <w:lang w:val="en-US"/>
        </w:rPr>
        <w:t>proiectului</w:t>
      </w:r>
      <w:proofErr w:type="spellEnd"/>
      <w:r w:rsidR="00D00784" w:rsidRPr="00D00784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„</w:t>
      </w:r>
      <w:proofErr w:type="spellStart"/>
      <w:r w:rsidR="00D00784" w:rsidRPr="00D00784">
        <w:rPr>
          <w:rFonts w:ascii="Trebuchet MS" w:hAnsi="Trebuchet MS"/>
          <w:bCs/>
          <w:i/>
          <w:iCs/>
          <w:sz w:val="24"/>
          <w:szCs w:val="24"/>
          <w:lang w:val="en-US"/>
        </w:rPr>
        <w:t>Bibliotecile</w:t>
      </w:r>
      <w:proofErr w:type="spellEnd"/>
      <w:r w:rsidR="00D00784" w:rsidRPr="00D00784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din </w:t>
      </w:r>
      <w:proofErr w:type="spellStart"/>
      <w:r w:rsidR="00D00784" w:rsidRPr="00D00784">
        <w:rPr>
          <w:rFonts w:ascii="Trebuchet MS" w:hAnsi="Trebuchet MS"/>
          <w:bCs/>
          <w:i/>
          <w:iCs/>
          <w:sz w:val="24"/>
          <w:szCs w:val="24"/>
          <w:lang w:val="en-US"/>
        </w:rPr>
        <w:t>județul</w:t>
      </w:r>
      <w:proofErr w:type="spellEnd"/>
      <w:r w:rsidR="00D00784" w:rsidRPr="00D00784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Arad – hub-</w:t>
      </w:r>
      <w:proofErr w:type="spellStart"/>
      <w:r w:rsidR="00D00784" w:rsidRPr="00D00784">
        <w:rPr>
          <w:rFonts w:ascii="Trebuchet MS" w:hAnsi="Trebuchet MS"/>
          <w:bCs/>
          <w:i/>
          <w:iCs/>
          <w:sz w:val="24"/>
          <w:szCs w:val="24"/>
          <w:lang w:val="en-US"/>
        </w:rPr>
        <w:t>uri</w:t>
      </w:r>
      <w:proofErr w:type="spellEnd"/>
      <w:r w:rsidR="00D00784" w:rsidRPr="00D00784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de </w:t>
      </w:r>
      <w:proofErr w:type="spellStart"/>
      <w:r w:rsidR="00D00784" w:rsidRPr="00D00784">
        <w:rPr>
          <w:rFonts w:ascii="Trebuchet MS" w:hAnsi="Trebuchet MS"/>
          <w:bCs/>
          <w:i/>
          <w:iCs/>
          <w:sz w:val="24"/>
          <w:szCs w:val="24"/>
          <w:lang w:val="en-US"/>
        </w:rPr>
        <w:t>dezvoltare</w:t>
      </w:r>
      <w:proofErr w:type="spellEnd"/>
      <w:r w:rsidR="00D00784" w:rsidRPr="00D00784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a </w:t>
      </w:r>
      <w:proofErr w:type="spellStart"/>
      <w:r w:rsidR="00D00784" w:rsidRPr="00D00784">
        <w:rPr>
          <w:rFonts w:ascii="Trebuchet MS" w:hAnsi="Trebuchet MS"/>
          <w:bCs/>
          <w:i/>
          <w:iCs/>
          <w:sz w:val="24"/>
          <w:szCs w:val="24"/>
          <w:lang w:val="en-US"/>
        </w:rPr>
        <w:t>competențelor</w:t>
      </w:r>
      <w:proofErr w:type="spellEnd"/>
      <w:r w:rsidR="00D00784" w:rsidRPr="00D00784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D00784" w:rsidRPr="00D00784">
        <w:rPr>
          <w:rFonts w:ascii="Trebuchet MS" w:hAnsi="Trebuchet MS"/>
          <w:bCs/>
          <w:i/>
          <w:iCs/>
          <w:sz w:val="24"/>
          <w:szCs w:val="24"/>
          <w:lang w:val="en-US"/>
        </w:rPr>
        <w:t>digitale</w:t>
      </w:r>
      <w:proofErr w:type="spellEnd"/>
      <w:r w:rsidR="00D00784" w:rsidRPr="00D00784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” </w:t>
      </w:r>
      <w:proofErr w:type="spellStart"/>
      <w:r w:rsidR="00D00784" w:rsidRPr="00D00784">
        <w:rPr>
          <w:rFonts w:ascii="Trebuchet MS" w:hAnsi="Trebuchet MS"/>
          <w:bCs/>
          <w:i/>
          <w:iCs/>
          <w:sz w:val="24"/>
          <w:szCs w:val="24"/>
          <w:lang w:val="en-US"/>
        </w:rPr>
        <w:t>și</w:t>
      </w:r>
      <w:proofErr w:type="spellEnd"/>
      <w:r w:rsidR="00D00784" w:rsidRPr="00D00784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a </w:t>
      </w:r>
      <w:proofErr w:type="spellStart"/>
      <w:r w:rsidR="00D00784" w:rsidRPr="00D00784">
        <w:rPr>
          <w:rFonts w:ascii="Trebuchet MS" w:hAnsi="Trebuchet MS"/>
          <w:bCs/>
          <w:i/>
          <w:iCs/>
          <w:sz w:val="24"/>
          <w:szCs w:val="24"/>
          <w:lang w:val="en-US"/>
        </w:rPr>
        <w:t>cheltuielilor</w:t>
      </w:r>
      <w:proofErr w:type="spellEnd"/>
      <w:r w:rsidR="00D00784" w:rsidRPr="00D00784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legate de </w:t>
      </w:r>
      <w:proofErr w:type="spellStart"/>
      <w:r w:rsidR="00D00784" w:rsidRPr="00D00784">
        <w:rPr>
          <w:rFonts w:ascii="Trebuchet MS" w:hAnsi="Trebuchet MS"/>
          <w:bCs/>
          <w:i/>
          <w:iCs/>
          <w:sz w:val="24"/>
          <w:szCs w:val="24"/>
          <w:lang w:val="en-US"/>
        </w:rPr>
        <w:t>proiect</w:t>
      </w:r>
      <w:proofErr w:type="spellEnd"/>
      <w:r w:rsidR="00D00784" w:rsidRPr="00D00784">
        <w:rPr>
          <w:rFonts w:ascii="Trebuchet MS" w:hAnsi="Trebuchet MS"/>
          <w:bCs/>
          <w:i/>
          <w:iCs/>
          <w:sz w:val="24"/>
          <w:szCs w:val="24"/>
          <w:lang w:val="en-US"/>
        </w:rPr>
        <w:t>,</w:t>
      </w:r>
      <w:r w:rsidR="00D00784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r w:rsidRPr="002C7EF7">
        <w:rPr>
          <w:rFonts w:ascii="Trebuchet MS" w:hAnsi="Trebuchet MS"/>
          <w:sz w:val="24"/>
          <w:szCs w:val="24"/>
        </w:rPr>
        <w:t xml:space="preserve">în forma </w:t>
      </w:r>
      <w:proofErr w:type="spellStart"/>
      <w:r w:rsidR="00397A13" w:rsidRPr="00397A13">
        <w:rPr>
          <w:rFonts w:ascii="Trebuchet MS" w:hAnsi="Trebuchet MS"/>
          <w:sz w:val="24"/>
          <w:szCs w:val="24"/>
          <w:lang w:val="en-US"/>
        </w:rPr>
        <w:t>propusă</w:t>
      </w:r>
      <w:proofErr w:type="spellEnd"/>
      <w:r w:rsidR="00397A13" w:rsidRPr="00397A13">
        <w:rPr>
          <w:rFonts w:ascii="Trebuchet MS" w:hAnsi="Trebuchet MS"/>
          <w:sz w:val="24"/>
          <w:szCs w:val="24"/>
          <w:lang w:val="en-US"/>
        </w:rPr>
        <w:t xml:space="preserve"> de </w:t>
      </w:r>
      <w:proofErr w:type="spellStart"/>
      <w:r w:rsidR="00397A13" w:rsidRPr="00397A13">
        <w:rPr>
          <w:rFonts w:ascii="Trebuchet MS" w:hAnsi="Trebuchet MS"/>
          <w:sz w:val="24"/>
          <w:szCs w:val="24"/>
          <w:lang w:val="en-US"/>
        </w:rPr>
        <w:t>ini</w:t>
      </w:r>
      <w:r w:rsidR="00362171">
        <w:rPr>
          <w:rFonts w:ascii="Trebuchet MS" w:hAnsi="Trebuchet MS"/>
          <w:sz w:val="24"/>
          <w:szCs w:val="24"/>
          <w:lang w:val="en-US"/>
        </w:rPr>
        <w:t>ț</w:t>
      </w:r>
      <w:r w:rsidR="00397A13" w:rsidRPr="00397A13">
        <w:rPr>
          <w:rFonts w:ascii="Trebuchet MS" w:hAnsi="Trebuchet MS"/>
          <w:sz w:val="24"/>
          <w:szCs w:val="24"/>
          <w:lang w:val="en-US"/>
        </w:rPr>
        <w:t>iator</w:t>
      </w:r>
      <w:proofErr w:type="spellEnd"/>
      <w:r w:rsidRPr="002C7EF7">
        <w:rPr>
          <w:rFonts w:ascii="Trebuchet MS" w:hAnsi="Trebuchet MS"/>
          <w:sz w:val="24"/>
          <w:szCs w:val="24"/>
        </w:rPr>
        <w:t>.</w:t>
      </w:r>
    </w:p>
    <w:p w14:paraId="0B700810" w14:textId="77777777" w:rsidR="004B25A1" w:rsidRPr="002C7EF7" w:rsidRDefault="004B25A1" w:rsidP="005D488D">
      <w:pPr>
        <w:spacing w:line="360" w:lineRule="auto"/>
        <w:jc w:val="both"/>
        <w:rPr>
          <w:rFonts w:ascii="Trebuchet MS" w:hAnsi="Trebuchet MS"/>
          <w:sz w:val="24"/>
          <w:szCs w:val="24"/>
        </w:rPr>
      </w:pPr>
    </w:p>
    <w:p w14:paraId="462FE5E0" w14:textId="34A62B6C" w:rsidR="002C7EF7" w:rsidRPr="000F6645" w:rsidRDefault="00897BC8" w:rsidP="000F6645">
      <w:pPr>
        <w:jc w:val="center"/>
        <w:rPr>
          <w:rFonts w:ascii="Trebuchet MS" w:hAnsi="Trebuchet MS"/>
          <w:b/>
          <w:bCs/>
        </w:rPr>
      </w:pPr>
      <w:r w:rsidRPr="000F6645">
        <w:rPr>
          <w:rFonts w:ascii="Trebuchet MS" w:hAnsi="Trebuchet MS"/>
          <w:b/>
          <w:bCs/>
        </w:rPr>
        <w:t>COMPARTIMENT JURIDIC ȘI RESURSE UMANE,</w:t>
      </w:r>
    </w:p>
    <w:p w14:paraId="331F714C" w14:textId="5CEF3529" w:rsidR="000F6645" w:rsidRPr="000F6645" w:rsidRDefault="000F6645" w:rsidP="000F6645">
      <w:pPr>
        <w:jc w:val="center"/>
        <w:rPr>
          <w:rFonts w:ascii="Trebuchet MS" w:hAnsi="Trebuchet MS"/>
        </w:rPr>
      </w:pPr>
      <w:r w:rsidRPr="000F6645">
        <w:rPr>
          <w:rFonts w:ascii="Trebuchet MS" w:hAnsi="Trebuchet MS"/>
        </w:rPr>
        <w:t>Kiss Claudia-Antonela</w:t>
      </w:r>
    </w:p>
    <w:p w14:paraId="37BCC11C" w14:textId="376C7EEA" w:rsidR="00897BC8" w:rsidRDefault="00897BC8">
      <w:r>
        <w:t xml:space="preserve">                                                                    </w:t>
      </w:r>
    </w:p>
    <w:sectPr w:rsidR="00897BC8" w:rsidSect="00B31C27">
      <w:headerReference w:type="default" r:id="rId8"/>
      <w:pgSz w:w="11906" w:h="16838"/>
      <w:pgMar w:top="1440" w:right="92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70D786" w14:textId="77777777" w:rsidR="0065640E" w:rsidRDefault="0065640E" w:rsidP="0065640E">
      <w:pPr>
        <w:spacing w:after="0" w:line="240" w:lineRule="auto"/>
      </w:pPr>
      <w:r>
        <w:separator/>
      </w:r>
    </w:p>
  </w:endnote>
  <w:endnote w:type="continuationSeparator" w:id="0">
    <w:p w14:paraId="32AAF5FE" w14:textId="77777777" w:rsidR="0065640E" w:rsidRDefault="0065640E" w:rsidP="006564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710943" w14:textId="77777777" w:rsidR="0065640E" w:rsidRDefault="0065640E" w:rsidP="0065640E">
      <w:pPr>
        <w:spacing w:after="0" w:line="240" w:lineRule="auto"/>
      </w:pPr>
      <w:r>
        <w:separator/>
      </w:r>
    </w:p>
  </w:footnote>
  <w:footnote w:type="continuationSeparator" w:id="0">
    <w:p w14:paraId="0AB84ACB" w14:textId="77777777" w:rsidR="0065640E" w:rsidRDefault="0065640E" w:rsidP="006564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F4CE68" w14:textId="77777777" w:rsidR="00CD5542" w:rsidRPr="00CD5542" w:rsidRDefault="00CD5542" w:rsidP="00471AEB">
    <w:pPr>
      <w:pStyle w:val="Header"/>
      <w:jc w:val="center"/>
      <w:rPr>
        <w:rFonts w:ascii="Trebuchet MS" w:hAnsi="Trebuchet MS"/>
        <w:bCs/>
        <w:sz w:val="24"/>
        <w:szCs w:val="24"/>
      </w:rPr>
    </w:pPr>
    <w:r w:rsidRPr="00CD5542">
      <w:rPr>
        <w:rFonts w:ascii="Trebuchet MS" w:hAnsi="Trebuchet MS"/>
        <w:b/>
        <w:sz w:val="24"/>
        <w:szCs w:val="24"/>
      </w:rPr>
      <w:t>PRIMĂRIA COMUNEI MACEA</w:t>
    </w:r>
  </w:p>
  <w:p w14:paraId="3C9F2840" w14:textId="2FD898FC" w:rsidR="00CD5542" w:rsidRPr="00CD5542" w:rsidRDefault="00A65648" w:rsidP="00471AEB">
    <w:pPr>
      <w:pStyle w:val="Header"/>
      <w:jc w:val="center"/>
      <w:rPr>
        <w:rFonts w:ascii="Trebuchet MS" w:hAnsi="Trebuchet MS"/>
        <w:b/>
        <w:sz w:val="24"/>
        <w:szCs w:val="24"/>
      </w:rPr>
    </w:pPr>
    <w:r>
      <w:rPr>
        <w:rFonts w:ascii="Trebuchet MS" w:hAnsi="Trebuchet MS"/>
        <w:b/>
        <w:sz w:val="24"/>
        <w:szCs w:val="24"/>
      </w:rPr>
      <w:t>COMPARTIMENT JURIDIC ȘI RESURSE UMANE</w:t>
    </w:r>
  </w:p>
  <w:p w14:paraId="40D7E921" w14:textId="77777777" w:rsidR="00CD5542" w:rsidRPr="00CD5542" w:rsidRDefault="001E25AB" w:rsidP="00CD5542">
    <w:pPr>
      <w:pStyle w:val="Header"/>
    </w:pPr>
    <w:r>
      <w:pict w14:anchorId="3E31E39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21.55pt;height:5pt" o:hrpct="0" o:hralign="center" o:hr="t">
          <v:imagedata r:id="rId1" o:title="BD21332_"/>
        </v:shape>
      </w:pict>
    </w:r>
  </w:p>
  <w:p w14:paraId="55EC8B30" w14:textId="77777777" w:rsidR="00CD5542" w:rsidRDefault="00CD554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6E7F9F"/>
    <w:multiLevelType w:val="hybridMultilevel"/>
    <w:tmpl w:val="6F10451C"/>
    <w:lvl w:ilvl="0" w:tplc="BB78791A">
      <w:numFmt w:val="bullet"/>
      <w:lvlText w:val="-"/>
      <w:lvlJc w:val="left"/>
      <w:pPr>
        <w:ind w:left="4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17BC4714"/>
    <w:multiLevelType w:val="hybridMultilevel"/>
    <w:tmpl w:val="018489C0"/>
    <w:lvl w:ilvl="0" w:tplc="F9643A90">
      <w:start w:val="1"/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CC070D"/>
    <w:multiLevelType w:val="hybridMultilevel"/>
    <w:tmpl w:val="81089FBE"/>
    <w:lvl w:ilvl="0" w:tplc="946C8666">
      <w:numFmt w:val="bullet"/>
      <w:lvlText w:val="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887238"/>
    <w:multiLevelType w:val="hybridMultilevel"/>
    <w:tmpl w:val="1B363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9655F2"/>
    <w:multiLevelType w:val="hybridMultilevel"/>
    <w:tmpl w:val="F99099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D30277A"/>
    <w:multiLevelType w:val="hybridMultilevel"/>
    <w:tmpl w:val="FBD26CC2"/>
    <w:lvl w:ilvl="0" w:tplc="3A0EAE7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D13B61"/>
    <w:multiLevelType w:val="hybridMultilevel"/>
    <w:tmpl w:val="1B9A31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875CB2"/>
    <w:multiLevelType w:val="hybridMultilevel"/>
    <w:tmpl w:val="54F0F1F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11C3782"/>
    <w:multiLevelType w:val="hybridMultilevel"/>
    <w:tmpl w:val="4E84904A"/>
    <w:lvl w:ilvl="0" w:tplc="6E4AA000">
      <w:numFmt w:val="bullet"/>
      <w:lvlText w:val="-"/>
      <w:lvlJc w:val="left"/>
      <w:pPr>
        <w:ind w:left="108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FA97E44"/>
    <w:multiLevelType w:val="hybridMultilevel"/>
    <w:tmpl w:val="40CC2ACC"/>
    <w:lvl w:ilvl="0" w:tplc="03C01D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2C0B8D"/>
    <w:multiLevelType w:val="hybridMultilevel"/>
    <w:tmpl w:val="B9C2BA9E"/>
    <w:lvl w:ilvl="0" w:tplc="6E4AA000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58367F"/>
    <w:multiLevelType w:val="hybridMultilevel"/>
    <w:tmpl w:val="071872C8"/>
    <w:lvl w:ilvl="0" w:tplc="CFDCA7E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9"/>
  </w:num>
  <w:num w:numId="7">
    <w:abstractNumId w:val="11"/>
  </w:num>
  <w:num w:numId="8">
    <w:abstractNumId w:val="2"/>
  </w:num>
  <w:num w:numId="9">
    <w:abstractNumId w:val="3"/>
  </w:num>
  <w:num w:numId="10">
    <w:abstractNumId w:val="10"/>
  </w:num>
  <w:num w:numId="11">
    <w:abstractNumId w:val="8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8"/>
  <w:proofState w:spelling="clean" w:grammar="clean"/>
  <w:defaultTabStop w:val="708"/>
  <w:hyphenationZone w:val="425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271"/>
    <w:rsid w:val="00025CFB"/>
    <w:rsid w:val="000F6645"/>
    <w:rsid w:val="00133077"/>
    <w:rsid w:val="001E25AB"/>
    <w:rsid w:val="002210B8"/>
    <w:rsid w:val="002C7EF7"/>
    <w:rsid w:val="00343EDE"/>
    <w:rsid w:val="00362171"/>
    <w:rsid w:val="00397A13"/>
    <w:rsid w:val="003F5E31"/>
    <w:rsid w:val="004321F4"/>
    <w:rsid w:val="00471AEB"/>
    <w:rsid w:val="004B25A1"/>
    <w:rsid w:val="005D488D"/>
    <w:rsid w:val="00630592"/>
    <w:rsid w:val="0063165E"/>
    <w:rsid w:val="0065640E"/>
    <w:rsid w:val="00705C55"/>
    <w:rsid w:val="007C5C07"/>
    <w:rsid w:val="007E6B1B"/>
    <w:rsid w:val="007E7CC2"/>
    <w:rsid w:val="008679A3"/>
    <w:rsid w:val="00893994"/>
    <w:rsid w:val="00897BC8"/>
    <w:rsid w:val="008A54C2"/>
    <w:rsid w:val="00A2173B"/>
    <w:rsid w:val="00A65648"/>
    <w:rsid w:val="00B31C27"/>
    <w:rsid w:val="00B83ADC"/>
    <w:rsid w:val="00BB2925"/>
    <w:rsid w:val="00BB7F65"/>
    <w:rsid w:val="00BC30BC"/>
    <w:rsid w:val="00C8727B"/>
    <w:rsid w:val="00CD5542"/>
    <w:rsid w:val="00D00784"/>
    <w:rsid w:val="00D40271"/>
    <w:rsid w:val="00D424EA"/>
    <w:rsid w:val="00D753D0"/>
    <w:rsid w:val="00EA2A14"/>
    <w:rsid w:val="00F43E86"/>
    <w:rsid w:val="00F71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  <w14:docId w14:val="094B8CD6"/>
  <w15:chartTrackingRefBased/>
  <w15:docId w15:val="{A1C5D669-77ED-4D59-8107-3DD2C54BC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7CC2"/>
    <w:pPr>
      <w:spacing w:line="256" w:lineRule="auto"/>
    </w:pPr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078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elgril2">
    <w:name w:val="Tabel grilă2"/>
    <w:basedOn w:val="TableNormal"/>
    <w:rsid w:val="007E7C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56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640E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656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640E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6564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5640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939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39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3994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39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3994"/>
    <w:rPr>
      <w:rFonts w:ascii="Calibri" w:eastAsia="Calibri" w:hAnsi="Calibri" w:cs="Times New Roman"/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078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1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CF11AB-5390-491F-BFBB-1DB30305F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530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CLOUD CLOUD</dc:creator>
  <cp:keywords/>
  <dc:description/>
  <cp:lastModifiedBy>Microsoft account</cp:lastModifiedBy>
  <cp:revision>6</cp:revision>
  <dcterms:created xsi:type="dcterms:W3CDTF">2023-02-27T13:49:00Z</dcterms:created>
  <dcterms:modified xsi:type="dcterms:W3CDTF">2023-02-27T14:04:00Z</dcterms:modified>
</cp:coreProperties>
</file>