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CE398AE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611068">
        <w:rPr>
          <w:rFonts w:asciiTheme="minorHAnsi" w:hAnsiTheme="minorHAnsi" w:cstheme="minorHAnsi"/>
        </w:rPr>
        <w:t>9</w:t>
      </w:r>
      <w:r w:rsidR="004A1BCA">
        <w:rPr>
          <w:rFonts w:asciiTheme="minorHAnsi" w:hAnsiTheme="minorHAnsi" w:cstheme="minorHAnsi"/>
        </w:rPr>
        <w:t>9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277485">
        <w:rPr>
          <w:rFonts w:asciiTheme="minorHAnsi" w:hAnsiTheme="minorHAnsi" w:cstheme="minorHAnsi"/>
        </w:rPr>
        <w:t>2</w:t>
      </w:r>
      <w:r w:rsidR="00E56D8A">
        <w:rPr>
          <w:rFonts w:asciiTheme="minorHAnsi" w:hAnsiTheme="minorHAnsi" w:cstheme="minorHAnsi"/>
        </w:rPr>
        <w:t>7</w:t>
      </w:r>
      <w:r w:rsidR="00754797" w:rsidRPr="00B00C7B">
        <w:rPr>
          <w:rFonts w:asciiTheme="minorHAnsi" w:hAnsiTheme="minorHAnsi" w:cstheme="minorHAnsi"/>
        </w:rPr>
        <w:t>.</w:t>
      </w:r>
      <w:r w:rsidR="0093456A">
        <w:rPr>
          <w:rFonts w:asciiTheme="minorHAnsi" w:hAnsiTheme="minorHAnsi" w:cstheme="minorHAnsi"/>
        </w:rPr>
        <w:t>0</w:t>
      </w:r>
      <w:r w:rsidR="00E56D8A">
        <w:rPr>
          <w:rFonts w:asciiTheme="minorHAnsi" w:hAnsiTheme="minorHAnsi" w:cstheme="minorHAnsi"/>
        </w:rPr>
        <w:t>2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27BB5380" w:rsidR="00C0137F" w:rsidRPr="00B00C7B" w:rsidRDefault="00C0137F" w:rsidP="00FD3F0C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End w:id="0"/>
      <w:r w:rsidR="008F1457">
        <w:rPr>
          <w:rFonts w:asciiTheme="minorHAnsi" w:hAnsiTheme="minorHAnsi" w:cstheme="minorHAnsi"/>
        </w:rPr>
        <w:t xml:space="preserve">nr. </w:t>
      </w:r>
      <w:r w:rsidR="00FD3F0C" w:rsidRPr="00FD3F0C">
        <w:rPr>
          <w:rFonts w:asciiTheme="minorHAnsi" w:hAnsiTheme="minorHAnsi" w:cstheme="minorHAnsi"/>
        </w:rPr>
        <w:t>1</w:t>
      </w:r>
      <w:r w:rsidR="004A1BCA">
        <w:rPr>
          <w:rFonts w:asciiTheme="minorHAnsi" w:hAnsiTheme="minorHAnsi" w:cstheme="minorHAnsi"/>
        </w:rPr>
        <w:t>3</w:t>
      </w:r>
      <w:r w:rsidR="00FD3F0C" w:rsidRPr="00FD3F0C">
        <w:rPr>
          <w:rFonts w:asciiTheme="minorHAnsi" w:hAnsiTheme="minorHAnsi" w:cstheme="minorHAnsi"/>
        </w:rPr>
        <w:t xml:space="preserve"> din 19.02.2023</w:t>
      </w:r>
      <w:r w:rsidR="00FD3F0C">
        <w:rPr>
          <w:rFonts w:asciiTheme="minorHAnsi" w:hAnsiTheme="minorHAnsi" w:cstheme="minorHAnsi"/>
        </w:rPr>
        <w:t xml:space="preserve"> </w:t>
      </w:r>
      <w:r w:rsidR="004A1BCA" w:rsidRPr="004A1BCA">
        <w:rPr>
          <w:rFonts w:asciiTheme="minorHAnsi" w:hAnsiTheme="minorHAnsi" w:cstheme="minorHAnsi"/>
        </w:rPr>
        <w:t>privind aprobarea rectificării bugetului local pe anul 2023 al Comunei Șoldanu, în februarie 2023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2CA41776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967DBF" w:rsidRPr="00967DBF">
        <w:rPr>
          <w:rFonts w:asciiTheme="minorHAnsi" w:hAnsiTheme="minorHAnsi" w:cstheme="minorHAnsi"/>
          <w:sz w:val="22"/>
          <w:szCs w:val="22"/>
        </w:rPr>
        <w:t xml:space="preserve">13 din 19.02.2023 </w:t>
      </w:r>
      <w:r w:rsidR="004A1BCA" w:rsidRPr="004A1BCA">
        <w:rPr>
          <w:rFonts w:asciiTheme="minorHAnsi" w:hAnsiTheme="minorHAnsi" w:cstheme="minorHAnsi"/>
          <w:sz w:val="22"/>
          <w:szCs w:val="22"/>
        </w:rPr>
        <w:t>privind aprobarea rectificării bugetului local pe anul 2023 al Comunei Șoldanu, în februarie 2023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374B8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67DBF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244</Words>
  <Characters>1638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138</cp:revision>
  <cp:lastPrinted>2022-12-22T10:34:00Z</cp:lastPrinted>
  <dcterms:created xsi:type="dcterms:W3CDTF">2021-05-27T09:18:00Z</dcterms:created>
  <dcterms:modified xsi:type="dcterms:W3CDTF">2023-02-27T10:32:00Z</dcterms:modified>
</cp:coreProperties>
</file>